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141" w:rsidRDefault="004562FF" w:rsidP="000D5141">
      <w:pPr>
        <w:jc w:val="center"/>
        <w:rPr>
          <w:rFonts w:ascii="Comic Sans MS" w:hAnsi="Comic Sans MS"/>
          <w:sz w:val="28"/>
          <w:szCs w:val="28"/>
          <w:lang w:val="el-GR"/>
        </w:rPr>
      </w:pPr>
      <w:r>
        <w:rPr>
          <w:rFonts w:ascii="Comic Sans MS" w:hAnsi="Comic Sans MS"/>
          <w:sz w:val="28"/>
          <w:szCs w:val="28"/>
          <w:lang w:val="el-GR"/>
        </w:rPr>
        <w:t>Εφαρμογές Ποινικού – Ποινικής Δικονομίας</w:t>
      </w:r>
    </w:p>
    <w:p w:rsidR="000D5141" w:rsidRDefault="004562FF" w:rsidP="004562FF">
      <w:pPr>
        <w:jc w:val="center"/>
        <w:rPr>
          <w:rFonts w:ascii="Comic Sans MS" w:hAnsi="Comic Sans MS"/>
          <w:sz w:val="24"/>
          <w:szCs w:val="24"/>
          <w:lang w:val="el-GR"/>
        </w:rPr>
      </w:pPr>
      <w:r w:rsidRPr="004562FF">
        <w:rPr>
          <w:rFonts w:ascii="Comic Sans MS" w:hAnsi="Comic Sans MS"/>
          <w:sz w:val="24"/>
          <w:szCs w:val="24"/>
          <w:lang w:val="el-GR"/>
        </w:rPr>
        <w:t>(από σημειώσεις από τα μαθήματα, οι διάφορες απόψεις πάνω σε διάφορα ζητήματα)</w:t>
      </w:r>
    </w:p>
    <w:p w:rsidR="004562FF" w:rsidRDefault="000D5141" w:rsidP="004562FF">
      <w:pPr>
        <w:jc w:val="center"/>
        <w:rPr>
          <w:rFonts w:ascii="Comic Sans MS" w:hAnsi="Comic Sans MS"/>
          <w:sz w:val="24"/>
          <w:szCs w:val="24"/>
          <w:lang w:val="el-GR"/>
        </w:rPr>
      </w:pPr>
      <w:r>
        <w:rPr>
          <w:rFonts w:ascii="Comic Sans MS" w:hAnsi="Comic Sans MS"/>
          <w:sz w:val="24"/>
          <w:szCs w:val="24"/>
          <w:lang w:val="el-GR"/>
        </w:rPr>
        <w:t xml:space="preserve">Βλάχου Αναστασία </w:t>
      </w:r>
      <w:r w:rsidR="004562FF" w:rsidRPr="004562FF">
        <w:rPr>
          <w:rFonts w:ascii="Comic Sans MS" w:hAnsi="Comic Sans MS"/>
          <w:sz w:val="24"/>
          <w:szCs w:val="24"/>
          <w:lang w:val="el-GR"/>
        </w:rPr>
        <w:t xml:space="preserve"> </w:t>
      </w:r>
    </w:p>
    <w:p w:rsidR="004562FF" w:rsidRDefault="004562FF" w:rsidP="000D5141">
      <w:pPr>
        <w:jc w:val="center"/>
        <w:rPr>
          <w:rFonts w:ascii="Comic Sans MS" w:hAnsi="Comic Sans MS"/>
          <w:sz w:val="24"/>
          <w:szCs w:val="24"/>
          <w:lang w:val="el-GR"/>
        </w:rPr>
      </w:pPr>
      <w:r>
        <w:rPr>
          <w:rFonts w:ascii="Comic Sans MS" w:hAnsi="Comic Sans MS"/>
          <w:sz w:val="24"/>
          <w:szCs w:val="24"/>
          <w:lang w:val="el-GR"/>
        </w:rPr>
        <w:t>Δημάκης</w:t>
      </w:r>
    </w:p>
    <w:p w:rsidR="004562FF" w:rsidRDefault="004562FF"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Εξασφαλιστική απάτη </w:t>
      </w:r>
      <w:r w:rsidRPr="004562FF">
        <w:rPr>
          <w:rFonts w:ascii="Comic Sans MS" w:hAnsi="Comic Sans MS"/>
          <w:sz w:val="24"/>
          <w:szCs w:val="24"/>
          <w:lang w:val="el-GR"/>
        </w:rPr>
        <w:sym w:font="Wingdings" w:char="F0E0"/>
      </w:r>
      <w:r>
        <w:rPr>
          <w:rFonts w:ascii="Comic Sans MS" w:hAnsi="Comic Sans MS"/>
          <w:sz w:val="24"/>
          <w:szCs w:val="24"/>
          <w:lang w:val="el-GR"/>
        </w:rPr>
        <w:t xml:space="preserve"> 1) υφίσταται φαινομένη συρροή με το προηγούμενο έγκλημα και αποτελεί συντιμωρητή υστέρα πράξη, 2) (Ανδρουλάκης) υφίσταται αληθής συρροή.</w:t>
      </w:r>
    </w:p>
    <w:p w:rsidR="004562FF" w:rsidRDefault="004562FF"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Συρροή απάτης και πλαστογραφίας μετά χρήσεως </w:t>
      </w:r>
      <w:r w:rsidRPr="004562FF">
        <w:rPr>
          <w:rFonts w:ascii="Comic Sans MS" w:hAnsi="Comic Sans MS"/>
          <w:sz w:val="24"/>
          <w:szCs w:val="24"/>
          <w:lang w:val="el-GR"/>
        </w:rPr>
        <w:sym w:font="Wingdings" w:char="F0E0"/>
      </w:r>
      <w:r>
        <w:rPr>
          <w:rFonts w:ascii="Comic Sans MS" w:hAnsi="Comic Sans MS"/>
          <w:sz w:val="24"/>
          <w:szCs w:val="24"/>
          <w:lang w:val="el-GR"/>
        </w:rPr>
        <w:t xml:space="preserve"> Όταν πρόκειται για πλημμεληματικές πράξεις, τότε υφίσταται ετερότητα εννόμων αγαθών, οπότε μόνο για αληθή συρροή μπορούμε να μιλήσουμε. Όταν όμως η απάτη είναι κακουργηματική (&gt;120.000 €) τότε: 1) κατά την άποψη της νομολογίας υφίσταται ετερότητα εννόμων αγαθών, άρα αληθής συρροή , 2) κατά τον Μυλωνόπουλο η κακουργηματική πλαστογραφία είναι έγκλημα και κατά της περιουσίας, επομένως υφίσταται ταυτότητα εννόμων αγαθών και άρα πρόκειται για φαινομένη συρροή. </w:t>
      </w:r>
    </w:p>
    <w:p w:rsidR="00330F5B" w:rsidRDefault="004562FF"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Κλασικό παράδειγμα ανηψιού που στέλνει τον θείο του ταξίδι ευχόμενος να πέσει το αεροπλάνο και αυτό όντως πέφτει </w:t>
      </w:r>
      <w:r w:rsidRPr="004562FF">
        <w:rPr>
          <w:rFonts w:ascii="Comic Sans MS" w:hAnsi="Comic Sans MS"/>
          <w:sz w:val="24"/>
          <w:szCs w:val="24"/>
          <w:lang w:val="el-GR"/>
        </w:rPr>
        <w:sym w:font="Wingdings" w:char="F0E0"/>
      </w:r>
      <w:r>
        <w:rPr>
          <w:rFonts w:ascii="Comic Sans MS" w:hAnsi="Comic Sans MS"/>
          <w:sz w:val="24"/>
          <w:szCs w:val="24"/>
          <w:lang w:val="el-GR"/>
        </w:rPr>
        <w:t xml:space="preserve"> 1) κατά την παραδοσιακή θεωρία ο ανηψιός δεν ευθύνεται αφενός γιατί η πράξη του δεν εμπίπτει στο γλωσσικό νόημα του «σκότωσε» του α.299ΠΚ, αφετέρου</w:t>
      </w:r>
      <w:r w:rsidR="00330F5B">
        <w:rPr>
          <w:rFonts w:ascii="Comic Sans MS" w:hAnsi="Comic Sans MS"/>
          <w:sz w:val="24"/>
          <w:szCs w:val="24"/>
          <w:lang w:val="el-GR"/>
        </w:rPr>
        <w:t xml:space="preserve"> δεν υφίσταται δόλος γιατί είναι απίθανη η πραγμάτωση (απλή ευχή), 2) κατά τη νεότερη άποψη, δεν υφίσταται ποινική ευθύνη του ανηψιού γιατί δεν παράγει με την συμπεριφορά του έναν εκ του νόμου αποδοκιμαζόμενο κίνδυνο, ούτε η επέλευση του αποτελέσματος αποτελεί πραγμάτωση του κινδύνου που προκλήθηκε. (λείπει η αμεσότητα).</w:t>
      </w:r>
    </w:p>
    <w:p w:rsidR="00330F5B" w:rsidRDefault="00330F5B"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Ως προς την αμεσότητα που χρειάζεται στην παραπάνω περίπτωση, 1) Ο Μυλωνόπουλος την θεωρεί ειδικότερη εφαρμογή της αρχής του αντικειμενικού καταλογισμού, 2) άλλοι την δέχονται ως αυτοτελή προϋπόθεση.</w:t>
      </w:r>
    </w:p>
    <w:p w:rsidR="00330F5B" w:rsidRDefault="00330F5B"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Εκ του αποτελέσματος διακρινόμενο, εάν υφίσταται δόλος και ως προς το βαρύτερο αποτέλεσμα</w:t>
      </w:r>
      <w:r w:rsidRPr="00330F5B">
        <w:rPr>
          <w:rFonts w:ascii="Comic Sans MS" w:hAnsi="Comic Sans MS"/>
          <w:sz w:val="24"/>
          <w:szCs w:val="24"/>
          <w:lang w:val="el-GR"/>
        </w:rPr>
        <w:sym w:font="Wingdings" w:char="F0E0"/>
      </w:r>
      <w:r>
        <w:rPr>
          <w:rFonts w:ascii="Comic Sans MS" w:hAnsi="Comic Sans MS"/>
          <w:sz w:val="24"/>
          <w:szCs w:val="24"/>
          <w:lang w:val="el-GR"/>
        </w:rPr>
        <w:t xml:space="preserve"> 1) συρροή, 2) με την συρροή θα τιμωρηθεί ελαφρύτερα, κάτι το οποίο αποτελεί αξιολογική αντινομία μιας και δεν γίνεται κάποιος που έχει μόνο αμέλεια ως προς το αποτέλεσμα να τιμωρείται βαρύτερα από κάποιον που είχε δόλο ως προς αυτό. Επομένως τα θεωρούμε μη γνήσια εκ του αποτελέσματος διακρινόμενα εγκλήματα και </w:t>
      </w:r>
      <w:r>
        <w:rPr>
          <w:rFonts w:ascii="Comic Sans MS" w:hAnsi="Comic Sans MS"/>
          <w:sz w:val="24"/>
          <w:szCs w:val="24"/>
          <w:lang w:val="el-GR"/>
        </w:rPr>
        <w:lastRenderedPageBreak/>
        <w:t>ερμηνεύουμε το α.29ΠΚ «τουλάχιστον αμέλεια». Αντίλογος ως προς το 2) : δεν μπορούμε να κάνουμε αναλογική εφαρμογή εις βάρος του κατηγορουμένου. Αντίλογος στον αντίλογο : δεν πρόκειται για αναλογία αλλά για επιχείρημα εκ του ελάσσονος στο μείζον.</w:t>
      </w:r>
    </w:p>
    <w:p w:rsidR="00330F5B" w:rsidRDefault="00330F5B"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Απόπειρα στο εκ του αποτελέσματος διακρινόμενο </w:t>
      </w:r>
      <w:r w:rsidRPr="00330F5B">
        <w:rPr>
          <w:rFonts w:ascii="Comic Sans MS" w:hAnsi="Comic Sans MS"/>
          <w:sz w:val="24"/>
          <w:szCs w:val="24"/>
          <w:lang w:val="el-GR"/>
        </w:rPr>
        <w:sym w:font="Wingdings" w:char="F0E0"/>
      </w:r>
      <w:r>
        <w:rPr>
          <w:rFonts w:ascii="Comic Sans MS" w:hAnsi="Comic Sans MS"/>
          <w:sz w:val="24"/>
          <w:szCs w:val="24"/>
          <w:lang w:val="el-GR"/>
        </w:rPr>
        <w:t xml:space="preserve"> 1) νοητή η απόπειρα, 2) δεν μπορεί να νοηθεί απόπειρα σε εγκλήματα από αμέλεια, επομένως θα υπάρχει συρροή, κι άρα ηπιότερη ποινική μεταχείριση. Σε κάθε περίπτωση όμως στα μη γνήσια εκ του αποτελέσματος διακρινόμενα υφίσταται απόπειρα.</w:t>
      </w:r>
    </w:p>
    <w:p w:rsidR="00330F5B" w:rsidRDefault="009F72F4"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Συμμετοχή σε μη δόλια πράξη </w:t>
      </w:r>
      <w:r w:rsidRPr="009F72F4">
        <w:rPr>
          <w:rFonts w:ascii="Comic Sans MS" w:hAnsi="Comic Sans MS"/>
          <w:sz w:val="24"/>
          <w:szCs w:val="24"/>
          <w:lang w:val="el-GR"/>
        </w:rPr>
        <w:sym w:font="Wingdings" w:char="F0E0"/>
      </w:r>
      <w:r>
        <w:rPr>
          <w:rFonts w:ascii="Comic Sans MS" w:hAnsi="Comic Sans MS"/>
          <w:sz w:val="24"/>
          <w:szCs w:val="24"/>
          <w:lang w:val="el-GR"/>
        </w:rPr>
        <w:t xml:space="preserve"> 1) (Μπενάκη) α.46ΠΚ «απόφαση» : αν και υφίσταται το σύστημα της περιορισμένης εξαρτήσεως, η πράξη του αυτουργού εκτός από άδικη πρέπει να είναι και δόλια , 2) (κρατούσα, Χωραφάς) α.46ΠΚ «απόφαση» δεν έχει το νόημα της απόφασης του α.42ΠΚ, δεν εννοεί δόλο για τέλεση του συγκεκριμένου εγκλήματος, αλλά απόφαση να προβεί κάποιος σε μία φυσική συμπεριφορά.</w:t>
      </w:r>
    </w:p>
    <w:p w:rsidR="009F72F4" w:rsidRDefault="009F72F4"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Παραγραφή στα εγκλήματα εξ αμελείας, όταν το αποτέλεσμα επέρχεται μετά από μεγάλο χρονικό διάστημα (πχ. οικοδόμος από αμέλεια χτίζει πλημμελώς κτήριο που πέφτει σε σεισμό.) </w:t>
      </w:r>
      <w:r w:rsidRPr="009F72F4">
        <w:rPr>
          <w:rFonts w:ascii="Comic Sans MS" w:hAnsi="Comic Sans MS"/>
          <w:sz w:val="24"/>
          <w:szCs w:val="24"/>
          <w:lang w:val="el-GR"/>
        </w:rPr>
        <w:sym w:font="Wingdings" w:char="F0E0"/>
      </w:r>
      <w:r>
        <w:rPr>
          <w:rFonts w:ascii="Comic Sans MS" w:hAnsi="Comic Sans MS"/>
          <w:sz w:val="24"/>
          <w:szCs w:val="24"/>
          <w:lang w:val="el-GR"/>
        </w:rPr>
        <w:t xml:space="preserve"> 1) ο χρόνος παραγραφής κατ’ εξαίρεση όταν ορίζεται διαφορετικά μπορεί να ξεκινάει από το αποτέλεσμα, πχ </w:t>
      </w:r>
      <w:r w:rsidR="00DB0F84">
        <w:rPr>
          <w:rFonts w:ascii="Comic Sans MS" w:hAnsi="Comic Sans MS"/>
          <w:sz w:val="24"/>
          <w:szCs w:val="24"/>
          <w:lang w:val="el-GR"/>
        </w:rPr>
        <w:t xml:space="preserve">α.286§2ΠΚ. Πρόβλημα, μιας και πρόκειται για έγκλημα συγκεκριμένης διακινδύνευσης, άρα αποτέλεσμα αποτελεί ο κίνδυνος, ο οποίος επέρχεται όταν ο ένοικος μπαίνει στο σπίτι και ξεκινά να κινδυνεύει η ζωή του. 2) μη γνήσιο έγκλημα παράλειψης : η πλημμελής κατασκευή συνιστά προηγούμενη επικίνδυνη πράξη που δημιουργεί ιδιαίτερη νομική υποχρέωση αποτροπής του αποτελέσματος. Μέχρι πότε όμως; (Ανδρουλάκης) για όσο υφίσταται δυνατότητα αποτροπής. </w:t>
      </w:r>
      <w:r w:rsidR="00DB0F84" w:rsidRPr="00DB0F84">
        <w:rPr>
          <w:rFonts w:ascii="Comic Sans MS" w:hAnsi="Comic Sans MS"/>
          <w:sz w:val="24"/>
          <w:szCs w:val="24"/>
          <w:lang w:val="el-GR"/>
        </w:rPr>
        <w:sym w:font="Wingdings" w:char="F0E0"/>
      </w:r>
      <w:r w:rsidR="00DB0F84">
        <w:rPr>
          <w:rFonts w:ascii="Comic Sans MS" w:hAnsi="Comic Sans MS"/>
          <w:sz w:val="24"/>
          <w:szCs w:val="24"/>
          <w:lang w:val="el-GR"/>
        </w:rPr>
        <w:t xml:space="preserve"> ΔΕΝ ΕΧΕΙ ΔΟΘΕΙ ΙΚΑΝΟΠΟΙΗΤΙΚΗ ΛΥΣΗ.</w:t>
      </w:r>
    </w:p>
    <w:p w:rsidR="00DB0F84" w:rsidRDefault="00DB0F84"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Ανάστροφη πλάνη για περιστατικά που επαυξάνουν το αξιόποινο </w:t>
      </w:r>
      <w:r w:rsidRPr="00DB0F84">
        <w:rPr>
          <w:rFonts w:ascii="Comic Sans MS" w:hAnsi="Comic Sans MS"/>
          <w:sz w:val="24"/>
          <w:szCs w:val="24"/>
          <w:lang w:val="el-GR"/>
        </w:rPr>
        <w:sym w:font="Wingdings" w:char="F0E0"/>
      </w:r>
      <w:r>
        <w:rPr>
          <w:rFonts w:ascii="Comic Sans MS" w:hAnsi="Comic Sans MS"/>
          <w:sz w:val="24"/>
          <w:szCs w:val="24"/>
          <w:lang w:val="el-GR"/>
        </w:rPr>
        <w:t xml:space="preserve"> 1) απρόσφορη  απόπειρα του διακεκριμένου, 2) τετελεσμένο το βασικό, 3) απρόσφορη απόπειρα του τετελεσμένου σε συρροή με τετελεσμένο βασικό (πρόβλημα, όμως, η διπλή απαξιολόγηση) </w:t>
      </w:r>
    </w:p>
    <w:p w:rsidR="00DB0F84" w:rsidRDefault="00DB0F84"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Νομιζόμενη άμυνα/κατάσταση ανάγκης </w:t>
      </w:r>
      <w:r w:rsidRPr="00DB0F84">
        <w:rPr>
          <w:rFonts w:ascii="Comic Sans MS" w:hAnsi="Comic Sans MS"/>
          <w:sz w:val="24"/>
          <w:szCs w:val="24"/>
          <w:lang w:val="el-GR"/>
        </w:rPr>
        <w:sym w:font="Wingdings" w:char="F0E0"/>
      </w:r>
      <w:r>
        <w:rPr>
          <w:rFonts w:ascii="Comic Sans MS" w:hAnsi="Comic Sans MS"/>
          <w:sz w:val="24"/>
          <w:szCs w:val="24"/>
          <w:lang w:val="el-GR"/>
        </w:rPr>
        <w:t xml:space="preserve"> 1) «περιορισμένη θεωρία της ενοχής» : ίδια μεταχείριση με την πραγματική πλάνη, άρα αποκλείεται ο δόλος α.30ΠΚ, 2) «αυστηρή θεωρία της ενοχής» : νομική πλάνη, άρα αποκλείεται ο δόλος μόνο αν είναι συγγνωστή.</w:t>
      </w:r>
    </w:p>
    <w:p w:rsidR="00DB0F84" w:rsidRDefault="00983CF6"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lastRenderedPageBreak/>
        <w:t xml:space="preserve">Αγνοούμενη άμυνα/ κατάσταση ανάγκης </w:t>
      </w:r>
      <w:r w:rsidRPr="00983CF6">
        <w:rPr>
          <w:rFonts w:ascii="Comic Sans MS" w:hAnsi="Comic Sans MS"/>
          <w:sz w:val="24"/>
          <w:szCs w:val="24"/>
          <w:lang w:val="el-GR"/>
        </w:rPr>
        <w:sym w:font="Wingdings" w:char="F0E0"/>
      </w:r>
      <w:r>
        <w:rPr>
          <w:rFonts w:ascii="Comic Sans MS" w:hAnsi="Comic Sans MS"/>
          <w:sz w:val="24"/>
          <w:szCs w:val="24"/>
          <w:lang w:val="el-GR"/>
        </w:rPr>
        <w:t xml:space="preserve"> 1) (Χωραφάς) Η άρση του αδίκου επέρχεται μόνο με την συνδρομή των αντικειμενικών προϋποθέσεων, 2) Η άρση του αδίκου προϋποθέτει να συντρέχει και υποκειμενικό στοιχείο δικαιολόγησης : 2α) δεν αίρεται το άδικο, 2β) (ορθότερη, Μυλωνόπουλος-Ανδρουλάκης) υφίσταται η απαξία της συμπεριφοράς, όχι όμως η απαξία του αποτελέσματος, επομένως έχουμε απρόσφορη απόπειρα, 3) δεν απαιτείται να συντρέχει το υποκειμενικό στοιχείο δικαιολόγησης, αλλά επιπλέον πρέπει να υπάρχει και βούληση προστασίας εαυτού/άλλου.</w:t>
      </w:r>
    </w:p>
    <w:p w:rsidR="00983CF6" w:rsidRDefault="00983CF6"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Διαδοχική συναυτουργία/ επιγενόμενος δόλος (παράδειγμα ληστείας και συμμετοχής μετά από άσκηση βίας τρίτου χωρίς προγενέστερη συναπόφαση) </w:t>
      </w:r>
      <w:r w:rsidRPr="00983CF6">
        <w:rPr>
          <w:rFonts w:ascii="Comic Sans MS" w:hAnsi="Comic Sans MS"/>
          <w:sz w:val="24"/>
          <w:szCs w:val="24"/>
          <w:lang w:val="el-GR"/>
        </w:rPr>
        <w:sym w:font="Wingdings" w:char="F0E0"/>
      </w:r>
      <w:r>
        <w:rPr>
          <w:rFonts w:ascii="Comic Sans MS" w:hAnsi="Comic Sans MS"/>
          <w:sz w:val="24"/>
          <w:szCs w:val="24"/>
          <w:lang w:val="el-GR"/>
        </w:rPr>
        <w:t xml:space="preserve"> 1) (κρατούσα) ο διαδοχικά συναυτουργός δεν μπορεί να ευθύνεται για όσα έγιναν πριν, γιατί ο επιγενόμενος δόλος δεν βλάπτει </w:t>
      </w:r>
      <w:r w:rsidRPr="00983CF6">
        <w:rPr>
          <w:rFonts w:ascii="Comic Sans MS" w:hAnsi="Comic Sans MS"/>
          <w:sz w:val="24"/>
          <w:szCs w:val="24"/>
          <w:lang w:val="el-GR"/>
        </w:rPr>
        <w:sym w:font="Wingdings" w:char="F0E0"/>
      </w:r>
      <w:r>
        <w:rPr>
          <w:rFonts w:ascii="Comic Sans MS" w:hAnsi="Comic Sans MS"/>
          <w:sz w:val="24"/>
          <w:szCs w:val="24"/>
          <w:lang w:val="el-GR"/>
        </w:rPr>
        <w:t xml:space="preserve"> ο τρίτος ευθύνεται μόνο για συναυτουργία στην κλοπή. 2) (Ανδρουλάκης) συναυτουργία στην κλοπή σε συρροή με συνέργεια σε ληστεία (πρόβλημα η διπλή τιμώρηση), 3) συναυτουργός στη ληστεία, όχι όμως για βαρύτερο αποτέλεσμα αν επέλθει από αμέλεια του άλλου.</w:t>
      </w:r>
    </w:p>
    <w:p w:rsidR="00983CF6" w:rsidRDefault="000D5141" w:rsidP="00983CF6">
      <w:pPr>
        <w:pStyle w:val="ListParagraph"/>
        <w:numPr>
          <w:ilvl w:val="0"/>
          <w:numId w:val="2"/>
        </w:numPr>
        <w:jc w:val="both"/>
        <w:rPr>
          <w:rFonts w:ascii="Comic Sans MS" w:hAnsi="Comic Sans MS"/>
          <w:sz w:val="24"/>
          <w:szCs w:val="24"/>
          <w:lang w:val="el-GR"/>
        </w:rPr>
      </w:pPr>
      <w:r>
        <w:rPr>
          <w:rFonts w:ascii="Comic Sans MS" w:hAnsi="Comic Sans MS"/>
          <w:sz w:val="24"/>
          <w:szCs w:val="24"/>
          <w:lang w:val="el-GR"/>
        </w:rPr>
        <w:t xml:space="preserve">Εκβίαση : απειλές με αρνητική ενέργεια </w:t>
      </w:r>
      <w:r w:rsidRPr="000D5141">
        <w:rPr>
          <w:rFonts w:ascii="Comic Sans MS" w:hAnsi="Comic Sans MS"/>
          <w:sz w:val="24"/>
          <w:szCs w:val="24"/>
          <w:lang w:val="el-GR"/>
        </w:rPr>
        <w:sym w:font="Wingdings" w:char="F0E0"/>
      </w:r>
      <w:r>
        <w:rPr>
          <w:rFonts w:ascii="Comic Sans MS" w:hAnsi="Comic Sans MS"/>
          <w:sz w:val="24"/>
          <w:szCs w:val="24"/>
          <w:lang w:val="el-GR"/>
        </w:rPr>
        <w:t xml:space="preserve"> 1) (ορθότερη) υφίσταται εκβίαση μόνο όταν υπάρχει υποχρέωση του δράστη να ενεργήσει, 2) εξετάζεται η απειλή σε σχέση με τον επιδιωκόμενο σκοπό (αυτό όμως γίνεται κατά την στάθμιση του παράνομου περιουσιακού οφέλους).</w:t>
      </w:r>
    </w:p>
    <w:p w:rsidR="000D5141" w:rsidRDefault="000D5141" w:rsidP="000D5141">
      <w:pPr>
        <w:jc w:val="both"/>
        <w:rPr>
          <w:rFonts w:ascii="Comic Sans MS" w:hAnsi="Comic Sans MS"/>
          <w:sz w:val="24"/>
          <w:szCs w:val="24"/>
          <w:lang w:val="el-GR"/>
        </w:rPr>
      </w:pPr>
    </w:p>
    <w:p w:rsidR="000D5141" w:rsidRDefault="000D5141" w:rsidP="000D5141">
      <w:pPr>
        <w:jc w:val="center"/>
        <w:rPr>
          <w:rFonts w:ascii="Comic Sans MS" w:hAnsi="Comic Sans MS"/>
          <w:sz w:val="24"/>
          <w:szCs w:val="24"/>
          <w:lang w:val="el-GR"/>
        </w:rPr>
      </w:pPr>
      <w:r>
        <w:rPr>
          <w:rFonts w:ascii="Comic Sans MS" w:hAnsi="Comic Sans MS"/>
          <w:sz w:val="24"/>
          <w:szCs w:val="24"/>
          <w:lang w:val="el-GR"/>
        </w:rPr>
        <w:t xml:space="preserve">Διονυσοπούλου </w:t>
      </w:r>
    </w:p>
    <w:p w:rsidR="00032786" w:rsidRDefault="00032786" w:rsidP="00032786">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Υποχρέωση συζύγου να αποτρέψει αυτοκτονία </w:t>
      </w:r>
      <w:r w:rsidRPr="00032786">
        <w:rPr>
          <w:rFonts w:ascii="Comic Sans MS" w:hAnsi="Comic Sans MS"/>
          <w:sz w:val="24"/>
          <w:szCs w:val="24"/>
          <w:lang w:val="el-GR"/>
        </w:rPr>
        <w:sym w:font="Wingdings" w:char="F0E0"/>
      </w:r>
      <w:r>
        <w:rPr>
          <w:rFonts w:ascii="Comic Sans MS" w:hAnsi="Comic Sans MS"/>
          <w:sz w:val="24"/>
          <w:szCs w:val="24"/>
          <w:lang w:val="el-GR"/>
        </w:rPr>
        <w:t xml:space="preserve"> 1) (κρατούσα) ναι, υφίσταται τέλεση του α.301ΠΚ με παράλειψη, 2) υποχρέωση συνίσταται στο να μην εμπλακεί καθόλου, κι όχι στο να την αποτρέψει. (Γενικότερα εξαρτάται από την θέση που παίρνει ο καθένας στο ζήτημα της αυτοδιάθεσης της ζωής). Το ίδιο με υποχρέωση τρίτου να αποτρέψει αυτοκτονία. 1) ναι, αλλιώς α.307ΠΚ, 2) όχι, ο κίνδυνος ερμηνεύεται στενότερα και πρέπει να προέρχεται από εξωτερικό περιβάλλον.</w:t>
      </w:r>
    </w:p>
    <w:p w:rsidR="00032786" w:rsidRDefault="00032786" w:rsidP="00032786">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Απόπειρα σε γνήσιο έγκλημα παράλειψης – αρχή εκτέλεσης </w:t>
      </w:r>
      <w:r w:rsidRPr="00032786">
        <w:rPr>
          <w:rFonts w:ascii="Comic Sans MS" w:hAnsi="Comic Sans MS"/>
          <w:sz w:val="24"/>
          <w:szCs w:val="24"/>
          <w:lang w:val="el-GR"/>
        </w:rPr>
        <w:sym w:font="Wingdings" w:char="F0E0"/>
      </w:r>
      <w:r>
        <w:rPr>
          <w:rFonts w:ascii="Comic Sans MS" w:hAnsi="Comic Sans MS"/>
          <w:sz w:val="24"/>
          <w:szCs w:val="24"/>
          <w:lang w:val="el-GR"/>
        </w:rPr>
        <w:t xml:space="preserve"> 1) Δεν υφίσταται σε αυτά απόπειρα, τετελεσμένα είναι μόνο με την εκδήλωση της συμπεριφοράς(1α) ή από όταν υπάρξει ο κίνδυνος (1β), 2) Απόπειρα αν η παράλειψη άλλαξε ποιοτικά τον κίνδυνο, επομένως μέχρι την επιδείνωση υπάρχει απόπειρα και μετά την επιδείνωση τετελεσμένο, 3) Αρχή </w:t>
      </w:r>
      <w:r>
        <w:rPr>
          <w:rFonts w:ascii="Comic Sans MS" w:hAnsi="Comic Sans MS"/>
          <w:sz w:val="24"/>
          <w:szCs w:val="24"/>
          <w:lang w:val="el-GR"/>
        </w:rPr>
        <w:lastRenderedPageBreak/>
        <w:t xml:space="preserve">εκτέλεσης όταν δίνεται η εντύπωση της παράλειψης στους τρίτους και τετελεσμένο όταν δεν είναι πια δυνατή η βοήθεια, 4) (Ανδρουλάκης) Αρχή εκτέλεσης από έναρξη κινδύνου και τετελεσμένο όταν δεν είναι πια δυνατή η βοήθεια, 5) Από την πρώτη στιγμή μέχρι η παράλειψη να είναι αδιαμφησβήτητη έχουμε απόπειρα και μετά τετελεσμένο. </w:t>
      </w:r>
    </w:p>
    <w:p w:rsidR="00032786" w:rsidRDefault="00A648A7" w:rsidP="00032786">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Μη γνήσιο έγκλημα παράλειψης – αφαίρεση α.372ΠΚ </w:t>
      </w:r>
      <w:r w:rsidRPr="00A648A7">
        <w:rPr>
          <w:rFonts w:ascii="Comic Sans MS" w:hAnsi="Comic Sans MS"/>
          <w:sz w:val="24"/>
          <w:szCs w:val="24"/>
          <w:lang w:val="el-GR"/>
        </w:rPr>
        <w:sym w:font="Wingdings" w:char="F0E0"/>
      </w:r>
      <w:r>
        <w:rPr>
          <w:rFonts w:ascii="Comic Sans MS" w:hAnsi="Comic Sans MS"/>
          <w:sz w:val="24"/>
          <w:szCs w:val="24"/>
          <w:lang w:val="el-GR"/>
        </w:rPr>
        <w:t xml:space="preserve"> 1) η θεμελίωση νέας κατοχής αποτελεί προσωπική συμπεριφορά και δεν μπορεί με αυτήν να εξομοιωθεί ότι κάποιος δεν εμπόδισε την επέλευσή της (μόνο συνέργεια μπορούμε να έχουμε), 2) Αν κάποιος παραλείπει να εμποδίσει την μετάθεση της κατοχής εφόσον έχει την ιδιαίτερη νομική υποχρέωση, αυτό μπορεί να αποτελεί αφαίρεση, επομένως μπορεί να υπάρχει κλοπή με παράλειψη.</w:t>
      </w:r>
    </w:p>
    <w:p w:rsidR="00A648A7" w:rsidRDefault="00A648A7" w:rsidP="00032786">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Αφαιρώ πιστωτική, βρίσκω </w:t>
      </w:r>
      <w:proofErr w:type="spellStart"/>
      <w:r>
        <w:rPr>
          <w:rFonts w:ascii="Comic Sans MS" w:hAnsi="Comic Sans MS"/>
          <w:sz w:val="24"/>
          <w:szCs w:val="24"/>
          <w:lang w:val="el-GR"/>
        </w:rPr>
        <w:t>pin</w:t>
      </w:r>
      <w:proofErr w:type="spellEnd"/>
      <w:r>
        <w:rPr>
          <w:rFonts w:ascii="Comic Sans MS" w:hAnsi="Comic Sans MS"/>
          <w:sz w:val="24"/>
          <w:szCs w:val="24"/>
          <w:lang w:val="el-GR"/>
        </w:rPr>
        <w:t xml:space="preserve"> </w:t>
      </w:r>
      <w:r w:rsidRPr="00A648A7">
        <w:rPr>
          <w:rFonts w:ascii="Comic Sans MS" w:hAnsi="Comic Sans MS"/>
          <w:sz w:val="24"/>
          <w:szCs w:val="24"/>
          <w:lang w:val="el-GR"/>
        </w:rPr>
        <w:sym w:font="Wingdings" w:char="F0E0"/>
      </w:r>
      <w:r w:rsidRPr="00A648A7">
        <w:rPr>
          <w:rFonts w:ascii="Comic Sans MS" w:hAnsi="Comic Sans MS"/>
          <w:sz w:val="24"/>
          <w:szCs w:val="24"/>
          <w:lang w:val="el-GR"/>
        </w:rPr>
        <w:t xml:space="preserve"> </w:t>
      </w:r>
      <w:r>
        <w:rPr>
          <w:rFonts w:ascii="Comic Sans MS" w:hAnsi="Comic Sans MS"/>
          <w:sz w:val="24"/>
          <w:szCs w:val="24"/>
          <w:lang w:val="el-GR"/>
        </w:rPr>
        <w:t xml:space="preserve">1) υφίσταται αφαίρεση (είναι σαν να βάζω το ξένο κλειδί στο συρτάρι και να κλέβω το περιεχόμενο του συρταριού), 2) απάτη με υπολογιστή, με επηρεασμό στοιχείων, 3) υπεξαίρεση , γιατί όταν αναλαμβάνω τα χρήματα από την τράπεζα, μόνο την κατοχή τους έχω (όχι επηρεασμός, αλλά </w:t>
      </w:r>
      <w:proofErr w:type="spellStart"/>
      <w:r>
        <w:rPr>
          <w:rFonts w:ascii="Comic Sans MS" w:hAnsi="Comic Sans MS"/>
          <w:sz w:val="24"/>
          <w:szCs w:val="24"/>
          <w:lang w:val="el-GR"/>
        </w:rPr>
        <w:t>εκμετέλλευση</w:t>
      </w:r>
      <w:proofErr w:type="spellEnd"/>
      <w:r>
        <w:rPr>
          <w:rFonts w:ascii="Comic Sans MS" w:hAnsi="Comic Sans MS"/>
          <w:sz w:val="24"/>
          <w:szCs w:val="24"/>
          <w:lang w:val="el-GR"/>
        </w:rPr>
        <w:t xml:space="preserve"> στοιχείων) </w:t>
      </w:r>
    </w:p>
    <w:p w:rsidR="00A648A7" w:rsidRDefault="00A648A7"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Βοήθεια στην ουσιαστική αποπεράτωση κλοπής </w:t>
      </w:r>
      <w:r w:rsidRPr="00A648A7">
        <w:rPr>
          <w:rFonts w:ascii="Comic Sans MS" w:hAnsi="Comic Sans MS"/>
          <w:sz w:val="24"/>
          <w:szCs w:val="24"/>
          <w:lang w:val="el-GR"/>
        </w:rPr>
        <w:sym w:font="Wingdings" w:char="F0E0"/>
      </w:r>
      <w:r>
        <w:rPr>
          <w:rFonts w:ascii="Comic Sans MS" w:hAnsi="Comic Sans MS"/>
          <w:sz w:val="24"/>
          <w:szCs w:val="24"/>
          <w:lang w:val="el-GR"/>
        </w:rPr>
        <w:t xml:space="preserve"> 1) άπαξ και τελείωσε η εγκληματική συμπεριφορά δεν μπορεί να υφίσταται συνέργεια σε κλοπή , άρα μονο συνέργεια σε υπεξαίρεση, 2) (νομολογία) μετά την πλήρωση της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και </w:t>
      </w:r>
      <w:proofErr w:type="spellStart"/>
      <w:r>
        <w:rPr>
          <w:rFonts w:ascii="Comic Sans MS" w:hAnsi="Comic Sans MS"/>
          <w:sz w:val="24"/>
          <w:szCs w:val="24"/>
          <w:lang w:val="el-GR"/>
        </w:rPr>
        <w:t>μεχρι</w:t>
      </w:r>
      <w:proofErr w:type="spellEnd"/>
      <w:r>
        <w:rPr>
          <w:rFonts w:ascii="Comic Sans MS" w:hAnsi="Comic Sans MS"/>
          <w:sz w:val="24"/>
          <w:szCs w:val="24"/>
          <w:lang w:val="el-GR"/>
        </w:rPr>
        <w:t xml:space="preserve"> την ουσιαστική αποπεράτωση μπορεί να υφίσταται συνέργεια, άρα συνέργεια σε κλοπή.</w:t>
      </w:r>
    </w:p>
    <w:p w:rsidR="00A648A7" w:rsidRDefault="00A648A7"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Αφαίρεση από άτομο χωρίς σκοπό παράνομης ιδιοποίησης μετά από παράκληση τρίτου με τέτοιο σκοπό </w:t>
      </w:r>
      <w:r w:rsidRPr="00A648A7">
        <w:rPr>
          <w:rFonts w:ascii="Comic Sans MS" w:hAnsi="Comic Sans MS"/>
          <w:sz w:val="24"/>
          <w:szCs w:val="24"/>
          <w:lang w:val="el-GR"/>
        </w:rPr>
        <w:sym w:font="Wingdings" w:char="F0E0"/>
      </w:r>
      <w:r>
        <w:rPr>
          <w:rFonts w:ascii="Comic Sans MS" w:hAnsi="Comic Sans MS"/>
          <w:sz w:val="24"/>
          <w:szCs w:val="24"/>
          <w:lang w:val="el-GR"/>
        </w:rPr>
        <w:t xml:space="preserve"> 1) έμμεση αυτουργία τρίτου, όργανο ο δρών, 2) δεν μπορεί να μην υφίσταται ιδιοποίηση αφού περνά από την περιουσία του, άρα ηθική αυτουργία τρίτου και φυσική αυτουργία δρώντος, 3) υπεξαίρεση τρίτου και συνέργεια σε υπεξαίρεση ο δρών.</w:t>
      </w:r>
    </w:p>
    <w:p w:rsidR="00A648A7" w:rsidRDefault="009F3134"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Υπεξαίρεση μετά από απόκτηση με παράνομη πράξη</w:t>
      </w:r>
      <w:r w:rsidRPr="009F3134">
        <w:rPr>
          <w:rFonts w:ascii="Comic Sans MS" w:hAnsi="Comic Sans MS"/>
          <w:sz w:val="24"/>
          <w:szCs w:val="24"/>
          <w:lang w:val="el-GR"/>
        </w:rPr>
        <w:sym w:font="Wingdings" w:char="F0E0"/>
      </w:r>
      <w:r>
        <w:rPr>
          <w:rFonts w:ascii="Comic Sans MS" w:hAnsi="Comic Sans MS"/>
          <w:sz w:val="24"/>
          <w:szCs w:val="24"/>
          <w:lang w:val="el-GR"/>
        </w:rPr>
        <w:t xml:space="preserve"> 1) λύση αντικειμενικής υπόστασης : δεν πληρούται καν η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της υπεξαίρεσης , 2) λύση συρροής : πληρούται η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απλώς αποτελεί συντιμωρητή ύστερη πράξη (φαινομένη συρροή) , εκτός εάν </w:t>
      </w:r>
      <w:proofErr w:type="spellStart"/>
      <w:r>
        <w:rPr>
          <w:rFonts w:ascii="Comic Sans MS" w:hAnsi="Comic Sans MS"/>
          <w:sz w:val="24"/>
          <w:szCs w:val="24"/>
          <w:lang w:val="el-GR"/>
        </w:rPr>
        <w:t>προξενείται</w:t>
      </w:r>
      <w:proofErr w:type="spellEnd"/>
      <w:r>
        <w:rPr>
          <w:rFonts w:ascii="Comic Sans MS" w:hAnsi="Comic Sans MS"/>
          <w:sz w:val="24"/>
          <w:szCs w:val="24"/>
          <w:lang w:val="el-GR"/>
        </w:rPr>
        <w:t xml:space="preserve"> πρόσθετη βλάβη στο έννομο αγαθό ή βλάπτεται διαφορετικό αντικείμενο (αληθής </w:t>
      </w:r>
      <w:proofErr w:type="spellStart"/>
      <w:r>
        <w:rPr>
          <w:rFonts w:ascii="Comic Sans MS" w:hAnsi="Comic Sans MS"/>
          <w:sz w:val="24"/>
          <w:szCs w:val="24"/>
          <w:lang w:val="el-GR"/>
        </w:rPr>
        <w:t>συρροη</w:t>
      </w:r>
      <w:proofErr w:type="spellEnd"/>
      <w:r>
        <w:rPr>
          <w:rFonts w:ascii="Comic Sans MS" w:hAnsi="Comic Sans MS"/>
          <w:sz w:val="24"/>
          <w:szCs w:val="24"/>
          <w:lang w:val="el-GR"/>
        </w:rPr>
        <w:t xml:space="preserve">), 3) διαχωρίζουμε αν η αρχική πράξη είναι κλοπή ή απάτη. Κλοπή : αν η αφαίρεση γίνεται ταυτόχρονα με την ιδιοποίηση, δεν πληρούται η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ενώ εάν η ιδιοποίηση γίνεται στη συνέχεια, συντιμωρητή ύστερη πράξη. Απάτη : εάν </w:t>
      </w:r>
      <w:r w:rsidR="00361BCE">
        <w:rPr>
          <w:rFonts w:ascii="Comic Sans MS" w:hAnsi="Comic Sans MS"/>
          <w:sz w:val="24"/>
          <w:szCs w:val="24"/>
          <w:lang w:val="el-GR"/>
        </w:rPr>
        <w:t>έχει</w:t>
      </w:r>
      <w:r>
        <w:rPr>
          <w:rFonts w:ascii="Comic Sans MS" w:hAnsi="Comic Sans MS"/>
          <w:sz w:val="24"/>
          <w:szCs w:val="24"/>
          <w:lang w:val="el-GR"/>
        </w:rPr>
        <w:t xml:space="preserve"> επέλθει κυριότητα πράγματος , δεν πληρούται η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 εάν υπάρχει </w:t>
      </w:r>
      <w:r>
        <w:rPr>
          <w:rFonts w:ascii="Comic Sans MS" w:hAnsi="Comic Sans MS"/>
          <w:sz w:val="24"/>
          <w:szCs w:val="24"/>
          <w:lang w:val="el-GR"/>
        </w:rPr>
        <w:lastRenderedPageBreak/>
        <w:t xml:space="preserve">κατοχή και στην </w:t>
      </w:r>
      <w:r w:rsidR="00361BCE">
        <w:rPr>
          <w:rFonts w:ascii="Comic Sans MS" w:hAnsi="Comic Sans MS"/>
          <w:sz w:val="24"/>
          <w:szCs w:val="24"/>
          <w:lang w:val="el-GR"/>
        </w:rPr>
        <w:t>αρχή</w:t>
      </w:r>
      <w:r>
        <w:rPr>
          <w:rFonts w:ascii="Comic Sans MS" w:hAnsi="Comic Sans MS"/>
          <w:sz w:val="24"/>
          <w:szCs w:val="24"/>
          <w:lang w:val="el-GR"/>
        </w:rPr>
        <w:t xml:space="preserve"> απέβλεπε σε χρήση και στη </w:t>
      </w:r>
      <w:r w:rsidR="00361BCE">
        <w:rPr>
          <w:rFonts w:ascii="Comic Sans MS" w:hAnsi="Comic Sans MS"/>
          <w:sz w:val="24"/>
          <w:szCs w:val="24"/>
          <w:lang w:val="el-GR"/>
        </w:rPr>
        <w:t>συνέχεια</w:t>
      </w:r>
      <w:r>
        <w:rPr>
          <w:rFonts w:ascii="Comic Sans MS" w:hAnsi="Comic Sans MS"/>
          <w:sz w:val="24"/>
          <w:szCs w:val="24"/>
          <w:lang w:val="el-GR"/>
        </w:rPr>
        <w:t xml:space="preserve"> ιδιοποιήθηκε, αληθινή συρροή / εάν υπάρχει κατοχή κι από την αρχή υπήρχε και ο σκοπός ιδιοποίησης, συντιμωρητή </w:t>
      </w:r>
      <w:r w:rsidR="00361BCE">
        <w:rPr>
          <w:rFonts w:ascii="Comic Sans MS" w:hAnsi="Comic Sans MS"/>
          <w:sz w:val="24"/>
          <w:szCs w:val="24"/>
          <w:lang w:val="el-GR"/>
        </w:rPr>
        <w:t>ύστερη</w:t>
      </w:r>
      <w:r>
        <w:rPr>
          <w:rFonts w:ascii="Comic Sans MS" w:hAnsi="Comic Sans MS"/>
          <w:sz w:val="24"/>
          <w:szCs w:val="24"/>
          <w:lang w:val="el-GR"/>
        </w:rPr>
        <w:t xml:space="preserve"> πράξη / εάν η κατοχή και η ιδιοποίηση </w:t>
      </w:r>
      <w:r w:rsidR="00361BCE">
        <w:rPr>
          <w:rFonts w:ascii="Comic Sans MS" w:hAnsi="Comic Sans MS"/>
          <w:sz w:val="24"/>
          <w:szCs w:val="24"/>
          <w:lang w:val="el-GR"/>
        </w:rPr>
        <w:t>έρχονται</w:t>
      </w:r>
      <w:r>
        <w:rPr>
          <w:rFonts w:ascii="Comic Sans MS" w:hAnsi="Comic Sans MS"/>
          <w:sz w:val="24"/>
          <w:szCs w:val="24"/>
          <w:lang w:val="el-GR"/>
        </w:rPr>
        <w:t xml:space="preserve"> ταυτόχρονα, δεν πληρούται η </w:t>
      </w:r>
      <w:proofErr w:type="spellStart"/>
      <w:r>
        <w:rPr>
          <w:rFonts w:ascii="Comic Sans MS" w:hAnsi="Comic Sans MS"/>
          <w:sz w:val="24"/>
          <w:szCs w:val="24"/>
          <w:lang w:val="el-GR"/>
        </w:rPr>
        <w:t>α.υ</w:t>
      </w:r>
      <w:proofErr w:type="spellEnd"/>
      <w:r>
        <w:rPr>
          <w:rFonts w:ascii="Comic Sans MS" w:hAnsi="Comic Sans MS"/>
          <w:sz w:val="24"/>
          <w:szCs w:val="24"/>
          <w:lang w:val="el-GR"/>
        </w:rPr>
        <w:t xml:space="preserve"> </w:t>
      </w:r>
      <w:r w:rsidR="00361BCE">
        <w:rPr>
          <w:rFonts w:ascii="Comic Sans MS" w:hAnsi="Comic Sans MS"/>
          <w:sz w:val="24"/>
          <w:szCs w:val="24"/>
          <w:lang w:val="el-GR"/>
        </w:rPr>
        <w:t>γιατί</w:t>
      </w:r>
      <w:r>
        <w:rPr>
          <w:rFonts w:ascii="Comic Sans MS" w:hAnsi="Comic Sans MS"/>
          <w:sz w:val="24"/>
          <w:szCs w:val="24"/>
          <w:lang w:val="el-GR"/>
        </w:rPr>
        <w:t xml:space="preserve"> η </w:t>
      </w:r>
      <w:r w:rsidR="00361BCE">
        <w:rPr>
          <w:rFonts w:ascii="Comic Sans MS" w:hAnsi="Comic Sans MS"/>
          <w:sz w:val="24"/>
          <w:szCs w:val="24"/>
          <w:lang w:val="el-GR"/>
        </w:rPr>
        <w:t>ιδιοποίηση</w:t>
      </w:r>
      <w:r>
        <w:rPr>
          <w:rFonts w:ascii="Comic Sans MS" w:hAnsi="Comic Sans MS"/>
          <w:sz w:val="24"/>
          <w:szCs w:val="24"/>
          <w:lang w:val="el-GR"/>
        </w:rPr>
        <w:t xml:space="preserve"> </w:t>
      </w:r>
      <w:r w:rsidR="00361BCE">
        <w:rPr>
          <w:rFonts w:ascii="Comic Sans MS" w:hAnsi="Comic Sans MS"/>
          <w:sz w:val="24"/>
          <w:szCs w:val="24"/>
          <w:lang w:val="el-GR"/>
        </w:rPr>
        <w:t>αποτελεί</w:t>
      </w:r>
      <w:r>
        <w:rPr>
          <w:rFonts w:ascii="Comic Sans MS" w:hAnsi="Comic Sans MS"/>
          <w:sz w:val="24"/>
          <w:szCs w:val="24"/>
          <w:lang w:val="el-GR"/>
        </w:rPr>
        <w:t xml:space="preserve"> προϋπόθεση της βλάβης.</w:t>
      </w:r>
    </w:p>
    <w:p w:rsidR="009F3134" w:rsidRDefault="009F3134"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Ταμίας αναλαμβάνει χρήματα και τα ξαναγυρνάει την επόμενη μέρα στο ταμείο</w:t>
      </w:r>
      <w:r w:rsidRPr="009F3134">
        <w:rPr>
          <w:rFonts w:ascii="Comic Sans MS" w:hAnsi="Comic Sans MS"/>
          <w:sz w:val="24"/>
          <w:szCs w:val="24"/>
          <w:lang w:val="el-GR"/>
        </w:rPr>
        <w:sym w:font="Wingdings" w:char="F0E0"/>
      </w:r>
      <w:r>
        <w:rPr>
          <w:rFonts w:ascii="Comic Sans MS" w:hAnsi="Comic Sans MS"/>
          <w:sz w:val="24"/>
          <w:szCs w:val="24"/>
          <w:lang w:val="el-GR"/>
        </w:rPr>
        <w:t xml:space="preserve"> 1) υπάρχει η ιδιοποίηση, μονο έμπρακτη μετάνοια μειώνει αξιόποινο, 2) δεν υπάρχει ιδιοποίηση γιατί δεν ενσωματώθηκε στην περιουσία του η αξία.</w:t>
      </w:r>
    </w:p>
    <w:p w:rsidR="009F3134" w:rsidRDefault="00361BCE"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Προϋπόθεση περιουσιακής διάθεσης για εκβίαση (αν ανέχομαι να μου αφαιρέσουν μπορεί να υπάρχει εκβίαση;) </w:t>
      </w:r>
      <w:r w:rsidRPr="00361BCE">
        <w:rPr>
          <w:rFonts w:ascii="Comic Sans MS" w:hAnsi="Comic Sans MS"/>
          <w:sz w:val="24"/>
          <w:szCs w:val="24"/>
          <w:lang w:val="el-GR"/>
        </w:rPr>
        <w:sym w:font="Wingdings" w:char="F0E0"/>
      </w:r>
      <w:r>
        <w:rPr>
          <w:rFonts w:ascii="Comic Sans MS" w:hAnsi="Comic Sans MS"/>
          <w:sz w:val="24"/>
          <w:szCs w:val="24"/>
          <w:lang w:val="el-GR"/>
        </w:rPr>
        <w:t xml:space="preserve"> 1) ναι, 2)όχι</w:t>
      </w:r>
    </w:p>
    <w:p w:rsidR="00361BCE" w:rsidRDefault="00361BCE"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Πίστωση αχρεωστήτου ποσού </w:t>
      </w:r>
      <w:r w:rsidRPr="00361BCE">
        <w:rPr>
          <w:rFonts w:ascii="Comic Sans MS" w:hAnsi="Comic Sans MS"/>
          <w:sz w:val="24"/>
          <w:szCs w:val="24"/>
          <w:lang w:val="el-GR"/>
        </w:rPr>
        <w:sym w:font="Wingdings" w:char="F0E0"/>
      </w:r>
      <w:r>
        <w:rPr>
          <w:rFonts w:ascii="Comic Sans MS" w:hAnsi="Comic Sans MS"/>
          <w:sz w:val="24"/>
          <w:szCs w:val="24"/>
          <w:lang w:val="el-GR"/>
        </w:rPr>
        <w:t>1) αν αναλάβω το ποσό δεν πρόκειται για εκμετάλλευση υφιστάμενης πλάνης αλλά για δημιουργία νέας, συναγόμενης από την δήλωση, άρα απάτη, 2) έχω δικαίωμα να τα πάρω, όχι απάτη, μονο ενοχικές αξιώσεις.</w:t>
      </w:r>
    </w:p>
    <w:p w:rsidR="009F3134" w:rsidRDefault="00361BCE" w:rsidP="00A648A7">
      <w:pPr>
        <w:pStyle w:val="ListParagraph"/>
        <w:numPr>
          <w:ilvl w:val="0"/>
          <w:numId w:val="4"/>
        </w:numPr>
        <w:jc w:val="both"/>
        <w:rPr>
          <w:rFonts w:ascii="Comic Sans MS" w:hAnsi="Comic Sans MS"/>
          <w:sz w:val="24"/>
          <w:szCs w:val="24"/>
          <w:lang w:val="el-GR"/>
        </w:rPr>
      </w:pPr>
      <w:r>
        <w:rPr>
          <w:rFonts w:ascii="Comic Sans MS" w:hAnsi="Comic Sans MS"/>
          <w:sz w:val="24"/>
          <w:szCs w:val="24"/>
          <w:lang w:val="el-GR"/>
        </w:rPr>
        <w:t xml:space="preserve">Υφίσταται περιουσιακή βλάβη εάν ο προηγούμενος κάτοχος το είχε αποκτήσει με παράνομη πράξη; 1) οικονομική θεωρία: προστατεύεται ο κάτοχος ανεξάρτητα από το εάν απέκτησε με </w:t>
      </w:r>
      <w:proofErr w:type="spellStart"/>
      <w:r>
        <w:rPr>
          <w:rFonts w:ascii="Comic Sans MS" w:hAnsi="Comic Sans MS"/>
          <w:sz w:val="24"/>
          <w:szCs w:val="24"/>
          <w:lang w:val="el-GR"/>
        </w:rPr>
        <w:t>αξιοποινη</w:t>
      </w:r>
      <w:proofErr w:type="spellEnd"/>
      <w:r>
        <w:rPr>
          <w:rFonts w:ascii="Comic Sans MS" w:hAnsi="Comic Sans MS"/>
          <w:sz w:val="24"/>
          <w:szCs w:val="24"/>
          <w:lang w:val="el-GR"/>
        </w:rPr>
        <w:t xml:space="preserve"> πράξη, 2) απάτη: νομική-οικονομική θεωρία: </w:t>
      </w:r>
      <w:proofErr w:type="spellStart"/>
      <w:r>
        <w:rPr>
          <w:rFonts w:ascii="Comic Sans MS" w:hAnsi="Comic Sans MS"/>
          <w:sz w:val="24"/>
          <w:szCs w:val="24"/>
          <w:lang w:val="el-GR"/>
        </w:rPr>
        <w:t>εαν</w:t>
      </w:r>
      <w:proofErr w:type="spellEnd"/>
      <w:r>
        <w:rPr>
          <w:rFonts w:ascii="Comic Sans MS" w:hAnsi="Comic Sans MS"/>
          <w:sz w:val="24"/>
          <w:szCs w:val="24"/>
          <w:lang w:val="el-GR"/>
        </w:rPr>
        <w:t xml:space="preserve"> υφίσταται κυριότητα, προστατεύεται ο κάτοχος, εάν όχι , δεν προστατεύεται (μπορεί να υπάρχει τριγωνική απάτη σε </w:t>
      </w:r>
      <w:proofErr w:type="spellStart"/>
      <w:r>
        <w:rPr>
          <w:rFonts w:ascii="Comic Sans MS" w:hAnsi="Comic Sans MS"/>
          <w:sz w:val="24"/>
          <w:szCs w:val="24"/>
          <w:lang w:val="el-GR"/>
        </w:rPr>
        <w:t>βαρος</w:t>
      </w:r>
      <w:proofErr w:type="spellEnd"/>
      <w:r>
        <w:rPr>
          <w:rFonts w:ascii="Comic Sans MS" w:hAnsi="Comic Sans MS"/>
          <w:sz w:val="24"/>
          <w:szCs w:val="24"/>
          <w:lang w:val="el-GR"/>
        </w:rPr>
        <w:t xml:space="preserve"> του </w:t>
      </w:r>
      <w:proofErr w:type="spellStart"/>
      <w:r>
        <w:rPr>
          <w:rFonts w:ascii="Comic Sans MS" w:hAnsi="Comic Sans MS"/>
          <w:sz w:val="24"/>
          <w:szCs w:val="24"/>
          <w:lang w:val="el-GR"/>
        </w:rPr>
        <w:t>αρχικου</w:t>
      </w:r>
      <w:proofErr w:type="spellEnd"/>
      <w:r>
        <w:rPr>
          <w:rFonts w:ascii="Comic Sans MS" w:hAnsi="Comic Sans MS"/>
          <w:sz w:val="24"/>
          <w:szCs w:val="24"/>
          <w:lang w:val="el-GR"/>
        </w:rPr>
        <w:t xml:space="preserve"> </w:t>
      </w:r>
      <w:proofErr w:type="spellStart"/>
      <w:r>
        <w:rPr>
          <w:rFonts w:ascii="Comic Sans MS" w:hAnsi="Comic Sans MS"/>
          <w:sz w:val="24"/>
          <w:szCs w:val="24"/>
          <w:lang w:val="el-GR"/>
        </w:rPr>
        <w:t>κυριου</w:t>
      </w:r>
      <w:proofErr w:type="spellEnd"/>
      <w:r>
        <w:rPr>
          <w:rFonts w:ascii="Comic Sans MS" w:hAnsi="Comic Sans MS"/>
          <w:sz w:val="24"/>
          <w:szCs w:val="24"/>
          <w:lang w:val="el-GR"/>
        </w:rPr>
        <w:t xml:space="preserve">). –κλοπή : δεν αποκτάται κυριότητα κι </w:t>
      </w:r>
      <w:proofErr w:type="spellStart"/>
      <w:r>
        <w:rPr>
          <w:rFonts w:ascii="Comic Sans MS" w:hAnsi="Comic Sans MS"/>
          <w:sz w:val="24"/>
          <w:szCs w:val="24"/>
          <w:lang w:val="el-GR"/>
        </w:rPr>
        <w:t>εφοσον</w:t>
      </w:r>
      <w:proofErr w:type="spellEnd"/>
      <w:r>
        <w:rPr>
          <w:rFonts w:ascii="Comic Sans MS" w:hAnsi="Comic Sans MS"/>
          <w:sz w:val="24"/>
          <w:szCs w:val="24"/>
          <w:lang w:val="el-GR"/>
        </w:rPr>
        <w:t xml:space="preserve"> αποδοκιμάζεται από την έννομη τάξη, δεν προστατεύεται ο κάτοχος. </w:t>
      </w:r>
    </w:p>
    <w:p w:rsidR="00361BCE" w:rsidRPr="00A648A7" w:rsidRDefault="00361BCE" w:rsidP="002931E2">
      <w:pPr>
        <w:pStyle w:val="ListParagraph"/>
        <w:ind w:left="1440"/>
        <w:jc w:val="both"/>
        <w:rPr>
          <w:rFonts w:ascii="Comic Sans MS" w:hAnsi="Comic Sans MS"/>
          <w:sz w:val="24"/>
          <w:szCs w:val="24"/>
          <w:lang w:val="el-GR"/>
        </w:rPr>
      </w:pPr>
      <w:bookmarkStart w:id="0" w:name="_GoBack"/>
      <w:bookmarkEnd w:id="0"/>
    </w:p>
    <w:p w:rsidR="000D5141" w:rsidRPr="000D5141" w:rsidRDefault="000D5141" w:rsidP="000D5141">
      <w:pPr>
        <w:jc w:val="center"/>
        <w:rPr>
          <w:rFonts w:ascii="Comic Sans MS" w:hAnsi="Comic Sans MS"/>
          <w:sz w:val="24"/>
          <w:szCs w:val="24"/>
          <w:lang w:val="el-GR"/>
        </w:rPr>
      </w:pPr>
    </w:p>
    <w:p w:rsidR="004562FF" w:rsidRPr="004562FF" w:rsidRDefault="004562FF" w:rsidP="004562FF">
      <w:pPr>
        <w:jc w:val="right"/>
        <w:rPr>
          <w:rFonts w:ascii="Comic Sans MS" w:hAnsi="Comic Sans MS"/>
          <w:sz w:val="24"/>
          <w:szCs w:val="24"/>
          <w:lang w:val="el-GR"/>
        </w:rPr>
      </w:pPr>
    </w:p>
    <w:sectPr w:rsidR="004562FF" w:rsidRPr="00456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95691"/>
    <w:multiLevelType w:val="hybridMultilevel"/>
    <w:tmpl w:val="6912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4727E1"/>
    <w:multiLevelType w:val="hybridMultilevel"/>
    <w:tmpl w:val="52FA9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205421"/>
    <w:multiLevelType w:val="hybridMultilevel"/>
    <w:tmpl w:val="614C0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ED61E00"/>
    <w:multiLevelType w:val="hybridMultilevel"/>
    <w:tmpl w:val="3BAC8A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2FF"/>
    <w:rsid w:val="00032786"/>
    <w:rsid w:val="000D5141"/>
    <w:rsid w:val="002931E2"/>
    <w:rsid w:val="00330F5B"/>
    <w:rsid w:val="00361BCE"/>
    <w:rsid w:val="004562FF"/>
    <w:rsid w:val="00816886"/>
    <w:rsid w:val="00983CF6"/>
    <w:rsid w:val="009F3134"/>
    <w:rsid w:val="009F72F4"/>
    <w:rsid w:val="00A648A7"/>
    <w:rsid w:val="00DB0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28E3"/>
  <w15:chartTrackingRefBased/>
  <w15:docId w15:val="{68E4E8B5-8F6C-4C51-8A63-5E6BBAF7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2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1484</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 Vlc</dc:creator>
  <cp:keywords/>
  <dc:description/>
  <cp:lastModifiedBy>Anya Vlc</cp:lastModifiedBy>
  <cp:revision>2</cp:revision>
  <dcterms:created xsi:type="dcterms:W3CDTF">2016-06-30T06:01:00Z</dcterms:created>
  <dcterms:modified xsi:type="dcterms:W3CDTF">2016-06-30T07:53:00Z</dcterms:modified>
</cp:coreProperties>
</file>