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3EF" w:rsidRPr="00A028B7" w:rsidRDefault="007873EF" w:rsidP="00C85D18">
      <w:pPr>
        <w:jc w:val="center"/>
        <w:rPr>
          <w:rFonts w:ascii="Times New Roman" w:hAnsi="Times New Roman" w:cs="Times New Roman"/>
          <w:sz w:val="40"/>
          <w:szCs w:val="40"/>
          <w:lang w:val="el-GR"/>
        </w:rPr>
      </w:pPr>
      <w:bookmarkStart w:id="0" w:name="_GoBack"/>
      <w:r w:rsidRPr="00A028B7">
        <w:rPr>
          <w:rFonts w:ascii="Times New Roman" w:hAnsi="Times New Roman" w:cs="Times New Roman"/>
          <w:sz w:val="40"/>
          <w:szCs w:val="40"/>
          <w:lang w:val="el-GR"/>
        </w:rPr>
        <w:t>Σχεδιάγραμμα Απάντησης για Εφαρμογές Ποινικού – Α κλιμάκιο</w:t>
      </w:r>
    </w:p>
    <w:bookmarkEnd w:id="0"/>
    <w:p w:rsidR="007873EF" w:rsidRPr="00A028B7" w:rsidRDefault="007873EF" w:rsidP="00C85D18">
      <w:pPr>
        <w:jc w:val="both"/>
        <w:rPr>
          <w:rFonts w:ascii="Times New Roman" w:hAnsi="Times New Roman" w:cs="Times New Roman"/>
          <w:sz w:val="24"/>
          <w:szCs w:val="24"/>
          <w:lang w:val="el-GR"/>
        </w:rPr>
      </w:pPr>
    </w:p>
    <w:p w:rsidR="007873EF" w:rsidRPr="00A028B7" w:rsidRDefault="007873EF" w:rsidP="00C85D18">
      <w:pPr>
        <w:jc w:val="both"/>
        <w:rPr>
          <w:rFonts w:ascii="Times New Roman" w:hAnsi="Times New Roman" w:cs="Times New Roman"/>
          <w:i/>
          <w:sz w:val="24"/>
          <w:szCs w:val="24"/>
          <w:lang w:val="el-GR"/>
        </w:rPr>
      </w:pPr>
      <w:r w:rsidRPr="00A028B7">
        <w:rPr>
          <w:rFonts w:ascii="Times New Roman" w:hAnsi="Times New Roman" w:cs="Times New Roman"/>
          <w:i/>
          <w:sz w:val="24"/>
          <w:szCs w:val="24"/>
          <w:lang w:val="el-GR"/>
        </w:rPr>
        <w:t>Του Θέμελη Ζαμπάρα</w:t>
      </w:r>
    </w:p>
    <w:p w:rsidR="007873EF" w:rsidRPr="00A028B7" w:rsidRDefault="007873EF" w:rsidP="00C85D18">
      <w:pPr>
        <w:jc w:val="both"/>
        <w:rPr>
          <w:rFonts w:ascii="Times New Roman" w:hAnsi="Times New Roman" w:cs="Times New Roman"/>
          <w:sz w:val="24"/>
          <w:szCs w:val="24"/>
          <w:lang w:val="el-GR"/>
        </w:rPr>
      </w:pPr>
    </w:p>
    <w:p w:rsidR="007873EF" w:rsidRPr="00A028B7" w:rsidRDefault="007873EF" w:rsidP="00C85D18">
      <w:pPr>
        <w:jc w:val="both"/>
        <w:rPr>
          <w:rFonts w:ascii="Times New Roman" w:hAnsi="Times New Roman" w:cs="Times New Roman"/>
          <w:sz w:val="24"/>
          <w:szCs w:val="24"/>
          <w:lang w:val="el-GR"/>
        </w:rPr>
      </w:pPr>
    </w:p>
    <w:p w:rsidR="00697CEC" w:rsidRPr="00A028B7" w:rsidRDefault="00697CEC" w:rsidP="00C85D18">
      <w:pPr>
        <w:jc w:val="both"/>
        <w:rPr>
          <w:rFonts w:ascii="Times New Roman" w:hAnsi="Times New Roman" w:cs="Times New Roman"/>
          <w:sz w:val="24"/>
          <w:szCs w:val="24"/>
          <w:lang w:val="el-GR"/>
        </w:rPr>
      </w:pPr>
      <w:r w:rsidRPr="00A028B7">
        <w:rPr>
          <w:rFonts w:ascii="Times New Roman" w:hAnsi="Times New Roman" w:cs="Times New Roman"/>
          <w:sz w:val="24"/>
          <w:szCs w:val="24"/>
          <w:lang w:val="el-GR"/>
        </w:rPr>
        <w:t xml:space="preserve">Παρατηρώντας ότι πολλοί συνάδελφοι (και δικαιολογημένα) τα βρίσκουν σκούρα με τις εφαρμογές ποινικού, σκέφτηκα να συγκεντρώσω μερικές συμβουλές που θεωρώ ότι, με αρκετή ασφάλεια, είναι έγκυρες για την αντιμετώπιση του πρακτικού των εξετάσεων. Θα μιλήσω μόνο για το ουσιαστικό μέρος (που κατ’ εξοχήν προκαλεί και τα περισσότερα προβλήματα) και όχι για την ποινική δικονομία που θεωρώ λίγο πολύ ότι είναι εύκολα προσπελάσιμη μ’ ένα αξιοπρεπές διάβασμα και με καλή </w:t>
      </w:r>
      <w:r w:rsidR="00D55D20" w:rsidRPr="00A028B7">
        <w:rPr>
          <w:rFonts w:ascii="Times New Roman" w:hAnsi="Times New Roman" w:cs="Times New Roman"/>
          <w:sz w:val="24"/>
          <w:szCs w:val="24"/>
          <w:lang w:val="el-GR"/>
        </w:rPr>
        <w:t>εποπτεία του ΚΠΔ.</w:t>
      </w:r>
    </w:p>
    <w:p w:rsidR="00697CEC" w:rsidRPr="00A028B7" w:rsidRDefault="00697CEC" w:rsidP="00C85D18">
      <w:pPr>
        <w:jc w:val="both"/>
        <w:rPr>
          <w:rFonts w:ascii="Times New Roman" w:hAnsi="Times New Roman" w:cs="Times New Roman"/>
          <w:sz w:val="24"/>
          <w:szCs w:val="24"/>
          <w:lang w:val="el-GR"/>
        </w:rPr>
      </w:pPr>
      <w:r w:rsidRPr="00A028B7">
        <w:rPr>
          <w:rFonts w:ascii="Times New Roman" w:hAnsi="Times New Roman" w:cs="Times New Roman"/>
          <w:sz w:val="24"/>
          <w:szCs w:val="24"/>
          <w:lang w:val="el-GR"/>
        </w:rPr>
        <w:t xml:space="preserve">Το σημαντικότερο που πρέπει να παρατηρηθεί, όπως επανειλημμένα έχουν τονίσει οι διδάσκοντες, είναι η φιλοσοφία μέσω της οποίας πρέπει να προσεγγίσει κάποιος το πρακτικό. Οι διδάσκοντες ενδιαφέρονται κυρίως για μια επιστημονική προσέγγιση των ζητημάτων που τίθενται παρά να δουν μια «λύση» στο πρακτικό – εξάλλου, το πιο σύνηθες είναι τα πρακτικά στο μάθημα αυτο να έχουν πολλές διαφορετικές λύσεις. Θεωρώ ότι η αντίληψή των διδασκόντων είναι τέτοια που θα κόψουν ή θα βάλουν το πολύ βάση σ’ ένα γραπτό που απλώς ξερά αναλύει την αντικειμενική υπόσταση του εγκλήματος που στον φοιτητή φάνηκε ότι </w:t>
      </w:r>
      <w:r w:rsidR="00D55D20" w:rsidRPr="00A028B7">
        <w:rPr>
          <w:rFonts w:ascii="Times New Roman" w:hAnsi="Times New Roman" w:cs="Times New Roman"/>
          <w:sz w:val="24"/>
          <w:szCs w:val="24"/>
          <w:lang w:val="el-GR"/>
        </w:rPr>
        <w:t>«</w:t>
      </w:r>
      <w:r w:rsidRPr="00A028B7">
        <w:rPr>
          <w:rFonts w:ascii="Times New Roman" w:hAnsi="Times New Roman" w:cs="Times New Roman"/>
          <w:sz w:val="24"/>
          <w:szCs w:val="24"/>
          <w:lang w:val="el-GR"/>
        </w:rPr>
        <w:t>κολλάει</w:t>
      </w:r>
      <w:r w:rsidR="00D55D20" w:rsidRPr="00A028B7">
        <w:rPr>
          <w:rFonts w:ascii="Times New Roman" w:hAnsi="Times New Roman" w:cs="Times New Roman"/>
          <w:sz w:val="24"/>
          <w:szCs w:val="24"/>
          <w:lang w:val="el-GR"/>
        </w:rPr>
        <w:t>»</w:t>
      </w:r>
      <w:r w:rsidRPr="00A028B7">
        <w:rPr>
          <w:rFonts w:ascii="Times New Roman" w:hAnsi="Times New Roman" w:cs="Times New Roman"/>
          <w:sz w:val="24"/>
          <w:szCs w:val="24"/>
          <w:lang w:val="el-GR"/>
        </w:rPr>
        <w:t xml:space="preserve"> περισσότερο στην συγκεκριμένη περίπτωση.</w:t>
      </w:r>
    </w:p>
    <w:p w:rsidR="00D55D20" w:rsidRPr="00A028B7" w:rsidRDefault="00697CEC" w:rsidP="00C85D18">
      <w:pPr>
        <w:jc w:val="both"/>
        <w:rPr>
          <w:rFonts w:ascii="Times New Roman" w:hAnsi="Times New Roman" w:cs="Times New Roman"/>
          <w:sz w:val="24"/>
          <w:szCs w:val="24"/>
          <w:lang w:val="el-GR"/>
        </w:rPr>
      </w:pPr>
      <w:r w:rsidRPr="00A028B7">
        <w:rPr>
          <w:rFonts w:ascii="Times New Roman" w:hAnsi="Times New Roman" w:cs="Times New Roman"/>
          <w:sz w:val="24"/>
          <w:szCs w:val="24"/>
          <w:lang w:val="el-GR"/>
        </w:rPr>
        <w:t>Η επιστημονική ας το πούμε προσέγγιση επιτυγχάνεται με την παράθεση και σύγκριση των διαφορετικών απόψεων που έχουν εκφραστεί στο κάθε θέμα</w:t>
      </w:r>
      <w:r w:rsidR="008079D1" w:rsidRPr="008079D1">
        <w:rPr>
          <w:rFonts w:ascii="Times New Roman" w:hAnsi="Times New Roman" w:cs="Times New Roman"/>
          <w:sz w:val="24"/>
          <w:szCs w:val="24"/>
          <w:lang w:val="el-GR"/>
        </w:rPr>
        <w:t xml:space="preserve">, </w:t>
      </w:r>
      <w:r w:rsidR="008079D1">
        <w:rPr>
          <w:rFonts w:ascii="Times New Roman" w:hAnsi="Times New Roman" w:cs="Times New Roman"/>
          <w:sz w:val="24"/>
          <w:szCs w:val="24"/>
          <w:lang w:val="el-GR"/>
        </w:rPr>
        <w:t>καθώς και με την ανάπτυξη των εξεταζόμενων προβληματικών που ανακύπτουν στο πρακτικό</w:t>
      </w:r>
      <w:r w:rsidRPr="00A028B7">
        <w:rPr>
          <w:rFonts w:ascii="Times New Roman" w:hAnsi="Times New Roman" w:cs="Times New Roman"/>
          <w:sz w:val="24"/>
          <w:szCs w:val="24"/>
          <w:lang w:val="el-GR"/>
        </w:rPr>
        <w:t xml:space="preserve">. Δεν είναι τυχαίο που στις παραδόσεις οι διδάσκοντες κυρίως αναλύουν απόψεις σε διάφορα ζητήματα (πχ συμμετοχη/απόπειρα στα εκ του αποτελέσματος διακρινόμενα, </w:t>
      </w:r>
      <w:r w:rsidR="00D55D20" w:rsidRPr="00A028B7">
        <w:rPr>
          <w:rFonts w:ascii="Times New Roman" w:hAnsi="Times New Roman" w:cs="Times New Roman"/>
          <w:sz w:val="24"/>
          <w:szCs w:val="24"/>
          <w:lang w:val="el-GR"/>
        </w:rPr>
        <w:t>έννοια περιουσίας ως εννόμου αγαθού, θεωρίες για υπαναχώρηση, απόψεις για όρια άμυνας και πλείστα άλλα), αυτές θέλουν να τις δουν και γραμμένες στο πρακτικό! Θέλουν επίσης να δουν και μια προσωπική γνώμη για το θέμα (θεωρώ μια-δυο προτάσεις είναι υπεραρκετές, απλά για να μην φαίνεται ότι κάποιος απλά παπαγάλισε τι είπε ο Μυλωνόπουλος και τι ο Ανδρουλάκης).</w:t>
      </w:r>
    </w:p>
    <w:p w:rsidR="00073677" w:rsidRPr="00A028B7" w:rsidRDefault="00073677" w:rsidP="00C85D18">
      <w:pPr>
        <w:jc w:val="both"/>
        <w:rPr>
          <w:rFonts w:ascii="Times New Roman" w:hAnsi="Times New Roman" w:cs="Times New Roman"/>
          <w:sz w:val="24"/>
          <w:szCs w:val="24"/>
          <w:lang w:val="el-GR"/>
        </w:rPr>
      </w:pPr>
      <w:r w:rsidRPr="00A028B7">
        <w:rPr>
          <w:rFonts w:ascii="Times New Roman" w:hAnsi="Times New Roman" w:cs="Times New Roman"/>
          <w:sz w:val="24"/>
          <w:szCs w:val="24"/>
          <w:lang w:val="el-GR"/>
        </w:rPr>
        <w:t>Ε</w:t>
      </w:r>
      <w:r w:rsidR="00D55D20" w:rsidRPr="00A028B7">
        <w:rPr>
          <w:rFonts w:ascii="Times New Roman" w:hAnsi="Times New Roman" w:cs="Times New Roman"/>
          <w:sz w:val="24"/>
          <w:szCs w:val="24"/>
          <w:lang w:val="el-GR"/>
        </w:rPr>
        <w:t>ίμαι βέβαιος ότι οι περισσότεροι (που έχουν διαβάσει βέβαια) οι οποίοι κόβονται ή βλέπουν 5 αντί για 8 , αν και δεν έγραψαν απαραίτητα κάτι λάθος, την πατάνε στο ότι ακριβώς πιστεύουν ότι παραθέτοντας τα (ορθά κατά τ’ άλλα) άρθρα και αναλύοντας τα επιμέρους στοιχεία της α.υ. των επίμαχων εγκλημάτων πάνε για βαθμό. Τα θέματα που επιλέγουν</w:t>
      </w:r>
      <w:r w:rsidR="0098263E" w:rsidRPr="00A028B7">
        <w:rPr>
          <w:rFonts w:ascii="Times New Roman" w:hAnsi="Times New Roman" w:cs="Times New Roman"/>
          <w:sz w:val="24"/>
          <w:szCs w:val="24"/>
          <w:lang w:val="el-GR"/>
        </w:rPr>
        <w:t xml:space="preserve"> οι διδάσκοντες</w:t>
      </w:r>
      <w:r w:rsidR="00D55D20" w:rsidRPr="00A028B7">
        <w:rPr>
          <w:rFonts w:ascii="Times New Roman" w:hAnsi="Times New Roman" w:cs="Times New Roman"/>
          <w:sz w:val="24"/>
          <w:szCs w:val="24"/>
          <w:lang w:val="el-GR"/>
        </w:rPr>
        <w:t xml:space="preserve"> στις εφαρμογές είναι ΠΑΝΤΑ αμφιλεγόμενα και σχεδόν ποτέ δεν</w:t>
      </w:r>
      <w:r w:rsidRPr="00A028B7">
        <w:rPr>
          <w:rFonts w:ascii="Times New Roman" w:hAnsi="Times New Roman" w:cs="Times New Roman"/>
          <w:sz w:val="24"/>
          <w:szCs w:val="24"/>
          <w:lang w:val="el-GR"/>
        </w:rPr>
        <w:t xml:space="preserve"> υπάρχει μία και μοναδική λύση, αντιθέτως υποστηρίζονται 2 και 3 και 4 απόψεις. Θα </w:t>
      </w:r>
      <w:r w:rsidR="00203717" w:rsidRPr="00A028B7">
        <w:rPr>
          <w:rFonts w:ascii="Times New Roman" w:hAnsi="Times New Roman" w:cs="Times New Roman"/>
          <w:sz w:val="24"/>
          <w:szCs w:val="24"/>
          <w:lang w:val="el-GR"/>
        </w:rPr>
        <w:t xml:space="preserve">λεγα </w:t>
      </w:r>
      <w:r w:rsidRPr="00A028B7">
        <w:rPr>
          <w:rFonts w:ascii="Times New Roman" w:hAnsi="Times New Roman" w:cs="Times New Roman"/>
          <w:sz w:val="24"/>
          <w:szCs w:val="24"/>
          <w:lang w:val="el-GR"/>
        </w:rPr>
        <w:t>ότι το πρακτικό είναι μια αφορμή για να σχολιάσεις κάποια αμφισβητούμενα ζητήματα, και όχι να πεις «εδώ έχουμε κλοπή/ληστέια, άρθρο τάδε», το οποίο μπορεί να είναι και προφανές</w:t>
      </w:r>
      <w:r w:rsidR="008079D1">
        <w:rPr>
          <w:rFonts w:ascii="Times New Roman" w:hAnsi="Times New Roman" w:cs="Times New Roman"/>
          <w:sz w:val="24"/>
          <w:szCs w:val="24"/>
          <w:lang w:val="el-GR"/>
        </w:rPr>
        <w:t>.</w:t>
      </w:r>
    </w:p>
    <w:p w:rsidR="00073677" w:rsidRPr="00A028B7" w:rsidRDefault="00073677" w:rsidP="00C85D18">
      <w:pPr>
        <w:jc w:val="both"/>
        <w:rPr>
          <w:rFonts w:ascii="Times New Roman" w:hAnsi="Times New Roman" w:cs="Times New Roman"/>
          <w:sz w:val="24"/>
          <w:szCs w:val="24"/>
          <w:lang w:val="el-GR"/>
        </w:rPr>
      </w:pPr>
      <w:r w:rsidRPr="00A028B7">
        <w:rPr>
          <w:rFonts w:ascii="Times New Roman" w:hAnsi="Times New Roman" w:cs="Times New Roman"/>
          <w:sz w:val="24"/>
          <w:szCs w:val="24"/>
          <w:lang w:val="el-GR"/>
        </w:rPr>
        <w:t>Οπότε δύο είναι τα κρίσιμα θέματα για το πρακτικό: 1</w:t>
      </w:r>
      <w:r w:rsidRPr="00A028B7">
        <w:rPr>
          <w:rFonts w:ascii="Times New Roman" w:hAnsi="Times New Roman" w:cs="Times New Roman"/>
          <w:sz w:val="24"/>
          <w:szCs w:val="24"/>
          <w:vertAlign w:val="superscript"/>
          <w:lang w:val="el-GR"/>
        </w:rPr>
        <w:t>ον</w:t>
      </w:r>
      <w:r w:rsidRPr="00A028B7">
        <w:rPr>
          <w:rFonts w:ascii="Times New Roman" w:hAnsi="Times New Roman" w:cs="Times New Roman"/>
          <w:sz w:val="24"/>
          <w:szCs w:val="24"/>
          <w:lang w:val="el-GR"/>
        </w:rPr>
        <w:t xml:space="preserve"> Εντοπισμός των αμφιλεγόμενων ζητημάτων, 2</w:t>
      </w:r>
      <w:r w:rsidRPr="00A028B7">
        <w:rPr>
          <w:rFonts w:ascii="Times New Roman" w:hAnsi="Times New Roman" w:cs="Times New Roman"/>
          <w:sz w:val="24"/>
          <w:szCs w:val="24"/>
          <w:vertAlign w:val="superscript"/>
          <w:lang w:val="el-GR"/>
        </w:rPr>
        <w:t>ον</w:t>
      </w:r>
      <w:r w:rsidRPr="00A028B7">
        <w:rPr>
          <w:rFonts w:ascii="Times New Roman" w:hAnsi="Times New Roman" w:cs="Times New Roman"/>
          <w:sz w:val="24"/>
          <w:szCs w:val="24"/>
          <w:lang w:val="el-GR"/>
        </w:rPr>
        <w:t xml:space="preserve"> σχολιασμός τους με εξαντλητική κατά το δυνατό παράθεση απόψεων, καθώς και της προσωπικής του φοιτητή</w:t>
      </w:r>
      <w:r w:rsidR="00536E56" w:rsidRPr="00A028B7">
        <w:rPr>
          <w:rFonts w:ascii="Times New Roman" w:hAnsi="Times New Roman" w:cs="Times New Roman"/>
          <w:sz w:val="24"/>
          <w:szCs w:val="24"/>
          <w:lang w:val="el-GR"/>
        </w:rPr>
        <w:t>. Μια απάντηση που απλώς λέει την κρατούσα άποψη που ήταν πρώτη πρώτη στο βιβλίο είναι σίγουρα ελλιπής, εφ’ όσον, έστω συνοπτικά, δεν γίνεται αναφορά στις άλλες.</w:t>
      </w:r>
    </w:p>
    <w:p w:rsidR="00536E56" w:rsidRPr="00A028B7" w:rsidRDefault="00536E56" w:rsidP="00C85D18">
      <w:pPr>
        <w:jc w:val="both"/>
        <w:rPr>
          <w:rFonts w:ascii="Times New Roman" w:hAnsi="Times New Roman" w:cs="Times New Roman"/>
          <w:sz w:val="24"/>
          <w:szCs w:val="24"/>
          <w:lang w:val="el-GR"/>
        </w:rPr>
      </w:pPr>
      <w:r w:rsidRPr="00A028B7">
        <w:rPr>
          <w:rFonts w:ascii="Times New Roman" w:hAnsi="Times New Roman" w:cs="Times New Roman"/>
          <w:sz w:val="24"/>
          <w:szCs w:val="24"/>
          <w:lang w:val="el-GR"/>
        </w:rPr>
        <w:t>Πάμε να δούμε λοιπόν το πρακτικό του Σεπτέμβρη 2014 με βήμα βήμα επίλυση: (ουσιαστικό μέρος)</w:t>
      </w:r>
      <w:r w:rsidR="00816D41" w:rsidRPr="00A028B7">
        <w:rPr>
          <w:rFonts w:ascii="Times New Roman" w:hAnsi="Times New Roman" w:cs="Times New Roman"/>
          <w:sz w:val="24"/>
          <w:szCs w:val="24"/>
          <w:lang w:val="el-GR"/>
        </w:rPr>
        <w:t>. Δεν θα σταθώ τόσο στο περιεχόμενο των απαντήσεων που μπορεί να ποικίλλει (θα παραπέμπω στις σελ</w:t>
      </w:r>
      <w:r w:rsidR="00203717" w:rsidRPr="00A028B7">
        <w:rPr>
          <w:rFonts w:ascii="Times New Roman" w:hAnsi="Times New Roman" w:cs="Times New Roman"/>
          <w:sz w:val="24"/>
          <w:szCs w:val="24"/>
          <w:lang w:val="el-GR"/>
        </w:rPr>
        <w:t>.</w:t>
      </w:r>
      <w:r w:rsidR="00816D41" w:rsidRPr="00A028B7">
        <w:rPr>
          <w:rFonts w:ascii="Times New Roman" w:hAnsi="Times New Roman" w:cs="Times New Roman"/>
          <w:sz w:val="24"/>
          <w:szCs w:val="24"/>
          <w:lang w:val="el-GR"/>
        </w:rPr>
        <w:t xml:space="preserve"> ως επι το πλειστον), όσο στην μεθοδολογία και την μορφή που πρέπει να έχουν.</w:t>
      </w:r>
    </w:p>
    <w:p w:rsidR="00536E56" w:rsidRPr="00A028B7" w:rsidRDefault="00636153" w:rsidP="00C85D18">
      <w:pPr>
        <w:jc w:val="both"/>
        <w:rPr>
          <w:rFonts w:ascii="Times New Roman" w:hAnsi="Times New Roman" w:cs="Times New Roman"/>
          <w:i/>
          <w:color w:val="000000"/>
          <w:sz w:val="28"/>
          <w:szCs w:val="28"/>
          <w:lang w:val="el-GR"/>
        </w:rPr>
      </w:pPr>
      <w:r w:rsidRPr="00A028B7">
        <w:rPr>
          <w:rFonts w:ascii="Times New Roman" w:hAnsi="Times New Roman" w:cs="Times New Roman"/>
          <w:i/>
          <w:color w:val="000000"/>
          <w:sz w:val="28"/>
          <w:szCs w:val="28"/>
          <w:lang w:val="el-GR"/>
        </w:rPr>
        <w:t>«</w:t>
      </w:r>
      <w:r w:rsidR="00536E56" w:rsidRPr="00A028B7">
        <w:rPr>
          <w:rFonts w:ascii="Times New Roman" w:hAnsi="Times New Roman" w:cs="Times New Roman"/>
          <w:i/>
          <w:color w:val="000000"/>
          <w:sz w:val="28"/>
          <w:szCs w:val="28"/>
          <w:lang w:val="el-GR"/>
        </w:rPr>
        <w:t>Η Α δινει προς φυλαξη στον Β, υπαλληλο σταθμου παρκινγκ το πολυτελες αμαξι της, αξιας 40.000 ευρω, μαζι με τα κλειδια του αμαξιου. Ο Γ στην συνεχεια εμφανιζεται στον Β και του παριστα ψευδως οτι ειναι ο συζυγος της Α, η οποια λογω εκτακτου κωλυματος δεν μπορεσε να παραλαβει η ιδια το αμαξι. Ο Β πειθεται και παραδιδει στον Γ το αμαξι (σημειωτεον οτι ο Γ προβαινει συστηματικα σε τετοιου ειδους πραξεις) . Μετα την παραδοση του αμαξιου, ο Γ τηλεφωνει στην Α και την απειλει πως αν δεν του καταβαλει 8.000 ευρω, τοτε θα πωλησει για ανταλλακτικα το αυτοκινητο της. Η Α αρνειται να καταβαλει το ποσο, και στην συνεχεια αναθετει στον ιδιωτικο ντετεκτιβ Δ την ανευρεση του αυτοκινητου της. Ο Δ ανακαλυπτει πως το αυτοκινητο το εχει ο Γ, ωστοσο αποφασιζει να παρει το αυτοκινητο για τον εαυτο του. Για τον λογο αυτο, παρουσιαζεται στον Γ και τον απειλει οτι εχει στοιχεια για την εγκληματικη του δραστηριοτητα (τα οποια οντως εχει) και οτι θα τον καταγγειλει στην αστυνομια αν δεν του παραδωσει το αυτοκινητο. Ο Γ απο τον φοβο της συλληψης παραδιδει το αυτοκινητο στον Δ, ο οποιος και το δωριζει στην φιλη του Ε, παριστα δε υστερα ψευδως στην Α οτι οι ερευνες του απεβησαν ακαρπες. Μετα την πληροφορια αυτη, η Α εγκαταλειπει την αναζητηση του αυτοκινητου</w:t>
      </w:r>
      <w:r w:rsidR="00536E56" w:rsidRPr="00A028B7">
        <w:rPr>
          <w:rFonts w:ascii="Times New Roman" w:hAnsi="Times New Roman" w:cs="Times New Roman"/>
          <w:color w:val="000000"/>
          <w:sz w:val="28"/>
          <w:szCs w:val="28"/>
          <w:lang w:val="el-GR"/>
        </w:rPr>
        <w:t xml:space="preserve">. </w:t>
      </w:r>
      <w:r w:rsidR="00536E56" w:rsidRPr="00A028B7">
        <w:rPr>
          <w:rFonts w:ascii="Times New Roman" w:hAnsi="Times New Roman" w:cs="Times New Roman"/>
          <w:i/>
          <w:color w:val="000000"/>
          <w:sz w:val="28"/>
          <w:szCs w:val="28"/>
          <w:lang w:val="el-GR"/>
        </w:rPr>
        <w:t>Αξιόποινο των Γ, Δ.</w:t>
      </w:r>
      <w:r w:rsidRPr="00A028B7">
        <w:rPr>
          <w:rFonts w:ascii="Times New Roman" w:hAnsi="Times New Roman" w:cs="Times New Roman"/>
          <w:i/>
          <w:color w:val="000000"/>
          <w:sz w:val="28"/>
          <w:szCs w:val="28"/>
          <w:lang w:val="el-GR"/>
        </w:rPr>
        <w:t>»</w:t>
      </w:r>
    </w:p>
    <w:p w:rsidR="00536E56" w:rsidRPr="00A028B7" w:rsidRDefault="00536E56" w:rsidP="00C85D18">
      <w:pPr>
        <w:jc w:val="both"/>
        <w:rPr>
          <w:rFonts w:ascii="Times New Roman" w:hAnsi="Times New Roman" w:cs="Times New Roman"/>
          <w:i/>
          <w:color w:val="000000"/>
          <w:sz w:val="24"/>
          <w:szCs w:val="24"/>
          <w:lang w:val="el-GR"/>
        </w:rPr>
      </w:pPr>
    </w:p>
    <w:p w:rsidR="00536E56" w:rsidRPr="00A028B7" w:rsidRDefault="00536E56" w:rsidP="00C85D18">
      <w:pPr>
        <w:ind w:left="720"/>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highlight w:val="cyan"/>
          <w:lang w:val="el-GR"/>
        </w:rPr>
        <w:t>Το πρώτο βήμα είναι ο εντοπισμός των α.υ. που υποκρύπτονται</w:t>
      </w:r>
      <w:r w:rsidRPr="00A028B7">
        <w:rPr>
          <w:rFonts w:ascii="Times New Roman" w:hAnsi="Times New Roman" w:cs="Times New Roman"/>
          <w:color w:val="000000"/>
          <w:sz w:val="24"/>
          <w:szCs w:val="24"/>
          <w:lang w:val="el-GR"/>
        </w:rPr>
        <w:t>. Εφ’ όσον κάποιος έχει μια καλή ιδέα των εγκλημάτων του ειδικού μέρους δεν θα βρει κάποια ιδιαίτερη δυσκολία να εντοπίσει τα «ύποπτα» περιστατικά, τα οποία συνήθως κανουν μπαμ ακόμα και σε κάποιον άσχετο με το ποινικό δίκαιο. Από τα παρακάτω, μάλλον το 4 θα λεγα ότι είναι το πιο δύσκολο να εντοπιστεί.</w:t>
      </w:r>
      <w:r w:rsidR="00C86B0A" w:rsidRPr="00A028B7">
        <w:rPr>
          <w:rFonts w:ascii="Times New Roman" w:hAnsi="Times New Roman" w:cs="Times New Roman"/>
          <w:color w:val="000000"/>
          <w:sz w:val="24"/>
          <w:szCs w:val="24"/>
          <w:lang w:val="el-GR"/>
        </w:rPr>
        <w:t xml:space="preserve"> Ο εντοπισμός αυτός είναι νοη</w:t>
      </w:r>
      <w:r w:rsidR="00203717" w:rsidRPr="00A028B7">
        <w:rPr>
          <w:rFonts w:ascii="Times New Roman" w:hAnsi="Times New Roman" w:cs="Times New Roman"/>
          <w:color w:val="000000"/>
          <w:sz w:val="24"/>
          <w:szCs w:val="24"/>
          <w:lang w:val="el-GR"/>
        </w:rPr>
        <w:t>τικός</w:t>
      </w:r>
      <w:r w:rsidR="00C86B0A" w:rsidRPr="00A028B7">
        <w:rPr>
          <w:rFonts w:ascii="Times New Roman" w:hAnsi="Times New Roman" w:cs="Times New Roman"/>
          <w:color w:val="000000"/>
          <w:sz w:val="24"/>
          <w:szCs w:val="24"/>
          <w:lang w:val="el-GR"/>
        </w:rPr>
        <w:t xml:space="preserve"> πάντα, δεν χρειάζεται να καταγραφεί στην απάντηση.</w:t>
      </w:r>
    </w:p>
    <w:p w:rsidR="00536E56" w:rsidRPr="00A028B7" w:rsidRDefault="00536E56" w:rsidP="00C85D18">
      <w:pPr>
        <w:pStyle w:val="ListParagraph"/>
        <w:numPr>
          <w:ilvl w:val="0"/>
          <w:numId w:val="1"/>
        </w:numPr>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w:t>
      </w:r>
      <w:r w:rsidRPr="00A028B7">
        <w:rPr>
          <w:rFonts w:ascii="Times New Roman" w:hAnsi="Times New Roman" w:cs="Times New Roman"/>
          <w:i/>
          <w:color w:val="000000"/>
          <w:sz w:val="24"/>
          <w:szCs w:val="24"/>
          <w:lang w:val="el-GR"/>
        </w:rPr>
        <w:t>. Ο Γ στην συνεχεια εμφανιζεται στον Β και του παριστα ψευδως οτι ειναι ο συζυγος της Α, η οποια λογω εκτακτου κωλυματος δεν μπορεσε να παραλαβει η ιδια το αμαξι. Ο Β πειθεται και παραδιδει στον Γ το αμαξι (σημειωτεον οτι ο Γ προβαινει συστηματικα σε τετοιου ειδους πραξεις</w:t>
      </w:r>
      <w:r w:rsidR="00203717" w:rsidRPr="00A028B7">
        <w:rPr>
          <w:rFonts w:ascii="Times New Roman" w:hAnsi="Times New Roman" w:cs="Times New Roman"/>
          <w:i/>
          <w:color w:val="000000"/>
          <w:sz w:val="24"/>
          <w:szCs w:val="24"/>
          <w:lang w:val="el-GR"/>
        </w:rPr>
        <w:t>)»</w:t>
      </w:r>
    </w:p>
    <w:p w:rsidR="00536E56" w:rsidRPr="00A028B7" w:rsidRDefault="00536E56" w:rsidP="00C85D18">
      <w:pPr>
        <w:pStyle w:val="ListParagraph"/>
        <w:numPr>
          <w:ilvl w:val="0"/>
          <w:numId w:val="1"/>
        </w:numPr>
        <w:jc w:val="both"/>
        <w:rPr>
          <w:rFonts w:ascii="Times New Roman" w:hAnsi="Times New Roman" w:cs="Times New Roman"/>
          <w:color w:val="000000"/>
          <w:sz w:val="24"/>
          <w:szCs w:val="24"/>
          <w:lang w:val="el-GR"/>
        </w:rPr>
      </w:pPr>
      <w:r w:rsidRPr="00A028B7">
        <w:rPr>
          <w:rFonts w:ascii="Times New Roman" w:hAnsi="Times New Roman" w:cs="Times New Roman"/>
          <w:i/>
          <w:color w:val="000000"/>
          <w:sz w:val="24"/>
          <w:szCs w:val="24"/>
          <w:lang w:val="el-GR"/>
        </w:rPr>
        <w:t>«ο Γ τηλεφωνει στην Α και την απειλει πως αν δεν του καταβαλει 8.000 ευρω, τοτε θα πωλησει για ανταλλακτικα το αυτοκινητο της. Η Α αρνειται να καταβαλει το ποσο»</w:t>
      </w:r>
    </w:p>
    <w:p w:rsidR="00536E56" w:rsidRPr="00A028B7" w:rsidRDefault="00536E56" w:rsidP="00C85D18">
      <w:pPr>
        <w:pStyle w:val="ListParagraph"/>
        <w:numPr>
          <w:ilvl w:val="0"/>
          <w:numId w:val="1"/>
        </w:numPr>
        <w:jc w:val="both"/>
        <w:rPr>
          <w:rFonts w:ascii="Times New Roman" w:hAnsi="Times New Roman" w:cs="Times New Roman"/>
          <w:color w:val="000000"/>
          <w:sz w:val="24"/>
          <w:szCs w:val="24"/>
          <w:lang w:val="el-GR"/>
        </w:rPr>
      </w:pPr>
      <w:r w:rsidRPr="00A028B7">
        <w:rPr>
          <w:rFonts w:ascii="Times New Roman" w:hAnsi="Times New Roman" w:cs="Times New Roman"/>
          <w:i/>
          <w:color w:val="000000"/>
          <w:sz w:val="24"/>
          <w:szCs w:val="24"/>
          <w:lang w:val="el-GR"/>
        </w:rPr>
        <w:t>«Ο Δ ανακαλυπτει πως το αυτοκινητο το εχει ο Γ, ωστοσο αποφασιζει να παρει το αυτοκινητο για τον εαυτο του. Για τον λογο αυτο, παρουσιαζεται στον Γ και τον απειλει οτι εχει στοιχεια για την εγκληματικη του δραστηριοτητα (τα οποια οντως εχει) και οτι θα τον καταγγειλει στην αστυνομια αν δεν του παραδωσει το αυτοκινητο. Ο Γ απο τον φοβο της συλληψης παραδιδει το αυτοκινητο στον Δ»</w:t>
      </w:r>
    </w:p>
    <w:p w:rsidR="00536E56" w:rsidRPr="00A028B7" w:rsidRDefault="00536E56" w:rsidP="00C85D18">
      <w:pPr>
        <w:pStyle w:val="ListParagraph"/>
        <w:numPr>
          <w:ilvl w:val="0"/>
          <w:numId w:val="1"/>
        </w:numPr>
        <w:jc w:val="both"/>
        <w:rPr>
          <w:rFonts w:ascii="Times New Roman" w:hAnsi="Times New Roman" w:cs="Times New Roman"/>
          <w:color w:val="000000"/>
          <w:sz w:val="24"/>
          <w:szCs w:val="24"/>
          <w:lang w:val="el-GR"/>
        </w:rPr>
      </w:pPr>
      <w:r w:rsidRPr="00A028B7">
        <w:rPr>
          <w:rFonts w:ascii="Times New Roman" w:hAnsi="Times New Roman" w:cs="Times New Roman"/>
          <w:i/>
          <w:color w:val="000000"/>
          <w:sz w:val="24"/>
          <w:szCs w:val="24"/>
          <w:lang w:val="el-GR"/>
        </w:rPr>
        <w:t>«ο οποιος (Δ) και το δωριζει στην φιλη του Ε»</w:t>
      </w:r>
    </w:p>
    <w:p w:rsidR="00536E56" w:rsidRPr="00A028B7" w:rsidRDefault="00536E56" w:rsidP="00C85D18">
      <w:pPr>
        <w:pStyle w:val="ListParagraph"/>
        <w:numPr>
          <w:ilvl w:val="0"/>
          <w:numId w:val="1"/>
        </w:numPr>
        <w:jc w:val="both"/>
        <w:rPr>
          <w:rFonts w:ascii="Times New Roman" w:hAnsi="Times New Roman" w:cs="Times New Roman"/>
          <w:color w:val="000000"/>
          <w:sz w:val="24"/>
          <w:szCs w:val="24"/>
          <w:lang w:val="el-GR"/>
        </w:rPr>
      </w:pPr>
      <w:r w:rsidRPr="00A028B7">
        <w:rPr>
          <w:rFonts w:ascii="Times New Roman" w:hAnsi="Times New Roman" w:cs="Times New Roman"/>
          <w:i/>
          <w:color w:val="000000"/>
          <w:sz w:val="24"/>
          <w:szCs w:val="24"/>
          <w:lang w:val="el-GR"/>
        </w:rPr>
        <w:t>«παριστα δε υστερα ψευδως στην Α οτι οι ερευνες του απεβησαν ακαρπες. Μετα την πληροφορια αυτη, η Α εγκαταλειπει την αναζητηση του αυτοκινητου»</w:t>
      </w:r>
    </w:p>
    <w:p w:rsidR="00651D4C" w:rsidRPr="00A028B7" w:rsidRDefault="00651D4C" w:rsidP="00C85D18">
      <w:pPr>
        <w:pStyle w:val="ListParagraph"/>
        <w:jc w:val="both"/>
        <w:rPr>
          <w:rFonts w:ascii="Times New Roman" w:hAnsi="Times New Roman" w:cs="Times New Roman"/>
          <w:i/>
          <w:color w:val="000000"/>
          <w:sz w:val="24"/>
          <w:szCs w:val="24"/>
          <w:lang w:val="el-GR"/>
        </w:rPr>
      </w:pPr>
    </w:p>
    <w:p w:rsidR="0098263E" w:rsidRPr="00A028B7" w:rsidRDefault="00651D4C" w:rsidP="00C85D18">
      <w:pPr>
        <w:pStyle w:val="ListParagraph"/>
        <w:jc w:val="both"/>
        <w:rPr>
          <w:rFonts w:ascii="Times New Roman" w:hAnsi="Times New Roman" w:cs="Times New Roman"/>
          <w:b/>
          <w:i/>
          <w:color w:val="000000"/>
          <w:sz w:val="24"/>
          <w:szCs w:val="24"/>
          <w:lang w:val="el-GR"/>
        </w:rPr>
      </w:pPr>
      <w:r w:rsidRPr="00A028B7">
        <w:rPr>
          <w:rFonts w:ascii="Times New Roman" w:hAnsi="Times New Roman" w:cs="Times New Roman"/>
          <w:color w:val="000000"/>
          <w:sz w:val="24"/>
          <w:szCs w:val="24"/>
          <w:highlight w:val="cyan"/>
          <w:lang w:val="el-GR"/>
        </w:rPr>
        <w:t>Το δεύτερο βήμα είναι ο εντοπισμός των ζητημάτων που ανακύπτουν στη</w:t>
      </w:r>
      <w:r w:rsidR="007873EF" w:rsidRPr="00A028B7">
        <w:rPr>
          <w:rFonts w:ascii="Times New Roman" w:hAnsi="Times New Roman" w:cs="Times New Roman"/>
          <w:color w:val="000000"/>
          <w:sz w:val="24"/>
          <w:szCs w:val="24"/>
          <w:highlight w:val="cyan"/>
          <w:lang w:val="el-GR"/>
        </w:rPr>
        <w:t>ν κάθε περίπτωση και ο σχολιασμός τους</w:t>
      </w:r>
      <w:r w:rsidR="00C86B0A" w:rsidRPr="00A028B7">
        <w:rPr>
          <w:rFonts w:ascii="Times New Roman" w:hAnsi="Times New Roman" w:cs="Times New Roman"/>
          <w:color w:val="000000"/>
          <w:sz w:val="24"/>
          <w:szCs w:val="24"/>
          <w:lang w:val="el-GR"/>
        </w:rPr>
        <w:t>, πού είναι και ο πυρήνας της απάντησης</w:t>
      </w:r>
      <w:r w:rsidR="007873EF" w:rsidRPr="00A028B7">
        <w:rPr>
          <w:rFonts w:ascii="Times New Roman" w:hAnsi="Times New Roman" w:cs="Times New Roman"/>
          <w:color w:val="000000"/>
          <w:sz w:val="24"/>
          <w:szCs w:val="24"/>
          <w:lang w:val="el-GR"/>
        </w:rPr>
        <w:t xml:space="preserve">. Αυτά μπορεί να αφορούν είτε την διάκριση μεταξύ δύο εγκλημάτων που μοιάζουν μεταξύ τους, είτε το ζήτημα αν πληρούται ή όχι κάποιος όρος της α.υ ενός εγκλήματος. Οπότε αφού εντοπίσουμε το ζήτημα, </w:t>
      </w:r>
      <w:r w:rsidR="007873EF" w:rsidRPr="00A028B7">
        <w:rPr>
          <w:rFonts w:ascii="Times New Roman" w:hAnsi="Times New Roman" w:cs="Times New Roman"/>
          <w:b/>
          <w:i/>
          <w:color w:val="000000"/>
          <w:sz w:val="24"/>
          <w:szCs w:val="24"/>
          <w:lang w:val="el-GR"/>
        </w:rPr>
        <w:t xml:space="preserve">ασχολούμαστε μ΄αυτό και </w:t>
      </w:r>
      <w:r w:rsidR="007873EF" w:rsidRPr="00A028B7">
        <w:rPr>
          <w:rFonts w:ascii="Times New Roman" w:hAnsi="Times New Roman" w:cs="Times New Roman"/>
          <w:b/>
          <w:i/>
          <w:color w:val="000000"/>
          <w:sz w:val="24"/>
          <w:szCs w:val="24"/>
          <w:u w:val="single"/>
          <w:lang w:val="el-GR"/>
        </w:rPr>
        <w:t>μόνο τηλεγραφικά</w:t>
      </w:r>
      <w:r w:rsidR="007873EF" w:rsidRPr="00A028B7">
        <w:rPr>
          <w:rFonts w:ascii="Times New Roman" w:hAnsi="Times New Roman" w:cs="Times New Roman"/>
          <w:b/>
          <w:i/>
          <w:color w:val="000000"/>
          <w:sz w:val="24"/>
          <w:szCs w:val="24"/>
          <w:lang w:val="el-GR"/>
        </w:rPr>
        <w:t xml:space="preserve"> σχολιάζουμε τα άλλα στοιχεία της α.υ. που εμφανώς πληρούνται.</w:t>
      </w:r>
      <w:r w:rsidR="00203717" w:rsidRPr="00A028B7">
        <w:rPr>
          <w:rFonts w:ascii="Times New Roman" w:hAnsi="Times New Roman" w:cs="Times New Roman"/>
          <w:b/>
          <w:i/>
          <w:color w:val="000000"/>
          <w:sz w:val="24"/>
          <w:szCs w:val="24"/>
          <w:lang w:val="el-GR"/>
        </w:rPr>
        <w:t xml:space="preserve"> Δεν αναλύουμε μία μία εξαντλητικά τις προϋποθέσεις,</w:t>
      </w:r>
      <w:r w:rsidR="0098263E" w:rsidRPr="00A028B7">
        <w:rPr>
          <w:rFonts w:ascii="Times New Roman" w:hAnsi="Times New Roman" w:cs="Times New Roman"/>
          <w:b/>
          <w:i/>
          <w:color w:val="000000"/>
          <w:sz w:val="24"/>
          <w:szCs w:val="24"/>
          <w:lang w:val="el-GR"/>
        </w:rPr>
        <w:t xml:space="preserve"> </w:t>
      </w:r>
      <w:r w:rsidR="00203717" w:rsidRPr="00A028B7">
        <w:rPr>
          <w:rFonts w:ascii="Times New Roman" w:hAnsi="Times New Roman" w:cs="Times New Roman"/>
          <w:b/>
          <w:i/>
          <w:color w:val="000000"/>
          <w:sz w:val="24"/>
          <w:szCs w:val="24"/>
          <w:lang w:val="el-GR"/>
        </w:rPr>
        <w:t>α</w:t>
      </w:r>
      <w:r w:rsidR="0098263E" w:rsidRPr="00A028B7">
        <w:rPr>
          <w:rFonts w:ascii="Times New Roman" w:hAnsi="Times New Roman" w:cs="Times New Roman"/>
          <w:b/>
          <w:i/>
          <w:color w:val="000000"/>
          <w:sz w:val="24"/>
          <w:szCs w:val="24"/>
          <w:lang w:val="el-GR"/>
        </w:rPr>
        <w:t>λλιώς δεν υπάρχει περίπτωση να μας βγει ο χρόνος.</w:t>
      </w:r>
    </w:p>
    <w:p w:rsidR="007873EF" w:rsidRPr="00A028B7" w:rsidRDefault="007873EF" w:rsidP="00C85D18">
      <w:pPr>
        <w:pStyle w:val="ListParagraph"/>
        <w:jc w:val="both"/>
        <w:rPr>
          <w:rFonts w:ascii="Times New Roman" w:hAnsi="Times New Roman" w:cs="Times New Roman"/>
          <w:color w:val="000000"/>
          <w:sz w:val="24"/>
          <w:szCs w:val="24"/>
          <w:lang w:val="el-GR"/>
        </w:rPr>
      </w:pPr>
    </w:p>
    <w:p w:rsidR="00651D4C" w:rsidRPr="00A028B7" w:rsidRDefault="007873EF"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 xml:space="preserve"> Ο εντοπισμός των ζητημάτων </w:t>
      </w:r>
      <w:r w:rsidR="00651D4C" w:rsidRPr="00A028B7">
        <w:rPr>
          <w:rFonts w:ascii="Times New Roman" w:hAnsi="Times New Roman" w:cs="Times New Roman"/>
          <w:i/>
          <w:color w:val="000000"/>
          <w:sz w:val="24"/>
          <w:szCs w:val="24"/>
          <w:u w:val="single"/>
          <w:lang w:val="el-GR"/>
        </w:rPr>
        <w:t>είναι καθαρά θέμα διαβάσματος</w:t>
      </w:r>
      <w:r w:rsidR="00651D4C" w:rsidRPr="00A028B7">
        <w:rPr>
          <w:rFonts w:ascii="Times New Roman" w:hAnsi="Times New Roman" w:cs="Times New Roman"/>
          <w:color w:val="000000"/>
          <w:sz w:val="24"/>
          <w:szCs w:val="24"/>
          <w:lang w:val="el-GR"/>
        </w:rPr>
        <w:t xml:space="preserve">, διότι αναλύονται στα συγγράμματα τα ζητήματα αυτά, συνήθως και με </w:t>
      </w:r>
      <w:r w:rsidR="00651D4C" w:rsidRPr="00A028B7">
        <w:rPr>
          <w:rFonts w:ascii="Times New Roman" w:hAnsi="Times New Roman" w:cs="Times New Roman"/>
          <w:b/>
          <w:color w:val="000000"/>
          <w:sz w:val="24"/>
          <w:szCs w:val="24"/>
          <w:lang w:val="el-GR"/>
        </w:rPr>
        <w:t>παράθεση παρομοίων παραδειγμάτων</w:t>
      </w:r>
      <w:r w:rsidR="00651D4C" w:rsidRPr="00A028B7">
        <w:rPr>
          <w:rFonts w:ascii="Times New Roman" w:hAnsi="Times New Roman" w:cs="Times New Roman"/>
          <w:color w:val="000000"/>
          <w:sz w:val="24"/>
          <w:szCs w:val="24"/>
          <w:lang w:val="el-GR"/>
        </w:rPr>
        <w:t xml:space="preserve"> με αυτα που πέσαν στο πρακτικό. Οπότε κάποιος που έχει διαβάσει θα ξέρει ότι «</w:t>
      </w:r>
      <w:r w:rsidR="0098263E" w:rsidRPr="00A028B7">
        <w:rPr>
          <w:rFonts w:ascii="Times New Roman" w:hAnsi="Times New Roman" w:cs="Times New Roman"/>
          <w:color w:val="000000"/>
          <w:sz w:val="24"/>
          <w:szCs w:val="24"/>
          <w:lang w:val="el-GR"/>
        </w:rPr>
        <w:t>αχα,</w:t>
      </w:r>
      <w:r w:rsidR="00651D4C" w:rsidRPr="00A028B7">
        <w:rPr>
          <w:rFonts w:ascii="Times New Roman" w:hAnsi="Times New Roman" w:cs="Times New Roman"/>
          <w:color w:val="000000"/>
          <w:sz w:val="24"/>
          <w:szCs w:val="24"/>
          <w:lang w:val="el-GR"/>
        </w:rPr>
        <w:t xml:space="preserve"> αυτή η περίπτωση μοιάζει με αυτό που είδα στον Μυλωνόπουλο στην κλοπή». Οποτε ΤΕΛΕΙΟ διάβασμα των παραδειγμάτων στα συγγράμματα. </w:t>
      </w:r>
      <w:r w:rsidR="00651D4C" w:rsidRPr="00A028B7">
        <w:rPr>
          <w:rFonts w:ascii="Times New Roman" w:hAnsi="Times New Roman" w:cs="Times New Roman"/>
          <w:color w:val="000000"/>
          <w:sz w:val="24"/>
          <w:szCs w:val="24"/>
          <w:u w:val="single"/>
          <w:lang w:val="el-GR"/>
        </w:rPr>
        <w:t>Συνήθως μάλιστα τα πρακτικά είναι μια συρραφή σκόρπιων παραδειγμάτων παρμένων από τα βιβλία</w:t>
      </w:r>
      <w:r w:rsidR="00651D4C" w:rsidRPr="00A028B7">
        <w:rPr>
          <w:rFonts w:ascii="Times New Roman" w:hAnsi="Times New Roman" w:cs="Times New Roman"/>
          <w:color w:val="000000"/>
          <w:sz w:val="24"/>
          <w:szCs w:val="24"/>
          <w:lang w:val="el-GR"/>
        </w:rPr>
        <w:t>.</w:t>
      </w:r>
    </w:p>
    <w:p w:rsidR="00651D4C" w:rsidRPr="00A028B7" w:rsidRDefault="00651D4C" w:rsidP="00C85D18">
      <w:pPr>
        <w:pStyle w:val="ListParagraph"/>
        <w:jc w:val="both"/>
        <w:rPr>
          <w:rFonts w:ascii="Times New Roman" w:hAnsi="Times New Roman" w:cs="Times New Roman"/>
          <w:color w:val="000000"/>
          <w:sz w:val="24"/>
          <w:szCs w:val="24"/>
          <w:lang w:val="el-GR"/>
        </w:rPr>
      </w:pPr>
    </w:p>
    <w:p w:rsidR="00651D4C" w:rsidRPr="00A028B7" w:rsidRDefault="00651D4C" w:rsidP="00C85D18">
      <w:pPr>
        <w:pStyle w:val="ListParagraph"/>
        <w:jc w:val="both"/>
        <w:rPr>
          <w:rFonts w:ascii="Times New Roman" w:hAnsi="Times New Roman" w:cs="Times New Roman"/>
          <w:b/>
          <w:color w:val="000000"/>
          <w:sz w:val="24"/>
          <w:szCs w:val="24"/>
          <w:lang w:val="el-GR"/>
        </w:rPr>
      </w:pPr>
      <w:r w:rsidRPr="00A028B7">
        <w:rPr>
          <w:rFonts w:ascii="Times New Roman" w:hAnsi="Times New Roman" w:cs="Times New Roman"/>
          <w:b/>
          <w:color w:val="000000"/>
          <w:sz w:val="24"/>
          <w:szCs w:val="24"/>
          <w:u w:val="single"/>
          <w:lang w:val="el-GR"/>
        </w:rPr>
        <w:t>Ως προς το 1</w:t>
      </w:r>
      <w:r w:rsidR="00B524EC" w:rsidRPr="00A028B7">
        <w:rPr>
          <w:rFonts w:ascii="Times New Roman" w:hAnsi="Times New Roman" w:cs="Times New Roman"/>
          <w:b/>
          <w:color w:val="000000"/>
          <w:sz w:val="24"/>
          <w:szCs w:val="24"/>
          <w:u w:val="single"/>
          <w:lang w:val="el-GR"/>
        </w:rPr>
        <w:t xml:space="preserve"> που είναι και το πολυπλοκότερο ζήτημα</w:t>
      </w:r>
      <w:r w:rsidRPr="00A028B7">
        <w:rPr>
          <w:rFonts w:ascii="Times New Roman" w:hAnsi="Times New Roman" w:cs="Times New Roman"/>
          <w:color w:val="000000"/>
          <w:sz w:val="24"/>
          <w:szCs w:val="24"/>
          <w:lang w:val="el-GR"/>
        </w:rPr>
        <w:t xml:space="preserve">.  Έχουμε περίπτωση εξαπάτησης όπου ο πλανώμενος (Β) είναι διάφορο πρόσωπο από τον βλαπτόμενο (Α). Οπότε </w:t>
      </w:r>
      <w:r w:rsidR="00CA6FDF" w:rsidRPr="00A028B7">
        <w:rPr>
          <w:rFonts w:ascii="Times New Roman" w:hAnsi="Times New Roman" w:cs="Times New Roman"/>
          <w:color w:val="000000"/>
          <w:sz w:val="24"/>
          <w:szCs w:val="24"/>
          <w:lang w:val="el-GR"/>
        </w:rPr>
        <w:t>εκ πρώτης όψεως έχουμε να κάνουμε με μια κλασική τριγωνική απάτη: εξαπατών ο Γ, Β πλανώμενος, Α ζημιούμενη. Η τριγωνική απάτη δεν διαφέρει σε κάτι από</w:t>
      </w:r>
      <w:r w:rsidR="0098263E" w:rsidRPr="00A028B7">
        <w:rPr>
          <w:rFonts w:ascii="Times New Roman" w:hAnsi="Times New Roman" w:cs="Times New Roman"/>
          <w:color w:val="000000"/>
          <w:sz w:val="24"/>
          <w:szCs w:val="24"/>
          <w:lang w:val="el-GR"/>
        </w:rPr>
        <w:t xml:space="preserve"> την κλασική απάτη ως προς το αρθρο </w:t>
      </w:r>
      <w:r w:rsidR="00CA6FDF" w:rsidRPr="00A028B7">
        <w:rPr>
          <w:rFonts w:ascii="Times New Roman" w:hAnsi="Times New Roman" w:cs="Times New Roman"/>
          <w:color w:val="000000"/>
          <w:sz w:val="24"/>
          <w:szCs w:val="24"/>
          <w:lang w:val="el-GR"/>
        </w:rPr>
        <w:t xml:space="preserve"> που εφαρμόζεται, άρα κοιτάμε το α. 386. Δεν τίθεται καμία αμφιβολία ότι έχουμε πράξη εξαπάτησης που δημιουργεί πλάνη στον Β. Θα κολλήσουμε όμως, αν έχουμε διαβάσει, στο ζήτημα </w:t>
      </w:r>
      <w:r w:rsidR="00CA6FDF" w:rsidRPr="00A028B7">
        <w:rPr>
          <w:rFonts w:ascii="Times New Roman" w:hAnsi="Times New Roman" w:cs="Times New Roman"/>
          <w:b/>
          <w:i/>
          <w:color w:val="000000"/>
          <w:sz w:val="24"/>
          <w:szCs w:val="24"/>
          <w:lang w:val="el-GR"/>
        </w:rPr>
        <w:t>του αν έχουμε περιουσιακή διάθεση</w:t>
      </w:r>
      <w:r w:rsidR="00CA6FDF" w:rsidRPr="00A028B7">
        <w:rPr>
          <w:rFonts w:ascii="Times New Roman" w:hAnsi="Times New Roman" w:cs="Times New Roman"/>
          <w:color w:val="000000"/>
          <w:sz w:val="24"/>
          <w:szCs w:val="24"/>
          <w:lang w:val="el-GR"/>
        </w:rPr>
        <w:t>, που είναι και το πρώτο αμφιλεγόμενο ζήτημα του πρακτικού. Εάν δεχθούμε ότι εδώ έχουμε περιουσιακή διάθεση, τότε στοιχειοθετείται απάτη διότι εμφανώς πληρούται και η υπόλοιπη α.υ.  Οπότε αναζητούμε κριτήρια βάσει των οποίων θα βρούμε αν έχουμε περιουσιακή διάθεση. Εδώ πρέπει να γίνει αναφορά στις σελ. 492-496 του Μυλωνόπουλου, όπο</w:t>
      </w:r>
      <w:r w:rsidR="0098263E" w:rsidRPr="00A028B7">
        <w:rPr>
          <w:rFonts w:ascii="Times New Roman" w:hAnsi="Times New Roman" w:cs="Times New Roman"/>
          <w:color w:val="000000"/>
          <w:sz w:val="24"/>
          <w:szCs w:val="24"/>
          <w:lang w:val="el-GR"/>
        </w:rPr>
        <w:t>υ υπάρχουν 4 (!)</w:t>
      </w:r>
      <w:r w:rsidR="00CA6FDF" w:rsidRPr="00A028B7">
        <w:rPr>
          <w:rFonts w:ascii="Times New Roman" w:hAnsi="Times New Roman" w:cs="Times New Roman"/>
          <w:color w:val="000000"/>
          <w:sz w:val="24"/>
          <w:szCs w:val="24"/>
          <w:lang w:val="el-GR"/>
        </w:rPr>
        <w:t xml:space="preserve"> θεωρίες για την διάκριση περιουσιακής διάθεσης και κατάλυσης της κατοχής, στην περίπτωση όπου ο δράστης παραπλανά κάποιον για να του δώσει πράγμα που ανήκει σε τρίτον – </w:t>
      </w:r>
      <w:r w:rsidR="00CA6FDF" w:rsidRPr="00A028B7">
        <w:rPr>
          <w:rFonts w:ascii="Times New Roman" w:hAnsi="Times New Roman" w:cs="Times New Roman"/>
          <w:b/>
          <w:i/>
          <w:color w:val="000000"/>
          <w:sz w:val="24"/>
          <w:szCs w:val="24"/>
          <w:lang w:val="el-GR"/>
        </w:rPr>
        <w:t>βλ και το παρόμοιο με του πρακτικού παράδειγμα του αχθοφόρου με την βαλίτσα που είναι στις σελίδε</w:t>
      </w:r>
      <w:r w:rsidR="0098263E" w:rsidRPr="00A028B7">
        <w:rPr>
          <w:rFonts w:ascii="Times New Roman" w:hAnsi="Times New Roman" w:cs="Times New Roman"/>
          <w:b/>
          <w:i/>
          <w:color w:val="000000"/>
          <w:sz w:val="24"/>
          <w:szCs w:val="24"/>
          <w:lang w:val="el-GR"/>
        </w:rPr>
        <w:t xml:space="preserve">ς αυτες το οποίο θυμόμαστε κι έτσι </w:t>
      </w:r>
      <w:r w:rsidR="00CA6FDF" w:rsidRPr="00A028B7">
        <w:rPr>
          <w:rFonts w:ascii="Times New Roman" w:hAnsi="Times New Roman" w:cs="Times New Roman"/>
          <w:b/>
          <w:i/>
          <w:color w:val="000000"/>
          <w:sz w:val="24"/>
          <w:szCs w:val="24"/>
          <w:lang w:val="el-GR"/>
        </w:rPr>
        <w:t>ανατρέχουμε στις θεωρίες αυτές</w:t>
      </w:r>
      <w:r w:rsidR="00CA6FDF" w:rsidRPr="00A028B7">
        <w:rPr>
          <w:rFonts w:ascii="Times New Roman" w:hAnsi="Times New Roman" w:cs="Times New Roman"/>
          <w:color w:val="000000"/>
          <w:sz w:val="24"/>
          <w:szCs w:val="24"/>
          <w:lang w:val="el-GR"/>
        </w:rPr>
        <w:t>.</w:t>
      </w:r>
      <w:r w:rsidR="00B524EC" w:rsidRPr="00A028B7">
        <w:rPr>
          <w:rFonts w:ascii="Times New Roman" w:hAnsi="Times New Roman" w:cs="Times New Roman"/>
          <w:color w:val="000000"/>
          <w:sz w:val="24"/>
          <w:szCs w:val="24"/>
          <w:lang w:val="el-GR"/>
        </w:rPr>
        <w:t xml:space="preserve"> </w:t>
      </w:r>
      <w:r w:rsidR="00B524EC" w:rsidRPr="00A028B7">
        <w:rPr>
          <w:rFonts w:ascii="Times New Roman" w:hAnsi="Times New Roman" w:cs="Times New Roman"/>
          <w:b/>
          <w:color w:val="000000"/>
          <w:sz w:val="24"/>
          <w:szCs w:val="24"/>
          <w:lang w:val="el-GR"/>
        </w:rPr>
        <w:t>ΦΥΣΙΚΑ ΑΝΑΛΥΟΥΜΕ ΤΙ ΛΕΝΕ ΘΕΩΡΙΕΣ ΑΥΤΕΣ</w:t>
      </w:r>
      <w:r w:rsidR="00636153" w:rsidRPr="00A028B7">
        <w:rPr>
          <w:rFonts w:ascii="Times New Roman" w:hAnsi="Times New Roman" w:cs="Times New Roman"/>
          <w:b/>
          <w:color w:val="000000"/>
          <w:sz w:val="24"/>
          <w:szCs w:val="24"/>
          <w:lang w:val="el-GR"/>
        </w:rPr>
        <w:t>.</w:t>
      </w:r>
    </w:p>
    <w:p w:rsidR="00B524EC" w:rsidRPr="00A028B7" w:rsidRDefault="00B524EC" w:rsidP="00C85D18">
      <w:pPr>
        <w:pStyle w:val="ListParagraph"/>
        <w:jc w:val="both"/>
        <w:rPr>
          <w:rFonts w:ascii="Times New Roman" w:hAnsi="Times New Roman" w:cs="Times New Roman"/>
          <w:b/>
          <w:color w:val="000000"/>
          <w:sz w:val="24"/>
          <w:szCs w:val="24"/>
          <w:lang w:val="el-GR"/>
        </w:rPr>
      </w:pPr>
    </w:p>
    <w:p w:rsidR="0098263E" w:rsidRPr="00A028B7" w:rsidRDefault="00B524EC" w:rsidP="00C85D18">
      <w:pPr>
        <w:pStyle w:val="ListParagraph"/>
        <w:jc w:val="both"/>
        <w:rPr>
          <w:rFonts w:ascii="Times New Roman" w:hAnsi="Times New Roman" w:cs="Times New Roman"/>
          <w:i/>
          <w:color w:val="000000"/>
          <w:sz w:val="24"/>
          <w:szCs w:val="24"/>
          <w:highlight w:val="yellow"/>
          <w:lang w:val="el-GR"/>
        </w:rPr>
      </w:pPr>
      <w:r w:rsidRPr="00A028B7">
        <w:rPr>
          <w:rFonts w:ascii="Times New Roman" w:hAnsi="Times New Roman" w:cs="Times New Roman"/>
          <w:color w:val="000000"/>
          <w:sz w:val="24"/>
          <w:szCs w:val="24"/>
          <w:lang w:val="el-GR"/>
        </w:rPr>
        <w:t>Έχουμε λοιπόν</w:t>
      </w:r>
      <w:r w:rsidR="0098263E" w:rsidRPr="00A028B7">
        <w:rPr>
          <w:rFonts w:ascii="Times New Roman" w:hAnsi="Times New Roman" w:cs="Times New Roman"/>
          <w:color w:val="000000"/>
          <w:sz w:val="24"/>
          <w:szCs w:val="24"/>
          <w:lang w:val="el-GR"/>
        </w:rPr>
        <w:t>:</w:t>
      </w:r>
    </w:p>
    <w:p w:rsidR="0098263E" w:rsidRPr="00A028B7" w:rsidRDefault="0098263E" w:rsidP="00C85D18">
      <w:pPr>
        <w:pStyle w:val="ListParagraph"/>
        <w:jc w:val="both"/>
        <w:rPr>
          <w:rFonts w:ascii="Times New Roman" w:hAnsi="Times New Roman" w:cs="Times New Roman"/>
          <w:i/>
          <w:color w:val="000000"/>
          <w:sz w:val="24"/>
          <w:szCs w:val="24"/>
          <w:highlight w:val="yellow"/>
          <w:lang w:val="el-GR"/>
        </w:rPr>
      </w:pPr>
    </w:p>
    <w:p w:rsidR="00B524EC" w:rsidRPr="00A028B7" w:rsidRDefault="00B524EC"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i/>
          <w:color w:val="000000"/>
          <w:sz w:val="24"/>
          <w:szCs w:val="24"/>
          <w:highlight w:val="yellow"/>
          <w:lang w:val="el-GR"/>
        </w:rPr>
        <w:t xml:space="preserve"> </w:t>
      </w:r>
      <w:r w:rsidRPr="00A028B7">
        <w:rPr>
          <w:rFonts w:ascii="Times New Roman" w:hAnsi="Times New Roman" w:cs="Times New Roman"/>
          <w:b/>
          <w:i/>
          <w:color w:val="000000"/>
          <w:sz w:val="24"/>
          <w:szCs w:val="24"/>
          <w:highlight w:val="yellow"/>
          <w:lang w:val="el-GR"/>
        </w:rPr>
        <w:t>Θεωρία της απλής επενέργειας</w:t>
      </w:r>
      <w:r w:rsidRPr="00A028B7">
        <w:rPr>
          <w:rFonts w:ascii="Times New Roman" w:hAnsi="Times New Roman" w:cs="Times New Roman"/>
          <w:color w:val="000000"/>
          <w:sz w:val="24"/>
          <w:szCs w:val="24"/>
          <w:lang w:val="el-GR"/>
        </w:rPr>
        <w:t>. Αν την δεχθούμε, τότε έχουμε περιουσιακή διάθεση, άρα και απάτη</w:t>
      </w:r>
    </w:p>
    <w:p w:rsidR="00636153" w:rsidRPr="00A028B7" w:rsidRDefault="00636153" w:rsidP="00C85D18">
      <w:pPr>
        <w:pStyle w:val="ListParagraph"/>
        <w:jc w:val="both"/>
        <w:rPr>
          <w:rFonts w:ascii="Times New Roman" w:hAnsi="Times New Roman" w:cs="Times New Roman"/>
          <w:color w:val="000000"/>
          <w:sz w:val="24"/>
          <w:szCs w:val="24"/>
          <w:lang w:val="el-GR"/>
        </w:rPr>
      </w:pPr>
    </w:p>
    <w:p w:rsidR="00B524EC" w:rsidRPr="00A028B7" w:rsidRDefault="00B524EC"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i/>
          <w:color w:val="000000"/>
          <w:sz w:val="24"/>
          <w:szCs w:val="24"/>
          <w:highlight w:val="yellow"/>
          <w:lang w:val="el-GR"/>
        </w:rPr>
        <w:t>Θεωρία των στρατοπέδων</w:t>
      </w:r>
      <w:r w:rsidRPr="00A028B7">
        <w:rPr>
          <w:rFonts w:ascii="Times New Roman" w:hAnsi="Times New Roman" w:cs="Times New Roman"/>
          <w:color w:val="000000"/>
          <w:sz w:val="24"/>
          <w:szCs w:val="24"/>
          <w:lang w:val="el-GR"/>
        </w:rPr>
        <w:t>: Αν την δεχθούμε, πάλι απάτη για τον ίδιο λόγο.</w:t>
      </w:r>
    </w:p>
    <w:p w:rsidR="00636153" w:rsidRPr="00A028B7" w:rsidRDefault="00636153" w:rsidP="00C85D18">
      <w:pPr>
        <w:pStyle w:val="ListParagraph"/>
        <w:jc w:val="both"/>
        <w:rPr>
          <w:rFonts w:ascii="Times New Roman" w:hAnsi="Times New Roman" w:cs="Times New Roman"/>
          <w:color w:val="000000"/>
          <w:sz w:val="24"/>
          <w:szCs w:val="24"/>
          <w:lang w:val="el-GR"/>
        </w:rPr>
      </w:pPr>
    </w:p>
    <w:p w:rsidR="00B524EC" w:rsidRPr="00A028B7" w:rsidRDefault="00B524EC"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i/>
          <w:color w:val="000000"/>
          <w:sz w:val="24"/>
          <w:szCs w:val="24"/>
          <w:highlight w:val="yellow"/>
          <w:lang w:val="el-GR"/>
        </w:rPr>
        <w:t>Θεωρία της εξουσιοδοτησης</w:t>
      </w:r>
      <w:r w:rsidRPr="00A028B7">
        <w:rPr>
          <w:rFonts w:ascii="Times New Roman" w:hAnsi="Times New Roman" w:cs="Times New Roman"/>
          <w:color w:val="000000"/>
          <w:sz w:val="24"/>
          <w:szCs w:val="24"/>
          <w:lang w:val="el-GR"/>
        </w:rPr>
        <w:t>: Αν την δεχθούμε, παρατηρούμε ότι ο παρκαδόρος δεν έχει εξουσιοδότηση να επιχειρεί υλικές πράξεις στο αυτοκίνητ</w:t>
      </w:r>
      <w:r w:rsidR="00203717" w:rsidRPr="00A028B7">
        <w:rPr>
          <w:rFonts w:ascii="Times New Roman" w:hAnsi="Times New Roman" w:cs="Times New Roman"/>
          <w:color w:val="000000"/>
          <w:sz w:val="24"/>
          <w:szCs w:val="24"/>
          <w:lang w:val="el-GR"/>
        </w:rPr>
        <w:t xml:space="preserve">ο, άρα έχουμε ΚΑΤΑΛΥΣΗ ΚΑΤΟΧΗΣ </w:t>
      </w:r>
      <w:r w:rsidRPr="00A028B7">
        <w:rPr>
          <w:rFonts w:ascii="Times New Roman" w:hAnsi="Times New Roman" w:cs="Times New Roman"/>
          <w:color w:val="000000"/>
          <w:sz w:val="24"/>
          <w:szCs w:val="24"/>
          <w:lang w:val="el-GR"/>
        </w:rPr>
        <w:t>απο τον πλανώμενο που λειτουργεί ως όργανο του τρίτου</w:t>
      </w:r>
      <w:r w:rsidR="00203717" w:rsidRPr="00A028B7">
        <w:rPr>
          <w:rFonts w:ascii="Times New Roman" w:hAnsi="Times New Roman" w:cs="Times New Roman"/>
          <w:color w:val="000000"/>
          <w:sz w:val="24"/>
          <w:szCs w:val="24"/>
          <w:lang w:val="el-GR"/>
        </w:rPr>
        <w:t>. Λειτουργεί ως όργανο, διότι</w:t>
      </w:r>
      <w:r w:rsidRPr="00A028B7">
        <w:rPr>
          <w:rFonts w:ascii="Times New Roman" w:hAnsi="Times New Roman" w:cs="Times New Roman"/>
          <w:color w:val="000000"/>
          <w:sz w:val="24"/>
          <w:szCs w:val="24"/>
          <w:lang w:val="el-GR"/>
        </w:rPr>
        <w:t xml:space="preserve"> στον πλανώμενο</w:t>
      </w:r>
      <w:r w:rsidR="00203717" w:rsidRPr="00A028B7">
        <w:rPr>
          <w:rFonts w:ascii="Times New Roman" w:hAnsi="Times New Roman" w:cs="Times New Roman"/>
          <w:color w:val="000000"/>
          <w:sz w:val="24"/>
          <w:szCs w:val="24"/>
          <w:lang w:val="el-GR"/>
        </w:rPr>
        <w:t xml:space="preserve"> ελλείπει</w:t>
      </w:r>
      <w:r w:rsidRPr="00A028B7">
        <w:rPr>
          <w:rFonts w:ascii="Times New Roman" w:hAnsi="Times New Roman" w:cs="Times New Roman"/>
          <w:color w:val="000000"/>
          <w:sz w:val="24"/>
          <w:szCs w:val="24"/>
          <w:lang w:val="el-GR"/>
        </w:rPr>
        <w:t xml:space="preserve"> </w:t>
      </w:r>
      <w:r w:rsidR="00203717" w:rsidRPr="00A028B7">
        <w:rPr>
          <w:rFonts w:ascii="Times New Roman" w:hAnsi="Times New Roman" w:cs="Times New Roman"/>
          <w:color w:val="000000"/>
          <w:sz w:val="24"/>
          <w:szCs w:val="24"/>
          <w:lang w:val="el-GR"/>
        </w:rPr>
        <w:t>το υποκειμενικό στοιχείο του αδίκου (σκοπός παράνομης ιδιοποίησης). Ο σκοπός αυτός, όπως θα δούμε, συντρέχει μόνο στον Γ.</w:t>
      </w:r>
    </w:p>
    <w:p w:rsidR="00636153" w:rsidRPr="00A028B7" w:rsidRDefault="00636153" w:rsidP="00C85D18">
      <w:pPr>
        <w:pStyle w:val="ListParagraph"/>
        <w:jc w:val="both"/>
        <w:rPr>
          <w:rFonts w:ascii="Times New Roman" w:hAnsi="Times New Roman" w:cs="Times New Roman"/>
          <w:color w:val="000000"/>
          <w:sz w:val="24"/>
          <w:szCs w:val="24"/>
          <w:lang w:val="el-GR"/>
        </w:rPr>
      </w:pPr>
    </w:p>
    <w:p w:rsidR="00B524EC" w:rsidRPr="00A028B7" w:rsidRDefault="00B524EC"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i/>
          <w:color w:val="000000"/>
          <w:sz w:val="24"/>
          <w:szCs w:val="24"/>
          <w:highlight w:val="yellow"/>
          <w:lang w:val="el-GR"/>
        </w:rPr>
        <w:t>«Βελτιωμένη» άποψη Μυλωνόπουλου για την εξουσιοδότηση</w:t>
      </w:r>
      <w:r w:rsidRPr="00A028B7">
        <w:rPr>
          <w:rFonts w:ascii="Times New Roman" w:hAnsi="Times New Roman" w:cs="Times New Roman"/>
          <w:color w:val="000000"/>
          <w:sz w:val="24"/>
          <w:szCs w:val="24"/>
          <w:lang w:val="el-GR"/>
        </w:rPr>
        <w:t xml:space="preserve">: Αν την δεχθούμε, πέραν της εξουσιοδότησης κοιτάμε το είδος της κατοχής. </w:t>
      </w:r>
      <w:r w:rsidR="00891B47" w:rsidRPr="00A028B7">
        <w:rPr>
          <w:rFonts w:ascii="Times New Roman" w:hAnsi="Times New Roman" w:cs="Times New Roman"/>
          <w:color w:val="000000"/>
          <w:sz w:val="24"/>
          <w:szCs w:val="24"/>
          <w:lang w:val="el-GR"/>
        </w:rPr>
        <w:t xml:space="preserve">Όταν </w:t>
      </w:r>
      <w:r w:rsidRPr="00A028B7">
        <w:rPr>
          <w:rFonts w:ascii="Times New Roman" w:hAnsi="Times New Roman" w:cs="Times New Roman"/>
          <w:color w:val="000000"/>
          <w:sz w:val="24"/>
          <w:szCs w:val="24"/>
          <w:lang w:val="el-GR"/>
        </w:rPr>
        <w:t>ο διαθέτων την περιουσία τρίτου έχει υπέρτερη συγκατοχή</w:t>
      </w:r>
      <w:r w:rsidR="00891B47" w:rsidRPr="00A028B7">
        <w:rPr>
          <w:rFonts w:ascii="Times New Roman" w:hAnsi="Times New Roman" w:cs="Times New Roman"/>
          <w:color w:val="000000"/>
          <w:sz w:val="24"/>
          <w:szCs w:val="24"/>
          <w:lang w:val="el-GR"/>
        </w:rPr>
        <w:t xml:space="preserve"> τότε έχουμε </w:t>
      </w:r>
      <w:r w:rsidRPr="00A028B7">
        <w:rPr>
          <w:rFonts w:ascii="Times New Roman" w:hAnsi="Times New Roman" w:cs="Times New Roman"/>
          <w:color w:val="000000"/>
          <w:sz w:val="24"/>
          <w:szCs w:val="24"/>
          <w:lang w:val="el-GR"/>
        </w:rPr>
        <w:t>περιουσιακή διάθεση, όταν έχει υποδεέστερη-ισότιμη</w:t>
      </w:r>
      <w:r w:rsidR="00891B47" w:rsidRPr="00A028B7">
        <w:rPr>
          <w:rFonts w:ascii="Times New Roman" w:hAnsi="Times New Roman" w:cs="Times New Roman"/>
          <w:color w:val="000000"/>
          <w:sz w:val="24"/>
          <w:szCs w:val="24"/>
          <w:lang w:val="el-GR"/>
        </w:rPr>
        <w:t xml:space="preserve"> συγκατοχή ή είναι βοηθός κατοχής τότε έχουμε</w:t>
      </w:r>
      <w:r w:rsidRPr="00A028B7">
        <w:rPr>
          <w:rFonts w:ascii="Times New Roman" w:hAnsi="Times New Roman" w:cs="Times New Roman"/>
          <w:color w:val="000000"/>
          <w:sz w:val="24"/>
          <w:szCs w:val="24"/>
          <w:lang w:val="el-GR"/>
        </w:rPr>
        <w:t xml:space="preserve"> κατάλυση κατοχής</w:t>
      </w:r>
    </w:p>
    <w:p w:rsidR="00B524EC" w:rsidRPr="00A028B7" w:rsidRDefault="00B524EC" w:rsidP="00C85D18">
      <w:pPr>
        <w:pStyle w:val="ListParagraph"/>
        <w:jc w:val="both"/>
        <w:rPr>
          <w:rFonts w:ascii="Times New Roman" w:hAnsi="Times New Roman" w:cs="Times New Roman"/>
          <w:color w:val="000000"/>
          <w:sz w:val="24"/>
          <w:szCs w:val="24"/>
          <w:lang w:val="el-GR"/>
        </w:rPr>
      </w:pPr>
    </w:p>
    <w:p w:rsidR="00B524EC" w:rsidRPr="00A028B7" w:rsidRDefault="00B524EC" w:rsidP="00C85D18">
      <w:pPr>
        <w:pStyle w:val="ListParagraph"/>
        <w:jc w:val="both"/>
        <w:rPr>
          <w:rFonts w:ascii="Times New Roman" w:hAnsi="Times New Roman" w:cs="Times New Roman"/>
          <w:b/>
          <w:i/>
          <w:color w:val="000000"/>
          <w:sz w:val="24"/>
          <w:szCs w:val="24"/>
          <w:lang w:val="el-GR"/>
        </w:rPr>
      </w:pPr>
      <w:r w:rsidRPr="00A028B7">
        <w:rPr>
          <w:rFonts w:ascii="Times New Roman" w:hAnsi="Times New Roman" w:cs="Times New Roman"/>
          <w:color w:val="000000"/>
          <w:sz w:val="24"/>
          <w:szCs w:val="24"/>
          <w:lang w:val="el-GR"/>
        </w:rPr>
        <w:t>Εάν δεχθούμε τις δύο τελευταίες θεωρίες, που μάλλον είναι ορθότερες γιατί οι άλλες δυο καταλήγουν σε παράδο</w:t>
      </w:r>
      <w:r w:rsidR="00F503EB" w:rsidRPr="00A028B7">
        <w:rPr>
          <w:rFonts w:ascii="Times New Roman" w:hAnsi="Times New Roman" w:cs="Times New Roman"/>
          <w:color w:val="000000"/>
          <w:sz w:val="24"/>
          <w:szCs w:val="24"/>
          <w:lang w:val="el-GR"/>
        </w:rPr>
        <w:t>ξα + είναι πολύ αόριστες, τότε</w:t>
      </w:r>
      <w:r w:rsidRPr="00A028B7">
        <w:rPr>
          <w:rFonts w:ascii="Times New Roman" w:hAnsi="Times New Roman" w:cs="Times New Roman"/>
          <w:color w:val="000000"/>
          <w:sz w:val="24"/>
          <w:szCs w:val="24"/>
          <w:lang w:val="el-GR"/>
        </w:rPr>
        <w:t xml:space="preserve"> το μυαλό μας πάει στην κλοπή κατ’ έμμεση αυτουργία</w:t>
      </w:r>
      <w:r w:rsidR="00816D41" w:rsidRPr="00A028B7">
        <w:rPr>
          <w:rFonts w:ascii="Times New Roman" w:hAnsi="Times New Roman" w:cs="Times New Roman"/>
          <w:color w:val="000000"/>
          <w:sz w:val="24"/>
          <w:szCs w:val="24"/>
          <w:lang w:val="el-GR"/>
        </w:rPr>
        <w:t xml:space="preserve"> αν εχουμε διαβάσει τις σελ εκεινες</w:t>
      </w:r>
      <w:r w:rsidRPr="00A028B7">
        <w:rPr>
          <w:rFonts w:ascii="Times New Roman" w:hAnsi="Times New Roman" w:cs="Times New Roman"/>
          <w:color w:val="000000"/>
          <w:sz w:val="24"/>
          <w:szCs w:val="24"/>
          <w:lang w:val="el-GR"/>
        </w:rPr>
        <w:t xml:space="preserve">. Αυτός που αφαιρεί είναι ο πλανώμενος, όμως παρακινούμενος από τον Γ που τον χρησιμοποιεί ως όργανό του. Ζήτημα είναι να ανεύρουμε </w:t>
      </w:r>
      <w:r w:rsidRPr="00A028B7">
        <w:rPr>
          <w:rFonts w:ascii="Times New Roman" w:hAnsi="Times New Roman" w:cs="Times New Roman"/>
          <w:b/>
          <w:i/>
          <w:color w:val="000000"/>
          <w:sz w:val="24"/>
          <w:szCs w:val="24"/>
          <w:lang w:val="el-GR"/>
        </w:rPr>
        <w:t>αν υπάρχει σκοπός παράνομης ιδιοποίησης</w:t>
      </w:r>
      <w:r w:rsidR="00816D41" w:rsidRPr="00A028B7">
        <w:rPr>
          <w:rFonts w:ascii="Times New Roman" w:hAnsi="Times New Roman" w:cs="Times New Roman"/>
          <w:b/>
          <w:i/>
          <w:color w:val="000000"/>
          <w:sz w:val="24"/>
          <w:szCs w:val="24"/>
          <w:lang w:val="el-GR"/>
        </w:rPr>
        <w:t xml:space="preserve"> γιατί αλλιώς δεν έχουμε ούτε κλοπή</w:t>
      </w:r>
      <w:r w:rsidRPr="00A028B7">
        <w:rPr>
          <w:rFonts w:ascii="Times New Roman" w:hAnsi="Times New Roman" w:cs="Times New Roman"/>
          <w:b/>
          <w:i/>
          <w:color w:val="000000"/>
          <w:sz w:val="24"/>
          <w:szCs w:val="24"/>
          <w:lang w:val="el-GR"/>
        </w:rPr>
        <w:t>.</w:t>
      </w:r>
    </w:p>
    <w:p w:rsidR="00B524EC" w:rsidRPr="00A028B7" w:rsidRDefault="00B524EC" w:rsidP="00C85D18">
      <w:pPr>
        <w:pStyle w:val="ListParagraph"/>
        <w:jc w:val="both"/>
        <w:rPr>
          <w:rFonts w:ascii="Times New Roman" w:hAnsi="Times New Roman" w:cs="Times New Roman"/>
          <w:color w:val="000000"/>
          <w:sz w:val="24"/>
          <w:szCs w:val="24"/>
          <w:lang w:val="el-GR"/>
        </w:rPr>
      </w:pPr>
    </w:p>
    <w:p w:rsidR="00816D41" w:rsidRPr="00A028B7" w:rsidRDefault="00816D41"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Για τον λόγο αυτό, βλ σελ 63-64 και τα αντίστοιχα παραδείγματα στον Μυλωνόπουλο με το σκυλάκι που το κλέβουν για να το δώσουν πίσω στον ιδιοκτήτη. Αντικείμενο της ιδιοποίησης είναι το χρηματικό ποσό που θέλει να εισπράξει ο Γ εκβιάζοντας την Α (</w:t>
      </w:r>
      <w:proofErr w:type="spellStart"/>
      <w:r w:rsidRPr="00A028B7">
        <w:rPr>
          <w:rFonts w:ascii="Times New Roman" w:hAnsi="Times New Roman" w:cs="Times New Roman"/>
          <w:color w:val="000000"/>
          <w:sz w:val="24"/>
          <w:szCs w:val="24"/>
        </w:rPr>
        <w:t>lucrum</w:t>
      </w:r>
      <w:proofErr w:type="spellEnd"/>
      <w:r w:rsidRPr="00A028B7">
        <w:rPr>
          <w:rFonts w:ascii="Times New Roman" w:hAnsi="Times New Roman" w:cs="Times New Roman"/>
          <w:color w:val="000000"/>
          <w:sz w:val="24"/>
          <w:szCs w:val="24"/>
          <w:lang w:val="el-GR"/>
        </w:rPr>
        <w:t xml:space="preserve"> </w:t>
      </w:r>
      <w:r w:rsidRPr="00A028B7">
        <w:rPr>
          <w:rFonts w:ascii="Times New Roman" w:hAnsi="Times New Roman" w:cs="Times New Roman"/>
          <w:color w:val="000000"/>
          <w:sz w:val="24"/>
          <w:szCs w:val="24"/>
        </w:rPr>
        <w:t>ex</w:t>
      </w:r>
      <w:r w:rsidRPr="00A028B7">
        <w:rPr>
          <w:rFonts w:ascii="Times New Roman" w:hAnsi="Times New Roman" w:cs="Times New Roman"/>
          <w:color w:val="000000"/>
          <w:sz w:val="24"/>
          <w:szCs w:val="24"/>
          <w:lang w:val="el-GR"/>
        </w:rPr>
        <w:t xml:space="preserve"> </w:t>
      </w:r>
      <w:r w:rsidRPr="00A028B7">
        <w:rPr>
          <w:rFonts w:ascii="Times New Roman" w:hAnsi="Times New Roman" w:cs="Times New Roman"/>
          <w:color w:val="000000"/>
          <w:sz w:val="24"/>
          <w:szCs w:val="24"/>
        </w:rPr>
        <w:t>re</w:t>
      </w:r>
      <w:r w:rsidRPr="00A028B7">
        <w:rPr>
          <w:rFonts w:ascii="Times New Roman" w:hAnsi="Times New Roman" w:cs="Times New Roman"/>
          <w:color w:val="000000"/>
          <w:sz w:val="24"/>
          <w:szCs w:val="24"/>
          <w:lang w:val="el-GR"/>
        </w:rPr>
        <w:t xml:space="preserve"> και όχι </w:t>
      </w:r>
      <w:r w:rsidRPr="00A028B7">
        <w:rPr>
          <w:rFonts w:ascii="Times New Roman" w:hAnsi="Times New Roman" w:cs="Times New Roman"/>
          <w:color w:val="000000"/>
          <w:sz w:val="24"/>
          <w:szCs w:val="24"/>
        </w:rPr>
        <w:t>ex</w:t>
      </w:r>
      <w:r w:rsidRPr="00A028B7">
        <w:rPr>
          <w:rFonts w:ascii="Times New Roman" w:hAnsi="Times New Roman" w:cs="Times New Roman"/>
          <w:color w:val="000000"/>
          <w:sz w:val="24"/>
          <w:szCs w:val="24"/>
          <w:lang w:val="el-GR"/>
        </w:rPr>
        <w:t xml:space="preserve"> </w:t>
      </w:r>
      <w:proofErr w:type="spellStart"/>
      <w:r w:rsidRPr="00A028B7">
        <w:rPr>
          <w:rFonts w:ascii="Times New Roman" w:hAnsi="Times New Roman" w:cs="Times New Roman"/>
          <w:color w:val="000000"/>
          <w:sz w:val="24"/>
          <w:szCs w:val="24"/>
        </w:rPr>
        <w:t>negotio</w:t>
      </w:r>
      <w:proofErr w:type="spellEnd"/>
      <w:r w:rsidRPr="00A028B7">
        <w:rPr>
          <w:rFonts w:ascii="Times New Roman" w:hAnsi="Times New Roman" w:cs="Times New Roman"/>
          <w:color w:val="000000"/>
          <w:sz w:val="24"/>
          <w:szCs w:val="24"/>
          <w:lang w:val="el-GR"/>
        </w:rPr>
        <w:t xml:space="preserve"> </w:t>
      </w:r>
      <w:r w:rsidRPr="00A028B7">
        <w:rPr>
          <w:rFonts w:ascii="Times New Roman" w:hAnsi="Times New Roman" w:cs="Times New Roman"/>
          <w:color w:val="000000"/>
          <w:sz w:val="24"/>
          <w:szCs w:val="24"/>
        </w:rPr>
        <w:t>cum</w:t>
      </w:r>
      <w:r w:rsidRPr="00A028B7">
        <w:rPr>
          <w:rFonts w:ascii="Times New Roman" w:hAnsi="Times New Roman" w:cs="Times New Roman"/>
          <w:color w:val="000000"/>
          <w:sz w:val="24"/>
          <w:szCs w:val="24"/>
          <w:lang w:val="el-GR"/>
        </w:rPr>
        <w:t xml:space="preserve"> </w:t>
      </w:r>
      <w:r w:rsidRPr="00A028B7">
        <w:rPr>
          <w:rFonts w:ascii="Times New Roman" w:hAnsi="Times New Roman" w:cs="Times New Roman"/>
          <w:color w:val="000000"/>
          <w:sz w:val="24"/>
          <w:szCs w:val="24"/>
        </w:rPr>
        <w:t>re</w:t>
      </w:r>
      <w:r w:rsidRPr="00A028B7">
        <w:rPr>
          <w:rFonts w:ascii="Times New Roman" w:hAnsi="Times New Roman" w:cs="Times New Roman"/>
          <w:color w:val="000000"/>
          <w:sz w:val="24"/>
          <w:szCs w:val="24"/>
          <w:lang w:val="el-GR"/>
        </w:rPr>
        <w:t xml:space="preserve"> γιατί δεν μεσολαβεί κάποια δικαιοπραξία, έτσι είχαν πει στο μάθημα χωρίς να μπορώ να το δικαιολογήσω περαιτέρω), ενώ θα μπορούσε να ειπωθεί ότι και η μεταχείριση του αυτοκινήτου κατά τέτοιον τρόπο μάλλον αρμόζει σε κύριο άρα συνιστά ιδιοποίησή κατά τα κριτήρια των σελ 64-68.</w:t>
      </w:r>
    </w:p>
    <w:p w:rsidR="00816D41" w:rsidRPr="00A028B7" w:rsidRDefault="00816D41" w:rsidP="00C85D18">
      <w:pPr>
        <w:pStyle w:val="ListParagraph"/>
        <w:jc w:val="both"/>
        <w:rPr>
          <w:rFonts w:ascii="Times New Roman" w:hAnsi="Times New Roman" w:cs="Times New Roman"/>
          <w:color w:val="000000"/>
          <w:sz w:val="24"/>
          <w:szCs w:val="24"/>
          <w:lang w:val="el-GR"/>
        </w:rPr>
      </w:pPr>
    </w:p>
    <w:p w:rsidR="00816D41" w:rsidRPr="00A028B7" w:rsidRDefault="00816D41" w:rsidP="00C85D18">
      <w:pPr>
        <w:pStyle w:val="ListParagraph"/>
        <w:jc w:val="both"/>
        <w:rPr>
          <w:rFonts w:ascii="Times New Roman" w:hAnsi="Times New Roman" w:cs="Times New Roman"/>
          <w:b/>
          <w:i/>
          <w:color w:val="000000"/>
          <w:sz w:val="24"/>
          <w:szCs w:val="24"/>
          <w:lang w:val="el-GR"/>
        </w:rPr>
      </w:pPr>
      <w:r w:rsidRPr="00A028B7">
        <w:rPr>
          <w:rFonts w:ascii="Times New Roman" w:hAnsi="Times New Roman" w:cs="Times New Roman"/>
          <w:color w:val="000000"/>
          <w:sz w:val="24"/>
          <w:szCs w:val="24"/>
          <w:highlight w:val="green"/>
          <w:lang w:val="el-GR"/>
        </w:rPr>
        <w:t xml:space="preserve">Οπότε αν δεχθούμε ότι συντρέχει σκοπός παράνομης ιδιοποίησης (των χρημάτων που θα εισπραχθούν μέσω της εκβίασης) τότε έχουμε </w:t>
      </w:r>
      <w:r w:rsidRPr="00A028B7">
        <w:rPr>
          <w:rFonts w:ascii="Times New Roman" w:hAnsi="Times New Roman" w:cs="Times New Roman"/>
          <w:b/>
          <w:i/>
          <w:color w:val="000000"/>
          <w:sz w:val="24"/>
          <w:szCs w:val="24"/>
          <w:highlight w:val="green"/>
          <w:lang w:val="el-GR"/>
        </w:rPr>
        <w:t>κλοπή κατ’ έμμεση αυτουργία</w:t>
      </w:r>
    </w:p>
    <w:p w:rsidR="00636153" w:rsidRPr="00A028B7" w:rsidRDefault="00636153" w:rsidP="00C85D18">
      <w:pPr>
        <w:pStyle w:val="ListParagraph"/>
        <w:jc w:val="both"/>
        <w:rPr>
          <w:rFonts w:ascii="Times New Roman" w:hAnsi="Times New Roman" w:cs="Times New Roman"/>
          <w:b/>
          <w:i/>
          <w:color w:val="000000"/>
          <w:sz w:val="24"/>
          <w:szCs w:val="24"/>
          <w:lang w:val="el-GR"/>
        </w:rPr>
      </w:pPr>
    </w:p>
    <w:p w:rsidR="00636153" w:rsidRPr="00A028B7" w:rsidRDefault="00636153" w:rsidP="00C85D18">
      <w:pPr>
        <w:pStyle w:val="ListParagraph"/>
        <w:jc w:val="both"/>
        <w:rPr>
          <w:rFonts w:ascii="Times New Roman" w:hAnsi="Times New Roman" w:cs="Times New Roman"/>
          <w:b/>
          <w:color w:val="000000"/>
          <w:sz w:val="24"/>
          <w:szCs w:val="24"/>
          <w:u w:val="single"/>
          <w:lang w:val="el-GR"/>
        </w:rPr>
      </w:pPr>
      <w:r w:rsidRPr="00A028B7">
        <w:rPr>
          <w:rFonts w:ascii="Times New Roman" w:hAnsi="Times New Roman" w:cs="Times New Roman"/>
          <w:b/>
          <w:i/>
          <w:color w:val="000000"/>
          <w:sz w:val="24"/>
          <w:szCs w:val="24"/>
          <w:highlight w:val="green"/>
          <w:u w:val="single"/>
          <w:lang w:val="el-GR"/>
        </w:rPr>
        <w:t>Παρατηρούμε επίσης την παρένθεση «</w:t>
      </w:r>
      <w:r w:rsidRPr="00A028B7">
        <w:rPr>
          <w:rFonts w:ascii="Times New Roman" w:hAnsi="Times New Roman" w:cs="Times New Roman"/>
          <w:i/>
          <w:color w:val="000000"/>
          <w:sz w:val="24"/>
          <w:szCs w:val="24"/>
          <w:highlight w:val="green"/>
          <w:u w:val="single"/>
          <w:lang w:val="el-GR"/>
        </w:rPr>
        <w:t xml:space="preserve">σημειωτεον οτι ο Γ προβαινει συστηματικα σε τετοιου ειδους πραξεις». </w:t>
      </w:r>
      <w:r w:rsidRPr="00A028B7">
        <w:rPr>
          <w:rFonts w:ascii="Times New Roman" w:hAnsi="Times New Roman" w:cs="Times New Roman"/>
          <w:color w:val="000000"/>
          <w:sz w:val="24"/>
          <w:szCs w:val="24"/>
          <w:highlight w:val="green"/>
          <w:u w:val="single"/>
          <w:lang w:val="el-GR"/>
        </w:rPr>
        <w:t>Αναλύουμε επομένως τις προϋποθέσεις του κατ’ εξακολούθησιν εγκλήματος και αν ταιριάζουν στην περίπτωση αυτή.</w:t>
      </w:r>
    </w:p>
    <w:p w:rsidR="00816D41" w:rsidRPr="00A028B7" w:rsidRDefault="00816D41" w:rsidP="00C85D18">
      <w:pPr>
        <w:pStyle w:val="ListParagraph"/>
        <w:jc w:val="both"/>
        <w:rPr>
          <w:rFonts w:ascii="Times New Roman" w:hAnsi="Times New Roman" w:cs="Times New Roman"/>
          <w:b/>
          <w:i/>
          <w:color w:val="000000"/>
          <w:u w:val="single"/>
          <w:lang w:val="el-GR"/>
        </w:rPr>
      </w:pPr>
    </w:p>
    <w:p w:rsidR="00816D41" w:rsidRPr="00A028B7" w:rsidRDefault="00636153" w:rsidP="00C85D18">
      <w:pPr>
        <w:pStyle w:val="ListParagraph"/>
        <w:jc w:val="both"/>
        <w:rPr>
          <w:rFonts w:ascii="Times New Roman" w:hAnsi="Times New Roman" w:cs="Times New Roman"/>
          <w:i/>
          <w:color w:val="000000"/>
          <w:lang w:val="el-GR"/>
        </w:rPr>
      </w:pPr>
      <w:r w:rsidRPr="00A028B7">
        <w:rPr>
          <w:rFonts w:ascii="Times New Roman" w:hAnsi="Times New Roman" w:cs="Times New Roman"/>
          <w:i/>
          <w:color w:val="000000"/>
          <w:lang w:val="el-GR"/>
        </w:rPr>
        <w:t>(</w:t>
      </w:r>
      <w:r w:rsidR="00816D41" w:rsidRPr="00A028B7">
        <w:rPr>
          <w:rFonts w:ascii="Times New Roman" w:hAnsi="Times New Roman" w:cs="Times New Roman"/>
          <w:i/>
          <w:color w:val="000000"/>
          <w:lang w:val="el-GR"/>
        </w:rPr>
        <w:t xml:space="preserve">Ένας φοιτητής </w:t>
      </w:r>
      <w:r w:rsidRPr="00A028B7">
        <w:rPr>
          <w:rFonts w:ascii="Times New Roman" w:hAnsi="Times New Roman" w:cs="Times New Roman"/>
          <w:i/>
          <w:color w:val="000000"/>
          <w:lang w:val="el-GR"/>
        </w:rPr>
        <w:t xml:space="preserve">πιο μέτρια διαβασμένος ή </w:t>
      </w:r>
      <w:r w:rsidR="00816D41" w:rsidRPr="00A028B7">
        <w:rPr>
          <w:rFonts w:ascii="Times New Roman" w:hAnsi="Times New Roman" w:cs="Times New Roman"/>
          <w:i/>
          <w:color w:val="000000"/>
          <w:lang w:val="el-GR"/>
        </w:rPr>
        <w:t>χωρίς επίγνωση του εύρους που πρέπει να έχει η απάντηση πιστεύω απλά θα παρέθετε το άρθρο 386 ως το πιο εύλογο να εφαρμοστεί στην περίπτωση και απλώς θα αν</w:t>
      </w:r>
      <w:r w:rsidRPr="00A028B7">
        <w:rPr>
          <w:rFonts w:ascii="Times New Roman" w:hAnsi="Times New Roman" w:cs="Times New Roman"/>
          <w:i/>
          <w:color w:val="000000"/>
          <w:lang w:val="el-GR"/>
        </w:rPr>
        <w:t>έλυε τις επιμέρους προϋποθέσεις, πράγμα που, όπως φάνηκε από τα ανωτέρω, δεν έχει ιδιαίτερη σχέση με το τι ζητάνε να δουν οι καθηγητές. Ή απλώς θα παρέθεσε την θεωρία της ε</w:t>
      </w:r>
      <w:r w:rsidR="005E6A6E" w:rsidRPr="00A028B7">
        <w:rPr>
          <w:rFonts w:ascii="Times New Roman" w:hAnsi="Times New Roman" w:cs="Times New Roman"/>
          <w:i/>
          <w:color w:val="000000"/>
          <w:lang w:val="el-GR"/>
        </w:rPr>
        <w:t>ξουσιοδότησης που είναι μακράν η</w:t>
      </w:r>
      <w:r w:rsidRPr="00A028B7">
        <w:rPr>
          <w:rFonts w:ascii="Times New Roman" w:hAnsi="Times New Roman" w:cs="Times New Roman"/>
          <w:i/>
          <w:color w:val="000000"/>
          <w:lang w:val="el-GR"/>
        </w:rPr>
        <w:t xml:space="preserve"> κρατούσα και, ακόμα χειρότερα, δεχόμενος την θε</w:t>
      </w:r>
      <w:r w:rsidR="0098263E" w:rsidRPr="00A028B7">
        <w:rPr>
          <w:rFonts w:ascii="Times New Roman" w:hAnsi="Times New Roman" w:cs="Times New Roman"/>
          <w:i/>
          <w:color w:val="000000"/>
          <w:lang w:val="el-GR"/>
        </w:rPr>
        <w:t>ωρία της εξουσιοδότησης θα έγραφ</w:t>
      </w:r>
      <w:r w:rsidRPr="00A028B7">
        <w:rPr>
          <w:rFonts w:ascii="Times New Roman" w:hAnsi="Times New Roman" w:cs="Times New Roman"/>
          <w:i/>
          <w:color w:val="000000"/>
          <w:lang w:val="el-GR"/>
        </w:rPr>
        <w:t>ε κατ΄ευθείαν «κλοπή κατ’ έμμεση αυτουργία» χωρίς να σχολιάσει πού στο καλό βρήκε τον σκοπό παράνομης ιδιοποίησης, ο οποίος, κακά τα ψέμματα, δεν είναι και ιδιαίτερα προφανής εν προκειμένω.)</w:t>
      </w:r>
    </w:p>
    <w:p w:rsidR="00636153" w:rsidRPr="00A028B7" w:rsidRDefault="00636153" w:rsidP="00C85D18">
      <w:pPr>
        <w:pStyle w:val="ListParagraph"/>
        <w:jc w:val="both"/>
        <w:rPr>
          <w:rFonts w:ascii="Times New Roman" w:hAnsi="Times New Roman" w:cs="Times New Roman"/>
          <w:i/>
          <w:color w:val="000000"/>
          <w:lang w:val="el-GR"/>
        </w:rPr>
      </w:pPr>
    </w:p>
    <w:p w:rsidR="00636153" w:rsidRPr="00A028B7" w:rsidRDefault="00636153"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color w:val="000000"/>
          <w:sz w:val="24"/>
          <w:szCs w:val="24"/>
          <w:u w:val="single"/>
          <w:lang w:val="el-GR"/>
        </w:rPr>
        <w:t>Ως προς το δεύτερο ζήτημα</w:t>
      </w:r>
      <w:r w:rsidRPr="00A028B7">
        <w:rPr>
          <w:rFonts w:ascii="Times New Roman" w:hAnsi="Times New Roman" w:cs="Times New Roman"/>
          <w:color w:val="000000"/>
          <w:sz w:val="24"/>
          <w:szCs w:val="24"/>
          <w:lang w:val="el-GR"/>
        </w:rPr>
        <w:t xml:space="preserve">: Είναι απλή περίπτωση </w:t>
      </w:r>
      <w:r w:rsidRPr="00A028B7">
        <w:rPr>
          <w:rFonts w:ascii="Times New Roman" w:hAnsi="Times New Roman" w:cs="Times New Roman"/>
          <w:b/>
          <w:i/>
          <w:color w:val="000000"/>
          <w:sz w:val="24"/>
          <w:szCs w:val="24"/>
          <w:highlight w:val="green"/>
          <w:lang w:val="el-GR"/>
        </w:rPr>
        <w:t>απόπειρας πλημμεληματικής εκβίασης</w:t>
      </w:r>
      <w:r w:rsidRPr="00A028B7">
        <w:rPr>
          <w:rFonts w:ascii="Times New Roman" w:hAnsi="Times New Roman" w:cs="Times New Roman"/>
          <w:color w:val="000000"/>
          <w:sz w:val="24"/>
          <w:szCs w:val="24"/>
          <w:lang w:val="el-GR"/>
        </w:rPr>
        <w:t xml:space="preserve">, οπότε αρκεί συνοπτική αναφορά στους λόγους που πληρούται η α.υ της εκβίασης. Χάριν πληρότητας, θα πρέπει να αναφερθεί γιατί έχουμε πλημμεληματική και όχι κακουργηματική εκβίαση ή ληστεία, καθώς και </w:t>
      </w:r>
      <w:r w:rsidRPr="00A028B7">
        <w:rPr>
          <w:rFonts w:ascii="Times New Roman" w:hAnsi="Times New Roman" w:cs="Times New Roman"/>
          <w:color w:val="000000"/>
          <w:sz w:val="24"/>
          <w:szCs w:val="24"/>
          <w:u w:val="single"/>
          <w:lang w:val="el-GR"/>
        </w:rPr>
        <w:t xml:space="preserve">οπωσδήποτε </w:t>
      </w:r>
      <w:r w:rsidRPr="00A028B7">
        <w:rPr>
          <w:rFonts w:ascii="Times New Roman" w:hAnsi="Times New Roman" w:cs="Times New Roman"/>
          <w:color w:val="000000"/>
          <w:sz w:val="24"/>
          <w:szCs w:val="24"/>
          <w:lang w:val="el-GR"/>
        </w:rPr>
        <w:t>να αναφερθούν τα στοιχεία της απόπειρας και γιατί αποτελεί απόπειρα η συμπεριφορά αυτή</w:t>
      </w:r>
      <w:r w:rsidR="0098263E" w:rsidRPr="00A028B7">
        <w:rPr>
          <w:rFonts w:ascii="Times New Roman" w:hAnsi="Times New Roman" w:cs="Times New Roman"/>
          <w:color w:val="000000"/>
          <w:sz w:val="24"/>
          <w:szCs w:val="24"/>
          <w:lang w:val="el-GR"/>
        </w:rPr>
        <w:t xml:space="preserve"> (διότι δεν επέρχεται η περιουσιακή διάθεση, που είναι το χρονικό σημείο τέλεσης της εκβίασης)</w:t>
      </w:r>
      <w:r w:rsidRPr="00A028B7">
        <w:rPr>
          <w:rFonts w:ascii="Times New Roman" w:hAnsi="Times New Roman" w:cs="Times New Roman"/>
          <w:color w:val="000000"/>
          <w:sz w:val="24"/>
          <w:szCs w:val="24"/>
          <w:lang w:val="el-GR"/>
        </w:rPr>
        <w:t>.</w:t>
      </w:r>
    </w:p>
    <w:p w:rsidR="00636153" w:rsidRPr="00A028B7" w:rsidRDefault="00636153" w:rsidP="00C85D18">
      <w:pPr>
        <w:pStyle w:val="ListParagraph"/>
        <w:jc w:val="both"/>
        <w:rPr>
          <w:rFonts w:ascii="Times New Roman" w:hAnsi="Times New Roman" w:cs="Times New Roman"/>
          <w:color w:val="000000"/>
          <w:sz w:val="24"/>
          <w:szCs w:val="24"/>
          <w:lang w:val="el-GR"/>
        </w:rPr>
      </w:pPr>
    </w:p>
    <w:p w:rsidR="00636153" w:rsidRPr="00A028B7" w:rsidRDefault="00636153"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Και ερχόμαστε σ’ ενα άλλο ζήτημα: ΣΥΡΡΟΕΣ. ΠΑΝΤΑ ΑΝΑΦΕΡΟΥΜΕ ΠΩΣ ΣΥΡΡΕΕΙ ΤΟ ΚΑΘΕ ΕΓΚΛΗΜΑ ΜΕ ΤΟ ΑΜΕΣΩΣ ΠΡΟΗΓΟΥΜΕΝΟ ΤΟΥ, εφ’ όσον εντάσσονται στο ίδιο βιοτικό συμβάν.</w:t>
      </w:r>
    </w:p>
    <w:p w:rsidR="00636153" w:rsidRPr="00A028B7" w:rsidRDefault="008079D1" w:rsidP="00C85D18">
      <w:pPr>
        <w:pStyle w:val="ListParagraph"/>
        <w:jc w:val="both"/>
        <w:rPr>
          <w:rFonts w:ascii="Times New Roman" w:hAnsi="Times New Roman" w:cs="Times New Roman"/>
          <w:color w:val="000000"/>
          <w:sz w:val="24"/>
          <w:szCs w:val="24"/>
          <w:lang w:val="el-GR"/>
        </w:rPr>
      </w:pPr>
      <w:r>
        <w:rPr>
          <w:rFonts w:ascii="Times New Roman" w:hAnsi="Times New Roman" w:cs="Times New Roman"/>
          <w:color w:val="000000"/>
          <w:sz w:val="24"/>
          <w:szCs w:val="24"/>
          <w:lang w:val="el-GR"/>
        </w:rPr>
        <w:t xml:space="preserve">Εδώ </w:t>
      </w:r>
      <w:r w:rsidR="00636153" w:rsidRPr="00A028B7">
        <w:rPr>
          <w:rFonts w:ascii="Times New Roman" w:hAnsi="Times New Roman" w:cs="Times New Roman"/>
          <w:color w:val="000000"/>
          <w:sz w:val="24"/>
          <w:szCs w:val="24"/>
          <w:lang w:val="el-GR"/>
        </w:rPr>
        <w:t>έχουμε αληθή πραγματική συρροή κλοπής</w:t>
      </w:r>
      <w:r w:rsidR="005F50AE" w:rsidRPr="00A028B7">
        <w:rPr>
          <w:rFonts w:ascii="Times New Roman" w:hAnsi="Times New Roman" w:cs="Times New Roman"/>
          <w:color w:val="000000"/>
          <w:sz w:val="24"/>
          <w:szCs w:val="24"/>
          <w:lang w:val="el-GR"/>
        </w:rPr>
        <w:t xml:space="preserve"> κατ’ έμμεση αυτουργία με την απόπειρα εκβίασης (αληθής γιατί στρέφονται κατ’ άλλου εννόμου αγαθού (ιδιοκτησία </w:t>
      </w:r>
      <w:r w:rsidR="005F50AE" w:rsidRPr="00A028B7">
        <w:rPr>
          <w:rFonts w:ascii="Times New Roman" w:hAnsi="Times New Roman" w:cs="Times New Roman"/>
          <w:color w:val="000000"/>
          <w:sz w:val="24"/>
          <w:szCs w:val="24"/>
        </w:rPr>
        <w:t>vs</w:t>
      </w:r>
      <w:r w:rsidR="005F50AE" w:rsidRPr="00A028B7">
        <w:rPr>
          <w:rFonts w:ascii="Times New Roman" w:hAnsi="Times New Roman" w:cs="Times New Roman"/>
          <w:color w:val="000000"/>
          <w:sz w:val="24"/>
          <w:szCs w:val="24"/>
          <w:lang w:val="el-GR"/>
        </w:rPr>
        <w:t xml:space="preserve"> περιουσία και ελευθερία διαθέσεώς της), πραγματική γιατί τελούνται με πλείονες πράξεις).</w:t>
      </w:r>
    </w:p>
    <w:p w:rsidR="005F50AE" w:rsidRPr="00A028B7" w:rsidRDefault="005F50AE" w:rsidP="00C85D18">
      <w:pPr>
        <w:pStyle w:val="ListParagraph"/>
        <w:jc w:val="both"/>
        <w:rPr>
          <w:rFonts w:ascii="Times New Roman" w:hAnsi="Times New Roman" w:cs="Times New Roman"/>
          <w:color w:val="000000"/>
          <w:sz w:val="24"/>
          <w:szCs w:val="24"/>
          <w:lang w:val="el-GR"/>
        </w:rPr>
      </w:pPr>
    </w:p>
    <w:p w:rsidR="005F50AE" w:rsidRPr="00A028B7" w:rsidRDefault="005F50AE"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Με το αξιόποινο του Γ τελειώσαμε.</w:t>
      </w:r>
    </w:p>
    <w:p w:rsidR="005F50AE" w:rsidRPr="00A028B7" w:rsidRDefault="005F50AE" w:rsidP="00C85D18">
      <w:pPr>
        <w:pStyle w:val="ListParagraph"/>
        <w:jc w:val="both"/>
        <w:rPr>
          <w:rFonts w:ascii="Times New Roman" w:hAnsi="Times New Roman" w:cs="Times New Roman"/>
          <w:color w:val="000000"/>
          <w:sz w:val="24"/>
          <w:szCs w:val="24"/>
          <w:lang w:val="el-GR"/>
        </w:rPr>
      </w:pPr>
    </w:p>
    <w:p w:rsidR="005F50AE" w:rsidRPr="00A028B7" w:rsidRDefault="005F50AE" w:rsidP="00C85D18">
      <w:pPr>
        <w:pStyle w:val="ListParagraph"/>
        <w:jc w:val="both"/>
        <w:rPr>
          <w:rFonts w:ascii="Times New Roman" w:hAnsi="Times New Roman" w:cs="Times New Roman"/>
          <w:color w:val="000000"/>
          <w:sz w:val="24"/>
          <w:szCs w:val="24"/>
          <w:u w:val="single"/>
          <w:lang w:val="el-GR"/>
        </w:rPr>
      </w:pPr>
      <w:r w:rsidRPr="00A028B7">
        <w:rPr>
          <w:rFonts w:ascii="Times New Roman" w:hAnsi="Times New Roman" w:cs="Times New Roman"/>
          <w:color w:val="000000"/>
          <w:sz w:val="24"/>
          <w:szCs w:val="24"/>
          <w:u w:val="single"/>
          <w:lang w:val="el-GR"/>
        </w:rPr>
        <w:t xml:space="preserve">Πάμε στο αξιόποινο του Δ. </w:t>
      </w:r>
    </w:p>
    <w:p w:rsidR="005F50AE" w:rsidRPr="00A028B7" w:rsidRDefault="005F50AE" w:rsidP="00C85D18">
      <w:pPr>
        <w:pStyle w:val="ListParagraph"/>
        <w:jc w:val="both"/>
        <w:rPr>
          <w:rFonts w:ascii="Times New Roman" w:hAnsi="Times New Roman" w:cs="Times New Roman"/>
          <w:color w:val="000000"/>
          <w:sz w:val="24"/>
          <w:szCs w:val="24"/>
          <w:lang w:val="el-GR"/>
        </w:rPr>
      </w:pPr>
    </w:p>
    <w:p w:rsidR="009C6D75" w:rsidRPr="00A028B7" w:rsidRDefault="005F50AE"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u w:val="single"/>
          <w:lang w:val="el-GR"/>
        </w:rPr>
        <w:t xml:space="preserve">Χωρίς ιδιαίτερη περίσκεψη, η συμπεριφορά </w:t>
      </w:r>
      <w:r w:rsidR="004F7A3A" w:rsidRPr="00A028B7">
        <w:rPr>
          <w:rFonts w:ascii="Times New Roman" w:hAnsi="Times New Roman" w:cs="Times New Roman"/>
          <w:b/>
          <w:color w:val="000000"/>
          <w:sz w:val="24"/>
          <w:szCs w:val="24"/>
          <w:u w:val="single"/>
          <w:lang w:val="el-GR"/>
        </w:rPr>
        <w:t>υπ’ αριθμον 3</w:t>
      </w:r>
      <w:r w:rsidR="004F7A3A" w:rsidRPr="00A028B7">
        <w:rPr>
          <w:rFonts w:ascii="Times New Roman" w:hAnsi="Times New Roman" w:cs="Times New Roman"/>
          <w:color w:val="000000"/>
          <w:sz w:val="24"/>
          <w:szCs w:val="24"/>
          <w:lang w:val="el-GR"/>
        </w:rPr>
        <w:t xml:space="preserve"> </w:t>
      </w:r>
      <w:r w:rsidRPr="00A028B7">
        <w:rPr>
          <w:rFonts w:ascii="Times New Roman" w:hAnsi="Times New Roman" w:cs="Times New Roman"/>
          <w:color w:val="000000"/>
          <w:sz w:val="24"/>
          <w:szCs w:val="24"/>
          <w:lang w:val="el-GR"/>
        </w:rPr>
        <w:t xml:space="preserve">του Δ πληροί εκ πρώτης όψεως την α.υ. της πλημμεληματικής εκβίασης (αναφέρουμε τα ίδια με ανωτέρω). </w:t>
      </w:r>
    </w:p>
    <w:p w:rsidR="009C6D75" w:rsidRPr="00A028B7" w:rsidRDefault="009C6D75" w:rsidP="00C85D18">
      <w:pPr>
        <w:pStyle w:val="ListParagraph"/>
        <w:jc w:val="both"/>
        <w:rPr>
          <w:rFonts w:ascii="Times New Roman" w:hAnsi="Times New Roman" w:cs="Times New Roman"/>
          <w:color w:val="000000"/>
          <w:sz w:val="24"/>
          <w:szCs w:val="24"/>
          <w:lang w:val="el-GR"/>
        </w:rPr>
      </w:pPr>
    </w:p>
    <w:p w:rsidR="009C6D75" w:rsidRPr="00A028B7" w:rsidRDefault="009C6D75"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color w:val="000000"/>
          <w:sz w:val="24"/>
          <w:szCs w:val="24"/>
          <w:lang w:val="el-GR"/>
        </w:rPr>
        <w:t>Πρέπει αφ΄ενός να σταθούμε στο ότι η απειλή συνίσταται σε πραγματοποίηση μιας καθ’ όλα νόμιμης πράξης</w:t>
      </w:r>
      <w:r w:rsidRPr="00A028B7">
        <w:rPr>
          <w:rFonts w:ascii="Times New Roman" w:hAnsi="Times New Roman" w:cs="Times New Roman"/>
          <w:color w:val="000000"/>
          <w:sz w:val="24"/>
          <w:szCs w:val="24"/>
          <w:lang w:val="el-GR"/>
        </w:rPr>
        <w:t xml:space="preserve"> (καταγγελία για παράνομες ενέργειες). Γνωρίζουμε και ότι η απειλή νόμιμης πράξης όμως συνιστά εκβίαση</w:t>
      </w:r>
      <w:r w:rsidR="007873EF" w:rsidRPr="00A028B7">
        <w:rPr>
          <w:rFonts w:ascii="Times New Roman" w:hAnsi="Times New Roman" w:cs="Times New Roman"/>
          <w:color w:val="000000"/>
          <w:sz w:val="24"/>
          <w:szCs w:val="24"/>
          <w:lang w:val="el-GR"/>
        </w:rPr>
        <w:t xml:space="preserve">, </w:t>
      </w:r>
      <w:r w:rsidR="007873EF" w:rsidRPr="00A028B7">
        <w:rPr>
          <w:rFonts w:ascii="Times New Roman" w:hAnsi="Times New Roman" w:cs="Times New Roman"/>
          <w:color w:val="000000"/>
          <w:sz w:val="24"/>
          <w:szCs w:val="24"/>
          <w:u w:val="single"/>
          <w:lang w:val="el-GR"/>
        </w:rPr>
        <w:t>όταν ο σκοπός για τον οποίον παρέχεται το δικαίωμα στην πραγματοποίηση του οποίου συνίσταται η νόμιμη πράξη είναι άσχετος</w:t>
      </w:r>
      <w:r w:rsidR="005E6A6E" w:rsidRPr="00A028B7">
        <w:rPr>
          <w:rFonts w:ascii="Times New Roman" w:hAnsi="Times New Roman" w:cs="Times New Roman"/>
          <w:color w:val="000000"/>
          <w:sz w:val="24"/>
          <w:szCs w:val="24"/>
          <w:u w:val="single"/>
          <w:lang w:val="el-GR"/>
        </w:rPr>
        <w:t xml:space="preserve"> με τον σκοπό του δράστη</w:t>
      </w:r>
      <w:r w:rsidR="005E6A6E" w:rsidRPr="00A028B7">
        <w:rPr>
          <w:rFonts w:ascii="Times New Roman" w:hAnsi="Times New Roman" w:cs="Times New Roman"/>
          <w:color w:val="000000"/>
          <w:sz w:val="24"/>
          <w:szCs w:val="24"/>
          <w:lang w:val="el-GR"/>
        </w:rPr>
        <w:t>. Σ</w:t>
      </w:r>
      <w:r w:rsidR="007873EF" w:rsidRPr="00A028B7">
        <w:rPr>
          <w:rFonts w:ascii="Times New Roman" w:hAnsi="Times New Roman" w:cs="Times New Roman"/>
          <w:color w:val="000000"/>
          <w:sz w:val="24"/>
          <w:szCs w:val="24"/>
          <w:lang w:val="el-GR"/>
        </w:rPr>
        <w:t>κοπός του δικαιώματος καταγγελίας κάποιου για αξιόποινες πράξεις δεν είναι η αποκόμιση περιουσιακού οφέλους μέσω της πρόκλησης φόβου στον αποδέκτη της απειλής, οπότε εδώ η απειλή συνιστά στοιχείο που μας οδηγεί στην εκβίαση (σελ 390-392 για περαιτέρω λεπτομέρειες).</w:t>
      </w:r>
    </w:p>
    <w:p w:rsidR="009C6D75" w:rsidRPr="00A028B7" w:rsidRDefault="009C6D75" w:rsidP="00C85D18">
      <w:pPr>
        <w:pStyle w:val="ListParagraph"/>
        <w:jc w:val="both"/>
        <w:rPr>
          <w:rFonts w:ascii="Times New Roman" w:hAnsi="Times New Roman" w:cs="Times New Roman"/>
          <w:color w:val="000000"/>
          <w:sz w:val="24"/>
          <w:szCs w:val="24"/>
          <w:lang w:val="el-GR"/>
        </w:rPr>
      </w:pPr>
    </w:p>
    <w:p w:rsidR="005F50AE" w:rsidRPr="00A028B7" w:rsidRDefault="005F50AE"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 xml:space="preserve">Η εκβίαση </w:t>
      </w:r>
      <w:r w:rsidR="008079D1">
        <w:rPr>
          <w:rFonts w:ascii="Times New Roman" w:hAnsi="Times New Roman" w:cs="Times New Roman"/>
          <w:color w:val="000000"/>
          <w:sz w:val="24"/>
          <w:szCs w:val="24"/>
          <w:lang w:val="el-GR"/>
        </w:rPr>
        <w:t xml:space="preserve">εξάλλου </w:t>
      </w:r>
      <w:r w:rsidRPr="00A028B7">
        <w:rPr>
          <w:rFonts w:ascii="Times New Roman" w:hAnsi="Times New Roman" w:cs="Times New Roman"/>
          <w:color w:val="000000"/>
          <w:sz w:val="24"/>
          <w:szCs w:val="24"/>
          <w:lang w:val="el-GR"/>
        </w:rPr>
        <w:t xml:space="preserve">είναι έγκλημα κατά της περιουσίας, </w:t>
      </w:r>
      <w:r w:rsidRPr="00A028B7">
        <w:rPr>
          <w:rFonts w:ascii="Times New Roman" w:hAnsi="Times New Roman" w:cs="Times New Roman"/>
          <w:b/>
          <w:i/>
          <w:color w:val="000000"/>
          <w:sz w:val="24"/>
          <w:szCs w:val="24"/>
          <w:lang w:val="el-GR"/>
        </w:rPr>
        <w:t>και απαιτεί την έλευση περιουσιακής βλάβης στον παθόντα</w:t>
      </w:r>
      <w:r w:rsidRPr="00A028B7">
        <w:rPr>
          <w:rFonts w:ascii="Times New Roman" w:hAnsi="Times New Roman" w:cs="Times New Roman"/>
          <w:color w:val="000000"/>
          <w:sz w:val="24"/>
          <w:szCs w:val="24"/>
          <w:lang w:val="el-GR"/>
        </w:rPr>
        <w:t>. Εδώ όμως, το ζήτημα που πρέπει να</w:t>
      </w:r>
      <w:r w:rsidR="004F7A3A" w:rsidRPr="00A028B7">
        <w:rPr>
          <w:rFonts w:ascii="Times New Roman" w:hAnsi="Times New Roman" w:cs="Times New Roman"/>
          <w:color w:val="000000"/>
          <w:sz w:val="24"/>
          <w:szCs w:val="24"/>
          <w:lang w:val="el-GR"/>
        </w:rPr>
        <w:t xml:space="preserve"> εντοπιστεί και να</w:t>
      </w:r>
      <w:r w:rsidRPr="00A028B7">
        <w:rPr>
          <w:rFonts w:ascii="Times New Roman" w:hAnsi="Times New Roman" w:cs="Times New Roman"/>
          <w:color w:val="000000"/>
          <w:sz w:val="24"/>
          <w:szCs w:val="24"/>
          <w:lang w:val="el-GR"/>
        </w:rPr>
        <w:t xml:space="preserve"> σχολιαστεί, είναι: Έχουμε περιουσιακή βλάβη του Γ την στιγμή που το απωλεσθέν αντικείμενο το είχε αποκτήσει με παράνομη πράξη, με άλλα λόγια, είχε ενσωματωθεί το αυτοκίνητο στην περιουσία του Γ? Για τον σκοπό αυτό, αναλύουμε συνοπτικά τις 3 θεωρίες περί περιουσίας, σελ 369-376 , που οπωσδήποτε πρέπει να ξέρουμε. Η νομική θεωρία δεν έχει πλέον υποστηρικτές, οπότε ασχολούμαστε με την οικονομική και την οικονομική-νομική θεωρία κυρίως.</w:t>
      </w:r>
    </w:p>
    <w:p w:rsidR="005F50AE" w:rsidRPr="00A028B7" w:rsidRDefault="005F50AE" w:rsidP="00C85D18">
      <w:pPr>
        <w:pStyle w:val="ListParagraph"/>
        <w:jc w:val="both"/>
        <w:rPr>
          <w:rFonts w:ascii="Times New Roman" w:hAnsi="Times New Roman" w:cs="Times New Roman"/>
          <w:color w:val="000000"/>
          <w:sz w:val="24"/>
          <w:szCs w:val="24"/>
          <w:lang w:val="el-GR"/>
        </w:rPr>
      </w:pPr>
    </w:p>
    <w:p w:rsidR="005F50AE" w:rsidRPr="00A028B7" w:rsidRDefault="005F50AE"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highlight w:val="yellow"/>
          <w:lang w:val="el-GR"/>
        </w:rPr>
        <w:t>Με την οικονομική θεωρία</w:t>
      </w:r>
      <w:r w:rsidRPr="00A028B7">
        <w:rPr>
          <w:rFonts w:ascii="Times New Roman" w:hAnsi="Times New Roman" w:cs="Times New Roman"/>
          <w:color w:val="000000"/>
          <w:sz w:val="24"/>
          <w:szCs w:val="24"/>
          <w:lang w:val="el-GR"/>
        </w:rPr>
        <w:t xml:space="preserve">, έχουμε </w:t>
      </w:r>
      <w:r w:rsidRPr="00A028B7">
        <w:rPr>
          <w:rFonts w:ascii="Times New Roman" w:hAnsi="Times New Roman" w:cs="Times New Roman"/>
          <w:b/>
          <w:color w:val="000000"/>
          <w:sz w:val="24"/>
          <w:szCs w:val="24"/>
          <w:highlight w:val="green"/>
          <w:lang w:val="el-GR"/>
        </w:rPr>
        <w:t>εκβίαση εις βάρος του Γ</w:t>
      </w:r>
      <w:r w:rsidRPr="00A028B7">
        <w:rPr>
          <w:rFonts w:ascii="Times New Roman" w:hAnsi="Times New Roman" w:cs="Times New Roman"/>
          <w:color w:val="000000"/>
          <w:sz w:val="24"/>
          <w:szCs w:val="24"/>
          <w:lang w:val="el-GR"/>
        </w:rPr>
        <w:t>, διότι το αυτοκίνητο αποτελεί περιουσία του Γ.</w:t>
      </w:r>
    </w:p>
    <w:p w:rsidR="004F7A3A" w:rsidRPr="00A028B7" w:rsidRDefault="005F50AE"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highlight w:val="yellow"/>
          <w:lang w:val="el-GR"/>
        </w:rPr>
        <w:t>Με την οικονομική-νομική θεωρία</w:t>
      </w:r>
      <w:r w:rsidRPr="00A028B7">
        <w:rPr>
          <w:rFonts w:ascii="Times New Roman" w:hAnsi="Times New Roman" w:cs="Times New Roman"/>
          <w:color w:val="000000"/>
          <w:sz w:val="24"/>
          <w:szCs w:val="24"/>
          <w:lang w:val="el-GR"/>
        </w:rPr>
        <w:t xml:space="preserve">, </w:t>
      </w:r>
      <w:r w:rsidRPr="00A028B7">
        <w:rPr>
          <w:rFonts w:ascii="Times New Roman" w:hAnsi="Times New Roman" w:cs="Times New Roman"/>
          <w:color w:val="000000"/>
          <w:sz w:val="24"/>
          <w:szCs w:val="24"/>
          <w:highlight w:val="green"/>
          <w:lang w:val="el-GR"/>
        </w:rPr>
        <w:t xml:space="preserve">έχουμε </w:t>
      </w:r>
      <w:r w:rsidRPr="00A028B7">
        <w:rPr>
          <w:rFonts w:ascii="Times New Roman" w:hAnsi="Times New Roman" w:cs="Times New Roman"/>
          <w:b/>
          <w:color w:val="000000"/>
          <w:sz w:val="24"/>
          <w:szCs w:val="24"/>
          <w:highlight w:val="green"/>
          <w:lang w:val="el-GR"/>
        </w:rPr>
        <w:t>εκβίαση ΕΙΣ ΒΑΡΟΣ ΤΗΣ Α</w:t>
      </w:r>
      <w:r w:rsidRPr="00A028B7">
        <w:rPr>
          <w:rFonts w:ascii="Times New Roman" w:hAnsi="Times New Roman" w:cs="Times New Roman"/>
          <w:color w:val="000000"/>
          <w:sz w:val="24"/>
          <w:szCs w:val="24"/>
          <w:highlight w:val="green"/>
          <w:lang w:val="el-GR"/>
        </w:rPr>
        <w:t>, διότι η απώλεια του αυτοκινήτου επιτείνει την βλάβη στην περιουσία της Α, η οποία πλέον θα πρέπει να αποδείξει την κυριότητά της και έναντι του Α</w:t>
      </w:r>
      <w:r w:rsidR="004F7A3A" w:rsidRPr="00A028B7">
        <w:rPr>
          <w:rFonts w:ascii="Times New Roman" w:hAnsi="Times New Roman" w:cs="Times New Roman"/>
          <w:color w:val="000000"/>
          <w:sz w:val="24"/>
          <w:szCs w:val="24"/>
          <w:highlight w:val="green"/>
          <w:lang w:val="el-GR"/>
        </w:rPr>
        <w:t xml:space="preserve"> (βλ σελ 514-515 που αναφέρονται στην απάτη μεν άλλα εφαρμόζονται κάλλιστα και στην εκβίαση, όντας και τα 2 εγκλήματα κατά της περιουσίας)</w:t>
      </w:r>
    </w:p>
    <w:p w:rsidR="004F7A3A" w:rsidRPr="00A028B7" w:rsidRDefault="004F7A3A" w:rsidP="00C85D18">
      <w:pPr>
        <w:pStyle w:val="ListParagraph"/>
        <w:jc w:val="both"/>
        <w:rPr>
          <w:rFonts w:ascii="Times New Roman" w:hAnsi="Times New Roman" w:cs="Times New Roman"/>
          <w:color w:val="000000"/>
          <w:sz w:val="24"/>
          <w:szCs w:val="24"/>
          <w:lang w:val="el-GR"/>
        </w:rPr>
      </w:pPr>
    </w:p>
    <w:p w:rsidR="004F7A3A" w:rsidRPr="00A028B7" w:rsidRDefault="004F7A3A"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Εννοείται ότι σχολιάζουμε τα πλεονεκτήματα-μειονεκτήματα των απόψεων (συνοπτικά αρκεί) και διαλέγουμε την αγαπημένη μας.</w:t>
      </w:r>
    </w:p>
    <w:p w:rsidR="004F7A3A" w:rsidRPr="00A028B7" w:rsidRDefault="004F7A3A" w:rsidP="00C85D18">
      <w:pPr>
        <w:pStyle w:val="ListParagraph"/>
        <w:jc w:val="both"/>
        <w:rPr>
          <w:rFonts w:ascii="Times New Roman" w:hAnsi="Times New Roman" w:cs="Times New Roman"/>
          <w:color w:val="000000"/>
          <w:sz w:val="24"/>
          <w:szCs w:val="24"/>
          <w:lang w:val="el-GR"/>
        </w:rPr>
      </w:pPr>
    </w:p>
    <w:p w:rsidR="004F7A3A" w:rsidRPr="00A028B7" w:rsidRDefault="004F7A3A"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color w:val="000000"/>
          <w:sz w:val="24"/>
          <w:szCs w:val="24"/>
          <w:u w:val="single"/>
          <w:lang w:val="el-GR"/>
        </w:rPr>
        <w:t xml:space="preserve">Ο αριθμός 4 </w:t>
      </w:r>
      <w:r w:rsidRPr="00A028B7">
        <w:rPr>
          <w:rFonts w:ascii="Times New Roman" w:hAnsi="Times New Roman" w:cs="Times New Roman"/>
          <w:color w:val="000000"/>
          <w:sz w:val="24"/>
          <w:szCs w:val="24"/>
          <w:lang w:val="el-GR"/>
        </w:rPr>
        <w:t>σηκώνει</w:t>
      </w:r>
      <w:r w:rsidR="007873EF" w:rsidRPr="00A028B7">
        <w:rPr>
          <w:rFonts w:ascii="Times New Roman" w:hAnsi="Times New Roman" w:cs="Times New Roman"/>
          <w:color w:val="000000"/>
          <w:sz w:val="24"/>
          <w:szCs w:val="24"/>
          <w:lang w:val="el-GR"/>
        </w:rPr>
        <w:t xml:space="preserve"> επίσης</w:t>
      </w:r>
      <w:r w:rsidRPr="00A028B7">
        <w:rPr>
          <w:rFonts w:ascii="Times New Roman" w:hAnsi="Times New Roman" w:cs="Times New Roman"/>
          <w:color w:val="000000"/>
          <w:sz w:val="24"/>
          <w:szCs w:val="24"/>
          <w:lang w:val="el-GR"/>
        </w:rPr>
        <w:t xml:space="preserve"> αρκετό σχολιασμό. Η πράξη δωρισμού ενός πράγματος αποτελεί μια κατ’ εξοχήν μορφή ιδιοποίησης (βλ τα παραδείγματα στο αντίστοιχο κεφάλαιο του Μυλωνόπουλου) διότι συνιστά μεταχείριση του πράγματος  που αρμόζει σε κύριο, ενώ συντρέχουν και οι απαιτούμενοι για την ιδιοποίηση δόλοι (πρόσκτησης, αποστέρησης). Οπότε η πράξη αυτή συνιστά υπεξαίρεση, ως ιδιοποίηση ξένου κινητού πράγματος που περιήλθε στην κατοχή του Δ. </w:t>
      </w:r>
    </w:p>
    <w:p w:rsidR="004F7A3A" w:rsidRPr="00A028B7" w:rsidRDefault="004F7A3A" w:rsidP="00C85D18">
      <w:pPr>
        <w:pStyle w:val="ListParagraph"/>
        <w:jc w:val="both"/>
        <w:rPr>
          <w:rFonts w:ascii="Times New Roman" w:hAnsi="Times New Roman" w:cs="Times New Roman"/>
          <w:color w:val="000000"/>
          <w:sz w:val="24"/>
          <w:szCs w:val="24"/>
          <w:lang w:val="el-GR"/>
        </w:rPr>
      </w:pPr>
    </w:p>
    <w:p w:rsidR="002F58A0" w:rsidRPr="00A028B7" w:rsidRDefault="004F7A3A"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color w:val="000000"/>
          <w:sz w:val="24"/>
          <w:szCs w:val="24"/>
          <w:lang w:val="el-GR"/>
        </w:rPr>
        <w:t xml:space="preserve">Το κυριότερο ζήτημα </w:t>
      </w:r>
      <w:r w:rsidR="00891B47" w:rsidRPr="00A028B7">
        <w:rPr>
          <w:rFonts w:ascii="Times New Roman" w:hAnsi="Times New Roman" w:cs="Times New Roman"/>
          <w:color w:val="000000"/>
          <w:sz w:val="24"/>
          <w:szCs w:val="24"/>
          <w:lang w:val="el-GR"/>
        </w:rPr>
        <w:t xml:space="preserve">εδώ </w:t>
      </w:r>
      <w:r w:rsidRPr="00A028B7">
        <w:rPr>
          <w:rFonts w:ascii="Times New Roman" w:hAnsi="Times New Roman" w:cs="Times New Roman"/>
          <w:color w:val="000000"/>
          <w:sz w:val="24"/>
          <w:szCs w:val="24"/>
          <w:lang w:val="el-GR"/>
        </w:rPr>
        <w:t>είναι η συρροή της υπεξαίρεσης με την προγενέστερη εκβίαση</w:t>
      </w:r>
      <w:r w:rsidR="002F58A0" w:rsidRPr="00A028B7">
        <w:rPr>
          <w:rFonts w:ascii="Times New Roman" w:hAnsi="Times New Roman" w:cs="Times New Roman"/>
          <w:color w:val="000000"/>
          <w:sz w:val="24"/>
          <w:szCs w:val="24"/>
          <w:lang w:val="el-GR"/>
        </w:rPr>
        <w:t xml:space="preserve"> μέσω της οποία αποκτήθηκε η κατοχή. Η προβληματική αυτή αποτελεί</w:t>
      </w:r>
      <w:r w:rsidRPr="00A028B7">
        <w:rPr>
          <w:rFonts w:ascii="Times New Roman" w:hAnsi="Times New Roman" w:cs="Times New Roman"/>
          <w:color w:val="000000"/>
          <w:sz w:val="24"/>
          <w:szCs w:val="24"/>
          <w:lang w:val="el-GR"/>
        </w:rPr>
        <w:t xml:space="preserve"> μάλιστα ξεχωριστό κεφάλαιο</w:t>
      </w:r>
      <w:r w:rsidR="002F58A0" w:rsidRPr="00A028B7">
        <w:rPr>
          <w:rFonts w:ascii="Times New Roman" w:hAnsi="Times New Roman" w:cs="Times New Roman"/>
          <w:color w:val="000000"/>
          <w:sz w:val="24"/>
          <w:szCs w:val="24"/>
          <w:lang w:val="el-GR"/>
        </w:rPr>
        <w:t xml:space="preserve"> (σελ 167-171). </w:t>
      </w:r>
      <w:r w:rsidR="002F58A0" w:rsidRPr="00A028B7">
        <w:rPr>
          <w:rFonts w:ascii="Times New Roman" w:hAnsi="Times New Roman" w:cs="Times New Roman"/>
          <w:sz w:val="24"/>
          <w:szCs w:val="24"/>
          <w:highlight w:val="green"/>
          <w:lang w:val="el-GR"/>
        </w:rPr>
        <w:t xml:space="preserve">Δεν έχουμε καν υπεξαίρεση </w:t>
      </w:r>
      <w:r w:rsidR="002F58A0" w:rsidRPr="00A028B7">
        <w:rPr>
          <w:rFonts w:ascii="Times New Roman" w:hAnsi="Times New Roman" w:cs="Times New Roman"/>
          <w:color w:val="000000"/>
          <w:sz w:val="24"/>
          <w:szCs w:val="24"/>
          <w:highlight w:val="yellow"/>
          <w:lang w:val="el-GR"/>
        </w:rPr>
        <w:t>με την «λύση της α.υ.»</w:t>
      </w:r>
      <w:r w:rsidR="002F58A0" w:rsidRPr="00A028B7">
        <w:rPr>
          <w:rFonts w:ascii="Times New Roman" w:hAnsi="Times New Roman" w:cs="Times New Roman"/>
          <w:color w:val="000000"/>
          <w:sz w:val="24"/>
          <w:szCs w:val="24"/>
          <w:lang w:val="el-GR"/>
        </w:rPr>
        <w:t xml:space="preserve"> ενώ</w:t>
      </w:r>
      <w:r w:rsidR="002F58A0" w:rsidRPr="00A028B7">
        <w:rPr>
          <w:rFonts w:ascii="Times New Roman" w:hAnsi="Times New Roman" w:cs="Times New Roman"/>
          <w:color w:val="000000"/>
          <w:sz w:val="24"/>
          <w:szCs w:val="24"/>
          <w:highlight w:val="yellow"/>
          <w:lang w:val="el-GR"/>
        </w:rPr>
        <w:t>, με την «λύση της συρροής</w:t>
      </w:r>
      <w:r w:rsidR="002F58A0" w:rsidRPr="00A028B7">
        <w:rPr>
          <w:rFonts w:ascii="Times New Roman" w:hAnsi="Times New Roman" w:cs="Times New Roman"/>
          <w:color w:val="000000"/>
          <w:sz w:val="24"/>
          <w:szCs w:val="24"/>
          <w:lang w:val="el-GR"/>
        </w:rPr>
        <w:t xml:space="preserve">» έχουμε </w:t>
      </w:r>
      <w:r w:rsidR="002F58A0" w:rsidRPr="00A028B7">
        <w:rPr>
          <w:rFonts w:ascii="Times New Roman" w:hAnsi="Times New Roman" w:cs="Times New Roman"/>
          <w:color w:val="000000"/>
          <w:sz w:val="24"/>
          <w:szCs w:val="24"/>
          <w:highlight w:val="green"/>
          <w:lang w:val="el-GR"/>
        </w:rPr>
        <w:t>είτε φαινομένη πραγματική συρροή</w:t>
      </w:r>
      <w:r w:rsidR="002F58A0" w:rsidRPr="00A028B7">
        <w:rPr>
          <w:rFonts w:ascii="Times New Roman" w:hAnsi="Times New Roman" w:cs="Times New Roman"/>
          <w:color w:val="000000"/>
          <w:sz w:val="24"/>
          <w:szCs w:val="24"/>
          <w:lang w:val="el-GR"/>
        </w:rPr>
        <w:t xml:space="preserve">, εφ’ όσον η ιδιοποίηση (η δωρεά) σκοπείτο ήδη κατά την τέλεση της εκβίασης, είτε </w:t>
      </w:r>
      <w:r w:rsidR="002F58A0" w:rsidRPr="00A028B7">
        <w:rPr>
          <w:rFonts w:ascii="Times New Roman" w:hAnsi="Times New Roman" w:cs="Times New Roman"/>
          <w:color w:val="000000"/>
          <w:sz w:val="24"/>
          <w:szCs w:val="24"/>
          <w:highlight w:val="green"/>
          <w:lang w:val="el-GR"/>
        </w:rPr>
        <w:t>αληθή πραγματική συρροή</w:t>
      </w:r>
      <w:r w:rsidR="002F58A0" w:rsidRPr="00A028B7">
        <w:rPr>
          <w:rFonts w:ascii="Times New Roman" w:hAnsi="Times New Roman" w:cs="Times New Roman"/>
          <w:color w:val="000000"/>
          <w:sz w:val="24"/>
          <w:szCs w:val="24"/>
          <w:lang w:val="el-GR"/>
        </w:rPr>
        <w:t xml:space="preserve">, εάν η ιδιοποίηση αποφασίστηκε σε μεταγενέστερο σημείο, άρα έχουμε επίταση της βλάβης στο έννομο άγαθό, </w:t>
      </w:r>
      <w:r w:rsidR="002F58A0" w:rsidRPr="00A028B7">
        <w:rPr>
          <w:rFonts w:ascii="Times New Roman" w:hAnsi="Times New Roman" w:cs="Times New Roman"/>
          <w:color w:val="000000"/>
          <w:sz w:val="24"/>
          <w:szCs w:val="24"/>
          <w:highlight w:val="green"/>
          <w:lang w:val="el-GR"/>
        </w:rPr>
        <w:t>ή καθόλου υπεξαίρεση</w:t>
      </w:r>
      <w:r w:rsidR="002F58A0" w:rsidRPr="00A028B7">
        <w:rPr>
          <w:rFonts w:ascii="Times New Roman" w:hAnsi="Times New Roman" w:cs="Times New Roman"/>
          <w:color w:val="000000"/>
          <w:sz w:val="24"/>
          <w:szCs w:val="24"/>
          <w:lang w:val="el-GR"/>
        </w:rPr>
        <w:t>, εάν με την εκβίαση αποκτήθηκε Η ΚΥΡΙΟΤΗΤΑ (δλδ ο Γ μεταβίβασε με δικαιοπραξία την κυριότητα στον Δ του αυτοκινήτου και δεν του έδωσε απλώς την κατοχή), διότι η υπεξαίρεση απαιτεί εννοιολογικά «ξένο» πράγμα.</w:t>
      </w:r>
    </w:p>
    <w:p w:rsidR="002F58A0" w:rsidRPr="00A028B7" w:rsidRDefault="002F58A0" w:rsidP="00C85D18">
      <w:pPr>
        <w:pStyle w:val="ListParagraph"/>
        <w:jc w:val="both"/>
        <w:rPr>
          <w:rFonts w:ascii="Times New Roman" w:hAnsi="Times New Roman" w:cs="Times New Roman"/>
          <w:color w:val="000000"/>
          <w:lang w:val="el-GR"/>
        </w:rPr>
      </w:pPr>
    </w:p>
    <w:p w:rsidR="002F58A0" w:rsidRPr="00A028B7" w:rsidRDefault="009C6D75" w:rsidP="00C85D18">
      <w:pPr>
        <w:pStyle w:val="ListParagraph"/>
        <w:jc w:val="both"/>
        <w:rPr>
          <w:rFonts w:ascii="Times New Roman" w:hAnsi="Times New Roman" w:cs="Times New Roman"/>
          <w:i/>
          <w:color w:val="000000"/>
          <w:lang w:val="el-GR"/>
        </w:rPr>
      </w:pPr>
      <w:r w:rsidRPr="00A028B7">
        <w:rPr>
          <w:rFonts w:ascii="Times New Roman" w:hAnsi="Times New Roman" w:cs="Times New Roman"/>
          <w:i/>
          <w:color w:val="000000"/>
          <w:lang w:val="el-GR"/>
        </w:rPr>
        <w:t>(</w:t>
      </w:r>
      <w:r w:rsidR="002F58A0" w:rsidRPr="00A028B7">
        <w:rPr>
          <w:rFonts w:ascii="Times New Roman" w:hAnsi="Times New Roman" w:cs="Times New Roman"/>
          <w:i/>
          <w:color w:val="000000"/>
          <w:lang w:val="el-GR"/>
        </w:rPr>
        <w:t>Όπως είπα και πιο πάνω, θεωρώ ότι ένας πιο απροετοίμαστος φοιτητής δύσκολα θα έμπαινε στην προβληματική με την περιπτωσιολογία της συρροής εγκληματικής πράξης με την επακολουθούσα υπεξαίρεση</w:t>
      </w:r>
      <w:r w:rsidRPr="00A028B7">
        <w:rPr>
          <w:rFonts w:ascii="Times New Roman" w:hAnsi="Times New Roman" w:cs="Times New Roman"/>
          <w:i/>
          <w:color w:val="000000"/>
          <w:lang w:val="el-GR"/>
        </w:rPr>
        <w:t>, άλλα απλά θα αρκούταν να πει ότι εδώ έχουμε υπεξαίρεση αναλύοντας την α.υ.</w:t>
      </w:r>
      <w:r w:rsidR="007873EF" w:rsidRPr="00A028B7">
        <w:rPr>
          <w:rFonts w:ascii="Times New Roman" w:hAnsi="Times New Roman" w:cs="Times New Roman"/>
          <w:i/>
          <w:color w:val="000000"/>
          <w:lang w:val="el-GR"/>
        </w:rPr>
        <w:t xml:space="preserve"> </w:t>
      </w:r>
      <w:r w:rsidRPr="00A028B7">
        <w:rPr>
          <w:rFonts w:ascii="Times New Roman" w:hAnsi="Times New Roman" w:cs="Times New Roman"/>
          <w:i/>
          <w:color w:val="000000"/>
          <w:lang w:val="el-GR"/>
        </w:rPr>
        <w:t xml:space="preserve">Ανάλογα </w:t>
      </w:r>
      <w:r w:rsidR="007873EF" w:rsidRPr="00A028B7">
        <w:rPr>
          <w:rFonts w:ascii="Times New Roman" w:hAnsi="Times New Roman" w:cs="Times New Roman"/>
          <w:i/>
          <w:color w:val="000000"/>
          <w:lang w:val="el-GR"/>
        </w:rPr>
        <w:t xml:space="preserve">πράγματα </w:t>
      </w:r>
      <w:r w:rsidRPr="00A028B7">
        <w:rPr>
          <w:rFonts w:ascii="Times New Roman" w:hAnsi="Times New Roman" w:cs="Times New Roman"/>
          <w:i/>
          <w:color w:val="000000"/>
          <w:lang w:val="el-GR"/>
        </w:rPr>
        <w:t>πιστεύω και για τα υπόλοιπα ερωτήματα)</w:t>
      </w:r>
    </w:p>
    <w:p w:rsidR="002F58A0" w:rsidRPr="00A028B7" w:rsidRDefault="002F58A0" w:rsidP="00C85D18">
      <w:pPr>
        <w:pStyle w:val="ListParagraph"/>
        <w:jc w:val="both"/>
        <w:rPr>
          <w:rFonts w:ascii="Times New Roman" w:hAnsi="Times New Roman" w:cs="Times New Roman"/>
          <w:color w:val="000000"/>
          <w:lang w:val="el-GR"/>
        </w:rPr>
      </w:pPr>
    </w:p>
    <w:p w:rsidR="002F58A0" w:rsidRPr="00A028B7" w:rsidRDefault="002F58A0" w:rsidP="00C85D18">
      <w:pPr>
        <w:pStyle w:val="ListParagraph"/>
        <w:jc w:val="both"/>
        <w:rPr>
          <w:rFonts w:ascii="Times New Roman" w:hAnsi="Times New Roman" w:cs="Times New Roman"/>
          <w:color w:val="000000"/>
          <w:sz w:val="24"/>
          <w:szCs w:val="24"/>
          <w:lang w:val="el-GR"/>
        </w:rPr>
      </w:pPr>
      <w:r w:rsidRPr="00A028B7">
        <w:rPr>
          <w:rFonts w:ascii="Times New Roman" w:hAnsi="Times New Roman" w:cs="Times New Roman"/>
          <w:b/>
          <w:color w:val="000000"/>
          <w:sz w:val="24"/>
          <w:szCs w:val="24"/>
          <w:u w:val="single"/>
          <w:lang w:val="el-GR"/>
        </w:rPr>
        <w:t>Ο αριθμός 5</w:t>
      </w:r>
      <w:r w:rsidRPr="00A028B7">
        <w:rPr>
          <w:rFonts w:ascii="Times New Roman" w:hAnsi="Times New Roman" w:cs="Times New Roman"/>
          <w:color w:val="000000"/>
          <w:sz w:val="24"/>
          <w:szCs w:val="24"/>
          <w:lang w:val="el-GR"/>
        </w:rPr>
        <w:t xml:space="preserve"> αποτελεί μορφή </w:t>
      </w:r>
      <w:r w:rsidRPr="00A028B7">
        <w:rPr>
          <w:rFonts w:ascii="Times New Roman" w:hAnsi="Times New Roman" w:cs="Times New Roman"/>
          <w:color w:val="000000"/>
          <w:sz w:val="24"/>
          <w:szCs w:val="24"/>
          <w:highlight w:val="green"/>
          <w:lang w:val="el-GR"/>
        </w:rPr>
        <w:t>εξασφαλιστικής απάτης, που συρρέει φαινομενικά με τα προηγούμενα εγκλήματα</w:t>
      </w:r>
      <w:r w:rsidR="007873EF" w:rsidRPr="00A028B7">
        <w:rPr>
          <w:rFonts w:ascii="Times New Roman" w:hAnsi="Times New Roman" w:cs="Times New Roman"/>
          <w:color w:val="000000"/>
          <w:sz w:val="24"/>
          <w:szCs w:val="24"/>
          <w:lang w:val="el-GR"/>
        </w:rPr>
        <w:t xml:space="preserve"> (υπεξαίρεση-εκβίαση)</w:t>
      </w:r>
      <w:r w:rsidRPr="00A028B7">
        <w:rPr>
          <w:rFonts w:ascii="Times New Roman" w:hAnsi="Times New Roman" w:cs="Times New Roman"/>
          <w:color w:val="000000"/>
          <w:sz w:val="24"/>
          <w:szCs w:val="24"/>
          <w:lang w:val="el-GR"/>
        </w:rPr>
        <w:t>, διότι γίνεται προς συγκάλυψή τους (σελ 549).</w:t>
      </w:r>
    </w:p>
    <w:p w:rsidR="004F7A3A" w:rsidRDefault="004F7A3A" w:rsidP="00C85D18">
      <w:pPr>
        <w:pStyle w:val="ListParagraph"/>
        <w:jc w:val="both"/>
        <w:rPr>
          <w:rFonts w:ascii="Times New Roman" w:hAnsi="Times New Roman" w:cs="Times New Roman"/>
          <w:color w:val="000000"/>
          <w:sz w:val="24"/>
          <w:szCs w:val="24"/>
          <w:lang w:val="el-GR"/>
        </w:rPr>
      </w:pPr>
    </w:p>
    <w:p w:rsidR="00655283" w:rsidRPr="00A028B7" w:rsidRDefault="00655283" w:rsidP="00C85D18">
      <w:pPr>
        <w:pStyle w:val="ListParagraph"/>
        <w:jc w:val="both"/>
        <w:rPr>
          <w:rFonts w:ascii="Times New Roman" w:hAnsi="Times New Roman" w:cs="Times New Roman"/>
          <w:color w:val="000000"/>
          <w:sz w:val="24"/>
          <w:szCs w:val="24"/>
          <w:lang w:val="el-GR"/>
        </w:rPr>
      </w:pPr>
      <w:r>
        <w:rPr>
          <w:rFonts w:ascii="Times New Roman" w:hAnsi="Times New Roman" w:cs="Times New Roman"/>
          <w:color w:val="000000"/>
          <w:sz w:val="24"/>
          <w:szCs w:val="24"/>
          <w:lang w:val="el-GR"/>
        </w:rPr>
        <w:t xml:space="preserve">Τέλος το πρακτικό. Αν ξεπεράσετε τον σκόπελο του ουσιαστικού μέρους, η ποινική λογικά δεν θα σας προκαλέσει </w:t>
      </w:r>
      <w:r w:rsidR="008079D1">
        <w:rPr>
          <w:rFonts w:ascii="Times New Roman" w:hAnsi="Times New Roman" w:cs="Times New Roman"/>
          <w:color w:val="000000"/>
          <w:sz w:val="24"/>
          <w:szCs w:val="24"/>
          <w:lang w:val="el-GR"/>
        </w:rPr>
        <w:t xml:space="preserve">σοβαρό </w:t>
      </w:r>
      <w:r>
        <w:rPr>
          <w:rFonts w:ascii="Times New Roman" w:hAnsi="Times New Roman" w:cs="Times New Roman"/>
          <w:color w:val="000000"/>
          <w:sz w:val="24"/>
          <w:szCs w:val="24"/>
          <w:lang w:val="el-GR"/>
        </w:rPr>
        <w:t>πρόβλημα.</w:t>
      </w:r>
    </w:p>
    <w:p w:rsidR="009C6D75" w:rsidRPr="00A028B7" w:rsidRDefault="009C6D75" w:rsidP="00C85D18">
      <w:pPr>
        <w:pStyle w:val="ListParagraph"/>
        <w:jc w:val="both"/>
        <w:rPr>
          <w:rFonts w:ascii="Times New Roman" w:hAnsi="Times New Roman" w:cs="Times New Roman"/>
          <w:color w:val="000000"/>
          <w:sz w:val="24"/>
          <w:szCs w:val="24"/>
          <w:lang w:val="el-GR"/>
        </w:rPr>
      </w:pPr>
    </w:p>
    <w:p w:rsidR="009C6D75" w:rsidRPr="00A028B7" w:rsidRDefault="009C6D75" w:rsidP="00C85D18">
      <w:pPr>
        <w:pStyle w:val="ListParagraph"/>
        <w:jc w:val="both"/>
        <w:rPr>
          <w:rFonts w:ascii="Times New Roman" w:hAnsi="Times New Roman" w:cs="Times New Roman"/>
          <w:i/>
          <w:color w:val="000000"/>
          <w:sz w:val="24"/>
          <w:szCs w:val="24"/>
          <w:lang w:val="el-GR"/>
        </w:rPr>
      </w:pPr>
      <w:r w:rsidRPr="00A028B7">
        <w:rPr>
          <w:rFonts w:ascii="Times New Roman" w:hAnsi="Times New Roman" w:cs="Times New Roman"/>
          <w:i/>
          <w:color w:val="000000"/>
          <w:sz w:val="24"/>
          <w:szCs w:val="24"/>
          <w:lang w:val="el-GR"/>
        </w:rPr>
        <w:t>Όπως μάλλον φάνηκε, βασικότατη προϋπόθεση για να δοθεί πλήρης απάντηση είναι ΠΟΛΥ διάβασμα με προσοχή στις λεπτομέρειες, κατά προτίμηση όχι από επιτομές διότι συνήθως δεν αναλύουν τα ζητήματα που θέτουν οι διδάσκο</w:t>
      </w:r>
      <w:r w:rsidR="008079D1">
        <w:rPr>
          <w:rFonts w:ascii="Times New Roman" w:hAnsi="Times New Roman" w:cs="Times New Roman"/>
          <w:i/>
          <w:color w:val="000000"/>
          <w:sz w:val="24"/>
          <w:szCs w:val="24"/>
          <w:lang w:val="el-GR"/>
        </w:rPr>
        <w:t xml:space="preserve">ντες στον βαθμό που απαιτείται, και </w:t>
      </w:r>
      <w:r w:rsidRPr="00A028B7">
        <w:rPr>
          <w:rFonts w:ascii="Times New Roman" w:hAnsi="Times New Roman" w:cs="Times New Roman"/>
          <w:i/>
          <w:color w:val="000000"/>
          <w:sz w:val="24"/>
          <w:szCs w:val="24"/>
          <w:lang w:val="el-GR"/>
        </w:rPr>
        <w:t>είναι γνωστή η προκατάληψη του α’ κλιμακίου προς αυτές. Καλό θα ήταν να καταρτίσει κάποιος ενώ διαβάζει μια λίστα με τα ζητήματα όπου υποστηρίζονται πολλές γνώμες ή</w:t>
      </w:r>
      <w:r w:rsidR="007873EF" w:rsidRPr="00A028B7">
        <w:rPr>
          <w:rFonts w:ascii="Times New Roman" w:hAnsi="Times New Roman" w:cs="Times New Roman"/>
          <w:i/>
          <w:color w:val="000000"/>
          <w:sz w:val="24"/>
          <w:szCs w:val="24"/>
          <w:lang w:val="el-GR"/>
        </w:rPr>
        <w:t xml:space="preserve"> που παρουσιάζουν κάποια εξειδίκ</w:t>
      </w:r>
      <w:r w:rsidRPr="00A028B7">
        <w:rPr>
          <w:rFonts w:ascii="Times New Roman" w:hAnsi="Times New Roman" w:cs="Times New Roman"/>
          <w:i/>
          <w:color w:val="000000"/>
          <w:sz w:val="24"/>
          <w:szCs w:val="24"/>
          <w:lang w:val="el-GR"/>
        </w:rPr>
        <w:t>ευση και να προσπ</w:t>
      </w:r>
      <w:r w:rsidR="00891B47" w:rsidRPr="00A028B7">
        <w:rPr>
          <w:rFonts w:ascii="Times New Roman" w:hAnsi="Times New Roman" w:cs="Times New Roman"/>
          <w:i/>
          <w:color w:val="000000"/>
          <w:sz w:val="24"/>
          <w:szCs w:val="24"/>
          <w:lang w:val="el-GR"/>
        </w:rPr>
        <w:t xml:space="preserve">αθεί μετά </w:t>
      </w:r>
      <w:r w:rsidR="008079D1">
        <w:rPr>
          <w:rFonts w:ascii="Times New Roman" w:hAnsi="Times New Roman" w:cs="Times New Roman"/>
          <w:i/>
          <w:color w:val="000000"/>
          <w:sz w:val="24"/>
          <w:szCs w:val="24"/>
          <w:lang w:val="el-GR"/>
        </w:rPr>
        <w:t xml:space="preserve">μόνος του </w:t>
      </w:r>
      <w:r w:rsidR="00891B47" w:rsidRPr="00A028B7">
        <w:rPr>
          <w:rFonts w:ascii="Times New Roman" w:hAnsi="Times New Roman" w:cs="Times New Roman"/>
          <w:i/>
          <w:color w:val="000000"/>
          <w:sz w:val="24"/>
          <w:szCs w:val="24"/>
          <w:lang w:val="el-GR"/>
        </w:rPr>
        <w:t xml:space="preserve">να πει δυο λόγια </w:t>
      </w:r>
      <w:r w:rsidRPr="00A028B7">
        <w:rPr>
          <w:rFonts w:ascii="Times New Roman" w:hAnsi="Times New Roman" w:cs="Times New Roman"/>
          <w:i/>
          <w:color w:val="000000"/>
          <w:sz w:val="24"/>
          <w:szCs w:val="24"/>
          <w:lang w:val="el-GR"/>
        </w:rPr>
        <w:t>γι’ αυτά.</w:t>
      </w:r>
    </w:p>
    <w:p w:rsidR="007873EF" w:rsidRPr="00A028B7" w:rsidRDefault="007873EF" w:rsidP="00C85D18">
      <w:pPr>
        <w:pStyle w:val="ListParagraph"/>
        <w:jc w:val="both"/>
        <w:rPr>
          <w:rFonts w:ascii="Times New Roman" w:hAnsi="Times New Roman" w:cs="Times New Roman"/>
          <w:i/>
          <w:color w:val="000000"/>
          <w:sz w:val="24"/>
          <w:szCs w:val="24"/>
          <w:lang w:val="el-GR"/>
        </w:rPr>
      </w:pPr>
    </w:p>
    <w:p w:rsidR="007873EF" w:rsidRPr="00A028B7" w:rsidRDefault="007873EF" w:rsidP="00C85D18">
      <w:pPr>
        <w:pStyle w:val="ListParagraph"/>
        <w:jc w:val="both"/>
        <w:rPr>
          <w:rFonts w:ascii="Times New Roman" w:hAnsi="Times New Roman" w:cs="Times New Roman"/>
          <w:i/>
          <w:color w:val="000000"/>
          <w:sz w:val="24"/>
          <w:szCs w:val="24"/>
          <w:lang w:val="el-GR"/>
        </w:rPr>
      </w:pPr>
      <w:r w:rsidRPr="00A028B7">
        <w:rPr>
          <w:rFonts w:ascii="Times New Roman" w:hAnsi="Times New Roman" w:cs="Times New Roman"/>
          <w:i/>
          <w:color w:val="000000"/>
          <w:sz w:val="24"/>
          <w:szCs w:val="24"/>
          <w:lang w:val="el-GR"/>
        </w:rPr>
        <w:t>Επίσης</w:t>
      </w:r>
      <w:r w:rsidRPr="00A028B7">
        <w:rPr>
          <w:rFonts w:ascii="Times New Roman" w:hAnsi="Times New Roman" w:cs="Times New Roman"/>
          <w:b/>
          <w:i/>
          <w:color w:val="000000"/>
          <w:sz w:val="24"/>
          <w:szCs w:val="24"/>
          <w:lang w:val="el-GR"/>
        </w:rPr>
        <w:t xml:space="preserve">, </w:t>
      </w:r>
      <w:r w:rsidRPr="00A028B7">
        <w:rPr>
          <w:rFonts w:ascii="Times New Roman" w:hAnsi="Times New Roman" w:cs="Times New Roman"/>
          <w:b/>
          <w:i/>
          <w:color w:val="000000"/>
          <w:sz w:val="24"/>
          <w:szCs w:val="24"/>
          <w:u w:val="single"/>
          <w:lang w:val="el-GR"/>
        </w:rPr>
        <w:t>τεράστια</w:t>
      </w:r>
      <w:r w:rsidRPr="00A028B7">
        <w:rPr>
          <w:rFonts w:ascii="Times New Roman" w:hAnsi="Times New Roman" w:cs="Times New Roman"/>
          <w:i/>
          <w:color w:val="000000"/>
          <w:sz w:val="24"/>
          <w:szCs w:val="24"/>
          <w:u w:val="single"/>
          <w:lang w:val="el-GR"/>
        </w:rPr>
        <w:t xml:space="preserve"> </w:t>
      </w:r>
      <w:r w:rsidRPr="00A028B7">
        <w:rPr>
          <w:rFonts w:ascii="Times New Roman" w:hAnsi="Times New Roman" w:cs="Times New Roman"/>
          <w:i/>
          <w:color w:val="000000"/>
          <w:sz w:val="24"/>
          <w:szCs w:val="24"/>
          <w:lang w:val="el-GR"/>
        </w:rPr>
        <w:t xml:space="preserve">προσοχή στα παραδείγματα που παρατίθενται στα συγγράμματα. </w:t>
      </w:r>
      <w:r w:rsidR="00891B47" w:rsidRPr="00A028B7">
        <w:rPr>
          <w:rFonts w:ascii="Times New Roman" w:hAnsi="Times New Roman" w:cs="Times New Roman"/>
          <w:i/>
          <w:color w:val="000000"/>
          <w:sz w:val="24"/>
          <w:szCs w:val="24"/>
          <w:lang w:val="el-GR"/>
        </w:rPr>
        <w:t xml:space="preserve">Χλωμό να </w:t>
      </w:r>
      <w:r w:rsidRPr="00A028B7">
        <w:rPr>
          <w:rFonts w:ascii="Times New Roman" w:hAnsi="Times New Roman" w:cs="Times New Roman"/>
          <w:i/>
          <w:color w:val="000000"/>
          <w:sz w:val="24"/>
          <w:szCs w:val="24"/>
          <w:lang w:val="el-GR"/>
        </w:rPr>
        <w:t>πέσει πρακτικό που να μην έχει ενσωματωμένα περιστατικά παραπλήσια με των παραδειγμάτων στα συγγράμματα.</w:t>
      </w:r>
    </w:p>
    <w:p w:rsidR="009C6D75" w:rsidRPr="00A028B7" w:rsidRDefault="009C6D75" w:rsidP="00C85D18">
      <w:pPr>
        <w:pStyle w:val="ListParagraph"/>
        <w:jc w:val="both"/>
        <w:rPr>
          <w:rFonts w:ascii="Times New Roman" w:hAnsi="Times New Roman" w:cs="Times New Roman"/>
          <w:i/>
          <w:color w:val="000000"/>
          <w:sz w:val="24"/>
          <w:szCs w:val="24"/>
          <w:lang w:val="el-GR"/>
        </w:rPr>
      </w:pPr>
    </w:p>
    <w:p w:rsidR="009C6D75" w:rsidRPr="00A028B7" w:rsidRDefault="009C6D75" w:rsidP="00C85D18">
      <w:pPr>
        <w:pStyle w:val="ListParagraph"/>
        <w:jc w:val="both"/>
        <w:rPr>
          <w:rFonts w:ascii="Times New Roman" w:hAnsi="Times New Roman" w:cs="Times New Roman"/>
          <w:i/>
          <w:color w:val="000000"/>
          <w:sz w:val="24"/>
          <w:szCs w:val="24"/>
          <w:lang w:val="el-GR"/>
        </w:rPr>
      </w:pPr>
      <w:r w:rsidRPr="00A028B7">
        <w:rPr>
          <w:rFonts w:ascii="Times New Roman" w:hAnsi="Times New Roman" w:cs="Times New Roman"/>
          <w:i/>
          <w:color w:val="000000"/>
          <w:sz w:val="24"/>
          <w:szCs w:val="24"/>
          <w:lang w:val="el-GR"/>
        </w:rPr>
        <w:t>Εδώ, τα ζητήματα που εξετάστηκαν, πέραν φυσικά του εντοπισμού των εγκλημάτων, είναι: Διάκριση κλοπής κατ’ έμμεση αυτουργία με τριγωνική απάτη,</w:t>
      </w:r>
      <w:r w:rsidR="0098263E" w:rsidRPr="00A028B7">
        <w:rPr>
          <w:rFonts w:ascii="Times New Roman" w:hAnsi="Times New Roman" w:cs="Times New Roman"/>
          <w:i/>
          <w:color w:val="000000"/>
          <w:sz w:val="24"/>
          <w:szCs w:val="24"/>
          <w:lang w:val="el-GR"/>
        </w:rPr>
        <w:t xml:space="preserve"> </w:t>
      </w:r>
      <w:proofErr w:type="spellStart"/>
      <w:r w:rsidR="0098263E" w:rsidRPr="00A028B7">
        <w:rPr>
          <w:rFonts w:ascii="Times New Roman" w:hAnsi="Times New Roman" w:cs="Times New Roman"/>
          <w:i/>
          <w:color w:val="000000"/>
          <w:sz w:val="24"/>
          <w:szCs w:val="24"/>
        </w:rPr>
        <w:t>lucrum</w:t>
      </w:r>
      <w:proofErr w:type="spellEnd"/>
      <w:r w:rsidR="0098263E" w:rsidRPr="00A028B7">
        <w:rPr>
          <w:rFonts w:ascii="Times New Roman" w:hAnsi="Times New Roman" w:cs="Times New Roman"/>
          <w:i/>
          <w:color w:val="000000"/>
          <w:sz w:val="24"/>
          <w:szCs w:val="24"/>
          <w:lang w:val="el-GR"/>
        </w:rPr>
        <w:t xml:space="preserve"> </w:t>
      </w:r>
      <w:r w:rsidR="0098263E" w:rsidRPr="00A028B7">
        <w:rPr>
          <w:rFonts w:ascii="Times New Roman" w:hAnsi="Times New Roman" w:cs="Times New Roman"/>
          <w:i/>
          <w:color w:val="000000"/>
          <w:sz w:val="24"/>
          <w:szCs w:val="24"/>
        </w:rPr>
        <w:t>ex</w:t>
      </w:r>
      <w:r w:rsidR="0098263E" w:rsidRPr="00A028B7">
        <w:rPr>
          <w:rFonts w:ascii="Times New Roman" w:hAnsi="Times New Roman" w:cs="Times New Roman"/>
          <w:i/>
          <w:color w:val="000000"/>
          <w:sz w:val="24"/>
          <w:szCs w:val="24"/>
          <w:lang w:val="el-GR"/>
        </w:rPr>
        <w:t xml:space="preserve"> </w:t>
      </w:r>
      <w:r w:rsidR="0098263E" w:rsidRPr="00A028B7">
        <w:rPr>
          <w:rFonts w:ascii="Times New Roman" w:hAnsi="Times New Roman" w:cs="Times New Roman"/>
          <w:i/>
          <w:color w:val="000000"/>
          <w:sz w:val="24"/>
          <w:szCs w:val="24"/>
        </w:rPr>
        <w:t>re</w:t>
      </w:r>
      <w:r w:rsidR="0098263E" w:rsidRPr="00A028B7">
        <w:rPr>
          <w:rFonts w:ascii="Times New Roman" w:hAnsi="Times New Roman" w:cs="Times New Roman"/>
          <w:i/>
          <w:color w:val="000000"/>
          <w:sz w:val="24"/>
          <w:szCs w:val="24"/>
          <w:lang w:val="el-GR"/>
        </w:rPr>
        <w:t xml:space="preserve"> και </w:t>
      </w:r>
      <w:proofErr w:type="spellStart"/>
      <w:r w:rsidR="0098263E" w:rsidRPr="00A028B7">
        <w:rPr>
          <w:rFonts w:ascii="Times New Roman" w:hAnsi="Times New Roman" w:cs="Times New Roman"/>
          <w:i/>
          <w:color w:val="000000"/>
          <w:sz w:val="24"/>
          <w:szCs w:val="24"/>
        </w:rPr>
        <w:t>lucrum</w:t>
      </w:r>
      <w:proofErr w:type="spellEnd"/>
      <w:r w:rsidR="0098263E" w:rsidRPr="00A028B7">
        <w:rPr>
          <w:rFonts w:ascii="Times New Roman" w:hAnsi="Times New Roman" w:cs="Times New Roman"/>
          <w:i/>
          <w:color w:val="000000"/>
          <w:sz w:val="24"/>
          <w:szCs w:val="24"/>
          <w:lang w:val="el-GR"/>
        </w:rPr>
        <w:t xml:space="preserve"> </w:t>
      </w:r>
      <w:r w:rsidR="0098263E" w:rsidRPr="00A028B7">
        <w:rPr>
          <w:rFonts w:ascii="Times New Roman" w:hAnsi="Times New Roman" w:cs="Times New Roman"/>
          <w:i/>
          <w:color w:val="000000"/>
          <w:sz w:val="24"/>
          <w:szCs w:val="24"/>
        </w:rPr>
        <w:t>ex</w:t>
      </w:r>
      <w:r w:rsidR="0098263E" w:rsidRPr="00A028B7">
        <w:rPr>
          <w:rFonts w:ascii="Times New Roman" w:hAnsi="Times New Roman" w:cs="Times New Roman"/>
          <w:i/>
          <w:color w:val="000000"/>
          <w:sz w:val="24"/>
          <w:szCs w:val="24"/>
          <w:lang w:val="el-GR"/>
        </w:rPr>
        <w:t xml:space="preserve"> </w:t>
      </w:r>
      <w:proofErr w:type="spellStart"/>
      <w:r w:rsidR="0098263E" w:rsidRPr="00A028B7">
        <w:rPr>
          <w:rFonts w:ascii="Times New Roman" w:hAnsi="Times New Roman" w:cs="Times New Roman"/>
          <w:i/>
          <w:color w:val="000000"/>
          <w:sz w:val="24"/>
          <w:szCs w:val="24"/>
        </w:rPr>
        <w:t>negotio</w:t>
      </w:r>
      <w:proofErr w:type="spellEnd"/>
      <w:r w:rsidR="0098263E" w:rsidRPr="00A028B7">
        <w:rPr>
          <w:rFonts w:ascii="Times New Roman" w:hAnsi="Times New Roman" w:cs="Times New Roman"/>
          <w:i/>
          <w:color w:val="000000"/>
          <w:sz w:val="24"/>
          <w:szCs w:val="24"/>
          <w:lang w:val="el-GR"/>
        </w:rPr>
        <w:t xml:space="preserve"> </w:t>
      </w:r>
      <w:r w:rsidR="0098263E" w:rsidRPr="00A028B7">
        <w:rPr>
          <w:rFonts w:ascii="Times New Roman" w:hAnsi="Times New Roman" w:cs="Times New Roman"/>
          <w:i/>
          <w:color w:val="000000"/>
          <w:sz w:val="24"/>
          <w:szCs w:val="24"/>
        </w:rPr>
        <w:t>cum</w:t>
      </w:r>
      <w:r w:rsidR="0098263E" w:rsidRPr="00A028B7">
        <w:rPr>
          <w:rFonts w:ascii="Times New Roman" w:hAnsi="Times New Roman" w:cs="Times New Roman"/>
          <w:i/>
          <w:color w:val="000000"/>
          <w:sz w:val="24"/>
          <w:szCs w:val="24"/>
          <w:lang w:val="el-GR"/>
        </w:rPr>
        <w:t xml:space="preserve"> </w:t>
      </w:r>
      <w:r w:rsidR="0098263E" w:rsidRPr="00A028B7">
        <w:rPr>
          <w:rFonts w:ascii="Times New Roman" w:hAnsi="Times New Roman" w:cs="Times New Roman"/>
          <w:i/>
          <w:color w:val="000000"/>
          <w:sz w:val="24"/>
          <w:szCs w:val="24"/>
        </w:rPr>
        <w:t>re</w:t>
      </w:r>
      <w:r w:rsidR="0098263E" w:rsidRPr="00A028B7">
        <w:rPr>
          <w:rFonts w:ascii="Times New Roman" w:hAnsi="Times New Roman" w:cs="Times New Roman"/>
          <w:i/>
          <w:color w:val="000000"/>
          <w:sz w:val="24"/>
          <w:szCs w:val="24"/>
          <w:lang w:val="el-GR"/>
        </w:rPr>
        <w:t>,</w:t>
      </w:r>
      <w:r w:rsidRPr="00A028B7">
        <w:rPr>
          <w:rFonts w:ascii="Times New Roman" w:hAnsi="Times New Roman" w:cs="Times New Roman"/>
          <w:i/>
          <w:color w:val="000000"/>
          <w:sz w:val="24"/>
          <w:szCs w:val="24"/>
          <w:lang w:val="el-GR"/>
        </w:rPr>
        <w:t xml:space="preserve"> κατ’ εξακολούθησιν έγκλημα, διάκριση πλημμεληματικής εκβίασης από κακουργηματική και ληστεία, έννοια της περιουσίας στα εγκλήματα κατ’ αυτής και δη στην περίπτωση απώλειας πράγματος που αποκτήθηκε με αξιόποινη πράξη, εκβίαση με απειλή νόμιμης πράξης, συρροή υπεξαίρεσης με προγενέστερη πράξη που αποκτήθηκε κατοχή του πράγματος, εξασφαλιστική απάτη.</w:t>
      </w:r>
      <w:r w:rsidR="00655283">
        <w:rPr>
          <w:rFonts w:ascii="Times New Roman" w:hAnsi="Times New Roman" w:cs="Times New Roman"/>
          <w:i/>
          <w:color w:val="000000"/>
          <w:sz w:val="24"/>
          <w:szCs w:val="24"/>
          <w:lang w:val="el-GR"/>
        </w:rPr>
        <w:t xml:space="preserve"> </w:t>
      </w:r>
    </w:p>
    <w:p w:rsidR="0098263E" w:rsidRPr="00A028B7" w:rsidRDefault="0098263E" w:rsidP="00C85D18">
      <w:pPr>
        <w:pStyle w:val="ListParagraph"/>
        <w:jc w:val="both"/>
        <w:rPr>
          <w:rFonts w:ascii="Times New Roman" w:hAnsi="Times New Roman" w:cs="Times New Roman"/>
          <w:i/>
          <w:color w:val="000000"/>
          <w:sz w:val="24"/>
          <w:szCs w:val="24"/>
          <w:lang w:val="el-GR"/>
        </w:rPr>
      </w:pPr>
    </w:p>
    <w:p w:rsidR="0098263E" w:rsidRPr="00A028B7" w:rsidRDefault="0098263E" w:rsidP="00C85D18">
      <w:pPr>
        <w:pStyle w:val="ListParagraph"/>
        <w:jc w:val="both"/>
        <w:rPr>
          <w:rFonts w:ascii="Times New Roman" w:hAnsi="Times New Roman" w:cs="Times New Roman"/>
          <w:i/>
          <w:color w:val="000000"/>
          <w:sz w:val="24"/>
          <w:szCs w:val="24"/>
          <w:lang w:val="el-GR"/>
        </w:rPr>
      </w:pPr>
      <w:r w:rsidRPr="00A028B7">
        <w:rPr>
          <w:rFonts w:ascii="Times New Roman" w:hAnsi="Times New Roman" w:cs="Times New Roman"/>
          <w:i/>
          <w:color w:val="000000"/>
          <w:sz w:val="24"/>
          <w:szCs w:val="24"/>
          <w:lang w:val="el-GR"/>
        </w:rPr>
        <w:t xml:space="preserve">Το ότι στο πρακτικό αυτό εξετάστηκε κατα κύριο λόγο ειδικό μέρος (πλην συρροών, απόπειρας και κατ εξακολούθησιν) είναι </w:t>
      </w:r>
      <w:r w:rsidRPr="00A028B7">
        <w:rPr>
          <w:rFonts w:ascii="Times New Roman" w:hAnsi="Times New Roman" w:cs="Times New Roman"/>
          <w:i/>
          <w:color w:val="000000"/>
          <w:sz w:val="24"/>
          <w:szCs w:val="24"/>
          <w:u w:val="single"/>
          <w:lang w:val="el-GR"/>
        </w:rPr>
        <w:t>καθαρά συμπτωματικό</w:t>
      </w:r>
      <w:r w:rsidRPr="00A028B7">
        <w:rPr>
          <w:rFonts w:ascii="Times New Roman" w:hAnsi="Times New Roman" w:cs="Times New Roman"/>
          <w:i/>
          <w:color w:val="000000"/>
          <w:sz w:val="24"/>
          <w:szCs w:val="24"/>
          <w:lang w:val="el-GR"/>
        </w:rPr>
        <w:t>.</w:t>
      </w:r>
    </w:p>
    <w:p w:rsidR="00B524EC" w:rsidRPr="00A028B7" w:rsidRDefault="00A028B7" w:rsidP="00C85D18">
      <w:pPr>
        <w:pStyle w:val="ListParagraph"/>
        <w:jc w:val="both"/>
        <w:rPr>
          <w:rFonts w:ascii="Times New Roman" w:hAnsi="Times New Roman" w:cs="Times New Roman"/>
          <w:i/>
          <w:color w:val="000000"/>
          <w:sz w:val="24"/>
          <w:szCs w:val="24"/>
          <w:lang w:val="el-GR"/>
        </w:rPr>
      </w:pPr>
      <w:r>
        <w:rPr>
          <w:rFonts w:ascii="Times New Roman" w:hAnsi="Times New Roman" w:cs="Times New Roman"/>
          <w:i/>
          <w:color w:val="000000"/>
          <w:sz w:val="24"/>
          <w:szCs w:val="24"/>
          <w:lang w:val="el-GR"/>
        </w:rPr>
        <w:t xml:space="preserve">Κάτι τελευταίο: </w:t>
      </w:r>
      <w:r w:rsidR="008079D1">
        <w:rPr>
          <w:rFonts w:ascii="Times New Roman" w:hAnsi="Times New Roman" w:cs="Times New Roman"/>
          <w:i/>
          <w:color w:val="000000"/>
          <w:sz w:val="24"/>
          <w:szCs w:val="24"/>
          <w:lang w:val="el-GR"/>
        </w:rPr>
        <w:t>Δεν απαιτούνται φυσικά ΟΛΑ</w:t>
      </w:r>
      <w:r w:rsidR="00655283">
        <w:rPr>
          <w:rFonts w:ascii="Times New Roman" w:hAnsi="Times New Roman" w:cs="Times New Roman"/>
          <w:i/>
          <w:color w:val="000000"/>
          <w:sz w:val="24"/>
          <w:szCs w:val="24"/>
          <w:lang w:val="el-GR"/>
        </w:rPr>
        <w:t xml:space="preserve"> τα παραπάνω </w:t>
      </w:r>
      <w:r>
        <w:rPr>
          <w:rFonts w:ascii="Times New Roman" w:hAnsi="Times New Roman" w:cs="Times New Roman"/>
          <w:i/>
          <w:color w:val="000000"/>
          <w:sz w:val="24"/>
          <w:szCs w:val="24"/>
          <w:lang w:val="el-GR"/>
        </w:rPr>
        <w:t xml:space="preserve">για να </w:t>
      </w:r>
      <w:r w:rsidR="00655283">
        <w:rPr>
          <w:rFonts w:ascii="Times New Roman" w:hAnsi="Times New Roman" w:cs="Times New Roman"/>
          <w:i/>
          <w:color w:val="000000"/>
          <w:sz w:val="24"/>
          <w:szCs w:val="24"/>
          <w:lang w:val="el-GR"/>
        </w:rPr>
        <w:t xml:space="preserve">περάσει απλώς κάποιος το μάθημα, άλλα </w:t>
      </w:r>
      <w:r w:rsidR="008079D1">
        <w:rPr>
          <w:rFonts w:ascii="Times New Roman" w:hAnsi="Times New Roman" w:cs="Times New Roman"/>
          <w:i/>
          <w:color w:val="000000"/>
          <w:sz w:val="24"/>
          <w:szCs w:val="24"/>
          <w:lang w:val="el-GR"/>
        </w:rPr>
        <w:t xml:space="preserve">σκοπούν στο να πετύχει κάποιος </w:t>
      </w:r>
      <w:r w:rsidR="00655283">
        <w:rPr>
          <w:rFonts w:ascii="Times New Roman" w:hAnsi="Times New Roman" w:cs="Times New Roman"/>
          <w:i/>
          <w:color w:val="000000"/>
          <w:sz w:val="24"/>
          <w:szCs w:val="24"/>
          <w:lang w:val="el-GR"/>
        </w:rPr>
        <w:t>ψηλό βαθμό.</w:t>
      </w:r>
    </w:p>
    <w:p w:rsidR="00651D4C" w:rsidRPr="00A028B7" w:rsidRDefault="00651D4C" w:rsidP="00C85D18">
      <w:pPr>
        <w:pStyle w:val="ListParagraph"/>
        <w:jc w:val="both"/>
        <w:rPr>
          <w:rFonts w:ascii="Times New Roman" w:hAnsi="Times New Roman" w:cs="Times New Roman"/>
          <w:i/>
          <w:color w:val="000000"/>
          <w:lang w:val="el-GR"/>
        </w:rPr>
      </w:pPr>
    </w:p>
    <w:p w:rsidR="00536E56" w:rsidRPr="00A028B7" w:rsidRDefault="00536E56" w:rsidP="00C85D18">
      <w:pPr>
        <w:pStyle w:val="ListParagraph"/>
        <w:jc w:val="both"/>
        <w:rPr>
          <w:rFonts w:ascii="Times New Roman" w:hAnsi="Times New Roman" w:cs="Times New Roman"/>
          <w:i/>
          <w:color w:val="000000"/>
          <w:lang w:val="el-GR"/>
        </w:rPr>
      </w:pPr>
    </w:p>
    <w:p w:rsidR="00536E56" w:rsidRPr="00A028B7" w:rsidRDefault="00536E56" w:rsidP="00C85D18">
      <w:pPr>
        <w:pStyle w:val="ListParagraph"/>
        <w:jc w:val="both"/>
        <w:rPr>
          <w:rFonts w:ascii="Times New Roman" w:hAnsi="Times New Roman" w:cs="Times New Roman"/>
          <w:color w:val="000000"/>
          <w:sz w:val="27"/>
          <w:szCs w:val="27"/>
          <w:lang w:val="el-GR"/>
        </w:rPr>
      </w:pPr>
    </w:p>
    <w:p w:rsidR="00536E56" w:rsidRPr="00A028B7" w:rsidRDefault="00536E56" w:rsidP="00C85D18">
      <w:pPr>
        <w:jc w:val="both"/>
        <w:rPr>
          <w:rFonts w:ascii="Times New Roman" w:hAnsi="Times New Roman" w:cs="Times New Roman"/>
          <w:color w:val="000000"/>
          <w:sz w:val="27"/>
          <w:szCs w:val="27"/>
          <w:lang w:val="el-GR"/>
        </w:rPr>
      </w:pPr>
    </w:p>
    <w:p w:rsidR="00D55D20" w:rsidRPr="00A028B7" w:rsidRDefault="00D55D20" w:rsidP="00C85D18">
      <w:pPr>
        <w:jc w:val="both"/>
        <w:rPr>
          <w:rFonts w:ascii="Times New Roman" w:hAnsi="Times New Roman" w:cs="Times New Roman"/>
          <w:lang w:val="el-GR"/>
        </w:rPr>
      </w:pPr>
    </w:p>
    <w:p w:rsidR="00D55D20" w:rsidRPr="00A028B7" w:rsidRDefault="00D55D20" w:rsidP="00C85D18">
      <w:pPr>
        <w:jc w:val="both"/>
        <w:rPr>
          <w:rFonts w:ascii="Times New Roman" w:hAnsi="Times New Roman" w:cs="Times New Roman"/>
          <w:sz w:val="24"/>
          <w:szCs w:val="24"/>
          <w:lang w:val="el-GR"/>
        </w:rPr>
      </w:pPr>
    </w:p>
    <w:p w:rsidR="00697CEC" w:rsidRPr="00A028B7" w:rsidRDefault="00697CEC" w:rsidP="00C85D18">
      <w:pPr>
        <w:jc w:val="both"/>
        <w:rPr>
          <w:rFonts w:ascii="Times New Roman" w:hAnsi="Times New Roman" w:cs="Times New Roman"/>
          <w:sz w:val="24"/>
          <w:szCs w:val="24"/>
          <w:lang w:val="el-GR"/>
        </w:rPr>
      </w:pPr>
    </w:p>
    <w:p w:rsidR="00697CEC" w:rsidRPr="00A028B7" w:rsidRDefault="00697CEC" w:rsidP="00C85D18">
      <w:pPr>
        <w:jc w:val="both"/>
        <w:rPr>
          <w:rFonts w:ascii="Times New Roman" w:hAnsi="Times New Roman" w:cs="Times New Roman"/>
          <w:sz w:val="24"/>
          <w:szCs w:val="24"/>
          <w:lang w:val="el-GR"/>
        </w:rPr>
      </w:pPr>
    </w:p>
    <w:sectPr w:rsidR="00697CEC" w:rsidRPr="00A028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362958"/>
    <w:multiLevelType w:val="hybridMultilevel"/>
    <w:tmpl w:val="0304F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D71"/>
    <w:rsid w:val="00073677"/>
    <w:rsid w:val="00203717"/>
    <w:rsid w:val="00222E22"/>
    <w:rsid w:val="002F58A0"/>
    <w:rsid w:val="004F7A3A"/>
    <w:rsid w:val="00536E56"/>
    <w:rsid w:val="005E6A6E"/>
    <w:rsid w:val="005F50AE"/>
    <w:rsid w:val="00636153"/>
    <w:rsid w:val="00651D4C"/>
    <w:rsid w:val="00655283"/>
    <w:rsid w:val="00697CEC"/>
    <w:rsid w:val="007873EF"/>
    <w:rsid w:val="008079D1"/>
    <w:rsid w:val="00816D41"/>
    <w:rsid w:val="00891B47"/>
    <w:rsid w:val="00907CE2"/>
    <w:rsid w:val="0098263E"/>
    <w:rsid w:val="009C6D75"/>
    <w:rsid w:val="00A028B7"/>
    <w:rsid w:val="00B524EC"/>
    <w:rsid w:val="00BE2D71"/>
    <w:rsid w:val="00C85D18"/>
    <w:rsid w:val="00C86B0A"/>
    <w:rsid w:val="00CA6FDF"/>
    <w:rsid w:val="00D55D20"/>
    <w:rsid w:val="00F503EB"/>
    <w:rsid w:val="00FB2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7CEC"/>
    <w:pPr>
      <w:spacing w:after="0" w:line="240" w:lineRule="auto"/>
    </w:pPr>
  </w:style>
  <w:style w:type="paragraph" w:styleId="ListParagraph">
    <w:name w:val="List Paragraph"/>
    <w:basedOn w:val="Normal"/>
    <w:uiPriority w:val="34"/>
    <w:qFormat/>
    <w:rsid w:val="00536E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7CEC"/>
    <w:pPr>
      <w:spacing w:after="0" w:line="240" w:lineRule="auto"/>
    </w:pPr>
  </w:style>
  <w:style w:type="paragraph" w:styleId="ListParagraph">
    <w:name w:val="List Paragraph"/>
    <w:basedOn w:val="Normal"/>
    <w:uiPriority w:val="34"/>
    <w:qFormat/>
    <w:rsid w:val="00536E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3</Pages>
  <Words>2604</Words>
  <Characters>14848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Themelis</dc:creator>
  <cp:keywords/>
  <dc:description/>
  <cp:lastModifiedBy>Themelis</cp:lastModifiedBy>
  <cp:revision>9</cp:revision>
  <dcterms:created xsi:type="dcterms:W3CDTF">2014-10-25T11:38:00Z</dcterms:created>
  <dcterms:modified xsi:type="dcterms:W3CDTF">2015-01-29T13:18:00Z</dcterms:modified>
</cp:coreProperties>
</file>