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F20" w:rsidRDefault="00514F20" w:rsidP="00514F20">
      <w:r>
        <w:t>27.2.2013</w:t>
      </w:r>
    </w:p>
    <w:p w:rsidR="00514F20" w:rsidRDefault="00514F20" w:rsidP="00514F20"/>
    <w:p w:rsidR="00514F20" w:rsidRDefault="00514F20" w:rsidP="00514F20">
      <w:r>
        <w:t>Έννοια και δομή εγκλήματος</w:t>
      </w:r>
    </w:p>
    <w:p w:rsidR="00514F20" w:rsidRDefault="00514F20" w:rsidP="00514F20">
      <w:r>
        <w:t>Πράξη:</w:t>
      </w:r>
    </w:p>
    <w:p w:rsidR="00514F20" w:rsidRDefault="00514F20" w:rsidP="00514F20">
      <w:r>
        <w:t>Α. άδικη</w:t>
      </w:r>
    </w:p>
    <w:p w:rsidR="00514F20" w:rsidRDefault="00514F20" w:rsidP="00514F20">
      <w:r>
        <w:t>Β. καταλογιστή</w:t>
      </w:r>
    </w:p>
    <w:p w:rsidR="00514F20" w:rsidRDefault="00514F20" w:rsidP="00514F20">
      <w:r>
        <w:t>Γ. τιμωρητή</w:t>
      </w:r>
    </w:p>
    <w:p w:rsidR="00514F20" w:rsidRDefault="00514F20" w:rsidP="00514F20"/>
    <w:p w:rsidR="00514F20" w:rsidRDefault="00514F20" w:rsidP="00514F20">
      <w:r>
        <w:t>299 ΠΚ: περιγραφή εγκληματικής συμπεριφοράς στο νόμο (= ειδική υπόσταση, ποινική υπόσταση, νομοτυπική μορφή)</w:t>
      </w:r>
    </w:p>
    <w:p w:rsidR="00514F20" w:rsidRDefault="00514F20" w:rsidP="00514F20">
      <w:r>
        <w:t>ΑντΥπ: περιγραφή αξιόποινης συμπεριφοράς στο νόμο κατά τα αντικειμενικά στοιχεία της</w:t>
      </w:r>
    </w:p>
    <w:p w:rsidR="00514F20" w:rsidRDefault="00514F20" w:rsidP="00514F20">
      <w:r>
        <w:t>ΥπΥπ: υπαιτιότητα και υποκειμενικά στοιχεία αδίκου</w:t>
      </w:r>
    </w:p>
    <w:p w:rsidR="00514F20" w:rsidRDefault="00514F20" w:rsidP="00514F20"/>
    <w:p w:rsidR="00514F20" w:rsidRDefault="00514F20" w:rsidP="00514F20">
      <w:r>
        <w:t>Επίπεδα ποινικής υπευθυνότητας δράστη:</w:t>
      </w:r>
    </w:p>
    <w:p w:rsidR="00514F20" w:rsidRDefault="00514F20" w:rsidP="00514F20">
      <w:r>
        <w:t>Α. πλήρωση ΑντΥπ</w:t>
      </w:r>
    </w:p>
    <w:p w:rsidR="00514F20" w:rsidRDefault="00514F20" w:rsidP="00514F20">
      <w:r>
        <w:t>Β. έλεγχος συνδρομής λόγων άρσης αδίκου</w:t>
      </w:r>
    </w:p>
    <w:p w:rsidR="00514F20" w:rsidRDefault="00514F20" w:rsidP="00514F20">
      <w:r>
        <w:t>Άδικο = αντίθεση πράξης δράστη σε έννομη τάξη</w:t>
      </w:r>
    </w:p>
    <w:p w:rsidR="00514F20" w:rsidRDefault="00514F20" w:rsidP="00514F20">
      <w:r>
        <w:t>Η πλήρωση της ΑντΥπ ενδεικνύει άδικο χαρακτήρα της πράξης (κατ’ αρχήν άδικο) διότι ενδέχεται να συντρέχουν περιστάσεις που επιτρέπουν την πράξη (λ.α.α.)</w:t>
      </w:r>
    </w:p>
    <w:p w:rsidR="00514F20" w:rsidRDefault="00514F20" w:rsidP="00514F20">
      <w:r>
        <w:t>Λόγοι άρσης αδίκου: ΠΚ, ΑΚ, …</w:t>
      </w:r>
    </w:p>
    <w:p w:rsidR="00514F20" w:rsidRDefault="00514F20" w:rsidP="00514F20">
      <w:r>
        <w:t>Γ. καταλογισμός: μομφή που απευθύνει η έννομη τάξη, με την οποία αποδοκιμάζει το δράστη και τον καθιστά υπεύθυνο για την πράξη. Αν υπάρχει λόγος που αίρει τον καταλογισμό, η πράξη συγχωρείται λόγω μη δυνατότητας σύννομης συμπεριφοράς</w:t>
      </w:r>
    </w:p>
    <w:p w:rsidR="00514F20" w:rsidRDefault="00514F20" w:rsidP="00514F20">
      <w:r>
        <w:t>32 ΠΚ: ανάλογη βλάβη κατά είδος και σπουδαιότητα. Όταν ο δράστης ενεργεί βάσει 32 ΠΚ ενεργεί άδικα αλλά αίρεται ο καταλογισμός. Κατά της πράξης του χωρεί άμυνα.</w:t>
      </w:r>
    </w:p>
    <w:p w:rsidR="00514F20" w:rsidRDefault="00514F20" w:rsidP="00514F20">
      <w:r>
        <w:t>Ο Β ορειβάτης πάνω στο βουνό κινδυνεύει να πεθάνει απ’ το κρύο. Μπαίνει δια της βίας στο σπίτι του Α. 25 ΠΚ, κατάσταση ανάγκης που αίρει το άδικο, διότι είναι σημαντικά κατώτερη η οικιακή ειρήνη της ζωής. Ο Α δε δικαιούται να αμυνθεί γιατί η επίθεση του Β δεν είναι άδικη.</w:t>
      </w:r>
    </w:p>
    <w:p w:rsidR="00514F20" w:rsidRDefault="00514F20" w:rsidP="00514F20">
      <w:r>
        <w:t>Η συμμετοχή προϋποθέτει τουλάχιστον άδικη πράξη (όχι καταλογιστή κατ’ ανάγκη)</w:t>
      </w:r>
    </w:p>
    <w:p w:rsidR="00514F20" w:rsidRDefault="00514F20" w:rsidP="00514F20">
      <w:r>
        <w:t>ΥπΥπ: περιγραφή αξιόποινης συμπεριφοράς στο νόμο (δόλος ή αμέλεια). Σχέση επικάλυψης (ΥπΥπ και ΑντΥπ)</w:t>
      </w:r>
    </w:p>
    <w:p w:rsidR="00514F20" w:rsidRDefault="00514F20" w:rsidP="00514F20">
      <w:r>
        <w:t>Εξαιρέσεις:</w:t>
      </w:r>
    </w:p>
    <w:p w:rsidR="00514F20" w:rsidRDefault="00514F20" w:rsidP="00514F20">
      <w:r>
        <w:t>1. Υπερχειλής ΥπΥπ: υποκειμενικά στοιχεία του αδίκου = ελέγχονται μετά την έρευνα της ΑντΥπ</w:t>
      </w:r>
    </w:p>
    <w:p w:rsidR="00514F20" w:rsidRDefault="00514F20" w:rsidP="00514F20">
      <w:r>
        <w:t>2. Υπερχειλής ΑντΥπ: εξωτερικοί όροι του αξιοποίνου</w:t>
      </w:r>
    </w:p>
    <w:p w:rsidR="00514F20" w:rsidRDefault="00514F20" w:rsidP="00514F20"/>
    <w:p w:rsidR="00514F20" w:rsidRDefault="00514F20" w:rsidP="00514F20"/>
    <w:p w:rsidR="00514F20" w:rsidRDefault="00514F20" w:rsidP="00514F20"/>
    <w:p w:rsidR="00514F20" w:rsidRDefault="00514F20" w:rsidP="00514F20"/>
    <w:p w:rsidR="00514F20" w:rsidRDefault="00514F20" w:rsidP="00514F20"/>
    <w:p w:rsidR="00514F20" w:rsidRDefault="00514F20" w:rsidP="00514F20"/>
    <w:p w:rsidR="00514F20" w:rsidRDefault="00514F20" w:rsidP="00514F20"/>
    <w:p w:rsidR="00514F20" w:rsidRDefault="00514F20" w:rsidP="00514F20"/>
    <w:p w:rsidR="00514F20" w:rsidRDefault="00514F20" w:rsidP="00514F20">
      <w:r>
        <w:lastRenderedPageBreak/>
        <w:t>4/3/2013</w:t>
      </w:r>
    </w:p>
    <w:p w:rsidR="00514F20" w:rsidRDefault="00514F20" w:rsidP="00514F20"/>
    <w:p w:rsidR="00514F20" w:rsidRDefault="00514F20" w:rsidP="00514F20">
      <w:r>
        <w:t>Α) Ο Α αφαιρεί ξένο στυλό για να το χρησιμοποιήσει πρόσκαιρα: δεν υπάρχει άδικη πράξη διότι δεν πληρούται το υ.σ.α.</w:t>
      </w:r>
    </w:p>
    <w:p w:rsidR="00514F20" w:rsidRDefault="00514F20" w:rsidP="00514F20">
      <w:r>
        <w:t>Β) Ο Α αφαιρεί πανάκριβο στυλό για να το εντάξει στην περιουσία του: 372 ΠΚ</w:t>
      </w:r>
    </w:p>
    <w:p w:rsidR="00514F20" w:rsidRDefault="00514F20" w:rsidP="00514F20">
      <w:r>
        <w:t>Διαφοροποίηση: υ.σ.α. -&gt; η πλήρωση της ΑντΥπ δεν αρκεί, το άδικο συμπροσδιορίζεται και από τα υ.σ.α. -&gt; ερευνώνται στο πλαίσιο του αδίκου</w:t>
      </w:r>
    </w:p>
    <w:p w:rsidR="00514F20" w:rsidRDefault="00514F20" w:rsidP="00514F20">
      <w:r>
        <w:t>216 ΠΚ, πλαστογραφία: υ.σ.α (= σκοπός παραπλάνησης). Αν δεν υπάρχει, δεν υπάρχει άδικη πράξη</w:t>
      </w:r>
    </w:p>
    <w:p w:rsidR="00514F20" w:rsidRDefault="00514F20" w:rsidP="00514F20"/>
    <w:p w:rsidR="00514F20" w:rsidRDefault="00514F20" w:rsidP="00514F20">
      <w:r>
        <w:t>Κλοπή: τετελεσμένη με την αφαίρεση (πρόσκτηση + διαρκής αποστέρηση). Δεν απαιτείται η ένταξη στην περιουσία</w:t>
      </w:r>
    </w:p>
    <w:p w:rsidR="00514F20" w:rsidRDefault="00514F20" w:rsidP="00514F20">
      <w:r>
        <w:t>Ουσιαστική αποπεράτωση: το σημείο που πραγματώνεται ο σκοπός.</w:t>
      </w:r>
    </w:p>
    <w:p w:rsidR="00514F20" w:rsidRDefault="00514F20" w:rsidP="00514F20">
      <w:r>
        <w:t>Αν δεν υπάρχει σκοπός παράνομης ιδιοποίησης (υ.σ.α.) κατά την αφαίρεση, αλλά επέρχεται μετά: υπεξαίρεση</w:t>
      </w:r>
    </w:p>
    <w:p w:rsidR="00514F20" w:rsidRDefault="00514F20" w:rsidP="00514F20"/>
    <w:p w:rsidR="00514F20" w:rsidRDefault="00514F20" w:rsidP="00514F20">
      <w:r>
        <w:t>Εξωτερικοί όροι αξιοποίνου: δεν καλύπτονται από ΥπΥπ</w:t>
      </w:r>
    </w:p>
    <w:p w:rsidR="00514F20" w:rsidRDefault="00514F20" w:rsidP="00514F20">
      <w:r>
        <w:t>301 ΠΚ: αν τελέστηκε αυτοκτονία ή απόπειρά της</w:t>
      </w:r>
    </w:p>
    <w:p w:rsidR="00514F20" w:rsidRDefault="00514F20" w:rsidP="00514F20">
      <w:r>
        <w:t>Εξετάζονται μαζί με τα υ.σ.α, μετά την πλήρωση της ΑντΥπ</w:t>
      </w:r>
    </w:p>
    <w:p w:rsidR="00514F20" w:rsidRDefault="00514F20" w:rsidP="00514F20"/>
    <w:p w:rsidR="00514F20" w:rsidRDefault="00514F20" w:rsidP="00514F20">
      <w:r>
        <w:t>Συρροή:</w:t>
      </w:r>
    </w:p>
    <w:p w:rsidR="00514F20" w:rsidRDefault="00514F20" w:rsidP="00514F20">
      <w:r>
        <w:t>Ο δράστης πληροί ή φαίνεται να πληροί την ΑντΥπ περισσότερων εγκλημάτων</w:t>
      </w:r>
    </w:p>
    <w:p w:rsidR="00514F20" w:rsidRDefault="00514F20" w:rsidP="00514F20">
      <w:r>
        <w:t>Α) Ο Α διαρρηγνύει την πόρτα του Β, μπαίνει μέσα και βγαίνει έξω με κλοπιμαία, ξαναμπαίνει και αφαιρεί άλλα και επαναλαμβάνει το ίδιο την επόμενη</w:t>
      </w:r>
    </w:p>
    <w:p w:rsidR="00514F20" w:rsidRDefault="00514F20" w:rsidP="00514F20">
      <w:r>
        <w:t>Β) Ο Α γνονθοκοπεί τον Β, του σπάει τα πλευρά και τα πόδια. Την επόμενη επαναλαμβάνει το ίδιο.</w:t>
      </w:r>
    </w:p>
    <w:p w:rsidR="00514F20" w:rsidRDefault="00514F20" w:rsidP="00514F20">
      <w:r>
        <w:t>Κριτήριο η θραύση της ειρήνευσης του έννομου αγαθού. Όταν αυτή καταλύεται, τελείται έγκλημα. Όταν ο Α προβαίνει στη διάρρηξη, καταλύεται η ειρήνευση και έχουμε ένα έγκλημα. Αν αποκατασταθεί η ειρήνευση, η εκ νέου επανάληψη στοιχειοθετεί δεύτερο έγκλημα.</w:t>
      </w:r>
    </w:p>
    <w:p w:rsidR="00514F20" w:rsidRDefault="00514F20" w:rsidP="00514F20">
      <w:r>
        <w:t>Όσο μένει ο δράστης στο σπίτι του θύματος: 1 έγκλημα</w:t>
      </w:r>
    </w:p>
    <w:p w:rsidR="00514F20" w:rsidRDefault="00514F20" w:rsidP="00514F20">
      <w:r>
        <w:t>Αν επανέλθει την επόμενη: 2</w:t>
      </w:r>
      <w:r w:rsidRPr="008B4917">
        <w:rPr>
          <w:vertAlign w:val="superscript"/>
        </w:rPr>
        <w:t>ο</w:t>
      </w:r>
      <w:r>
        <w:t xml:space="preserve"> έγκλημα</w:t>
      </w:r>
    </w:p>
    <w:p w:rsidR="00514F20" w:rsidRDefault="00514F20" w:rsidP="00514F20">
      <w:r>
        <w:t xml:space="preserve">Κρίνεται </w:t>
      </w:r>
      <w:r>
        <w:rPr>
          <w:lang w:val="en-US"/>
        </w:rPr>
        <w:t>ad</w:t>
      </w:r>
      <w:r w:rsidRPr="00514F20">
        <w:t xml:space="preserve"> </w:t>
      </w:r>
      <w:r>
        <w:rPr>
          <w:lang w:val="en-US"/>
        </w:rPr>
        <w:t>hoc</w:t>
      </w:r>
    </w:p>
    <w:p w:rsidR="00514F20" w:rsidRDefault="00514F20" w:rsidP="00514F20">
      <w:r>
        <w:t>Ενότητα εκ του νόμου: οσεσδήποτε φορές κι αν γίνεται το επιμέρους έγκλημα, υπάρχει ένα έγκλημα (138 ΠΚ, 148 ΠΚ …)</w:t>
      </w:r>
    </w:p>
    <w:p w:rsidR="00514F20" w:rsidRDefault="00514F20" w:rsidP="00514F20">
      <w:r>
        <w:t>Ο Α πυροβολεί Β και τον σκοτώνει, είτε με 200 σφαίρες είτε με μία, ενότητα εκ του νόμου: μια ανθρωποκτονία</w:t>
      </w:r>
    </w:p>
    <w:p w:rsidR="00514F20" w:rsidRDefault="00514F20" w:rsidP="00514F20">
      <w:r>
        <w:t>Αναγκαία πλειονότητα εκ του νόμου: έστω και αν πραγματωθεί με μία πράξη (επί προσωποπαγών αγαθών)</w:t>
      </w:r>
    </w:p>
    <w:p w:rsidR="00514F20" w:rsidRDefault="00514F20" w:rsidP="00514F20">
      <w:r>
        <w:t>Ο Α στέλνει δυσφημιστική επιστολή και ισχυρίζεται ότι ο Β τέλεσε υπεξαίρεση. Η τιμή είναι προσωποπαγές έννομο αγαθό: περισσότερα εγκλήματα</w:t>
      </w:r>
    </w:p>
    <w:p w:rsidR="00514F20" w:rsidRDefault="00514F20" w:rsidP="00514F20">
      <w:r>
        <w:t>Ο Α πετά χειροβομβίδα και σκοτώνει 50 άτομα: περισσότερες ανθρωποκτονίες</w:t>
      </w:r>
    </w:p>
    <w:p w:rsidR="00514F20" w:rsidRDefault="00514F20" w:rsidP="00514F20">
      <w:r>
        <w:t>Ο Α κλέβει 20 τσάντες με μία πράξη: 1 έγκλημα (πραγματοπαγές αγαθό)</w:t>
      </w:r>
    </w:p>
    <w:p w:rsidR="00514F20" w:rsidRDefault="00514F20" w:rsidP="00514F20"/>
    <w:p w:rsidR="00514F20" w:rsidRDefault="00514F20" w:rsidP="00514F20"/>
    <w:p w:rsidR="00514F20" w:rsidRDefault="00514F20" w:rsidP="00514F20">
      <w:r>
        <w:lastRenderedPageBreak/>
        <w:t>Πραγματική και κατ’ ιδέαν συρροή:</w:t>
      </w:r>
    </w:p>
    <w:p w:rsidR="00514F20" w:rsidRDefault="00514F20" w:rsidP="00514F20">
      <w:r>
        <w:t>Α) Πραγματική συρροή</w:t>
      </w:r>
    </w:p>
    <w:p w:rsidR="00514F20" w:rsidRDefault="00514F20" w:rsidP="00514F20">
      <w:r>
        <w:t>1. Ετεροειδής πραγματική συρροή: διαφορετικά εγκλήματα γίνονται με διαφορετικές πράξεις</w:t>
      </w:r>
    </w:p>
    <w:p w:rsidR="00514F20" w:rsidRDefault="00514F20" w:rsidP="00514F20">
      <w:r>
        <w:t xml:space="preserve">2. Ομοειδής </w:t>
      </w:r>
      <w:r>
        <w:tab/>
        <w:t>‘’</w:t>
      </w:r>
      <w:r>
        <w:tab/>
        <w:t xml:space="preserve">    ‘’    : ένα έγκλημα με διαφορετικές πράξεις (πχ πολλές υπεξαιρέσεις την ίδια μέρα) = εδώ εντάσσεται το κατ’ εξακολούθηση έγκλημα</w:t>
      </w:r>
    </w:p>
    <w:p w:rsidR="00514F20" w:rsidRDefault="00514F20" w:rsidP="00514F20">
      <w:r>
        <w:t>Β) Κατ’ ιδέαν συρροή</w:t>
      </w:r>
    </w:p>
    <w:p w:rsidR="00514F20" w:rsidRDefault="00514F20" w:rsidP="00514F20">
      <w:r>
        <w:t>1. Ετεροειδής: πχ ο Α πηγαίνει στο δικαστήριο και ψευδομαρτυρεί (ψευδομαρτυρία και ψευδής κατάθεση)</w:t>
      </w:r>
    </w:p>
    <w:p w:rsidR="00514F20" w:rsidRDefault="00514F20" w:rsidP="00514F20">
      <w:r>
        <w:t>2. Ομοειδής: πχ ο Α πετά χειροβομβίδα και σκοτώνει 20 άτομα = εδώ εντάσσεται το αστόχημα βολής</w:t>
      </w:r>
    </w:p>
    <w:p w:rsidR="00514F20" w:rsidRDefault="00514F20" w:rsidP="00514F20"/>
    <w:p w:rsidR="00514F20" w:rsidRDefault="00514F20" w:rsidP="00514F20">
      <w:r>
        <w:t>Διάκριση:</w:t>
      </w:r>
    </w:p>
    <w:p w:rsidR="00514F20" w:rsidRDefault="00514F20" w:rsidP="00514F20">
      <w:r>
        <w:t>Πχ ο Α μπαίνει στο σπίτι του Β στο χρονικό σημείο τ</w:t>
      </w:r>
      <w:r>
        <w:rPr>
          <w:vertAlign w:val="subscript"/>
        </w:rPr>
        <w:t xml:space="preserve">1 </w:t>
      </w:r>
      <w:r>
        <w:t>ως το χρονικό σημείο τ</w:t>
      </w:r>
      <w:r>
        <w:rPr>
          <w:vertAlign w:val="subscript"/>
        </w:rPr>
        <w:t>2</w:t>
      </w:r>
      <w:r>
        <w:t>. Στο ενδιάμεσο χρονικό σημείο τ</w:t>
      </w:r>
      <w:r>
        <w:rPr>
          <w:vertAlign w:val="subscript"/>
        </w:rPr>
        <w:t>3</w:t>
      </w:r>
      <w:r>
        <w:t xml:space="preserve"> εξυβρίζει το Β. Η εξύβριση ταυτίζεται χρονικά έστω και προς μέρος της συμπεριφοράς, επομένως έχουμε κατ’ ιδέαν συρροή. Αυτό γιατί όταν τελείται η πρώτη πράξη (εξύβριση), ο δράστης είναι ήδη αξιόποινος τουλάχιστον για απόπειρα της 2</w:t>
      </w:r>
      <w:r w:rsidRPr="002E7B2E">
        <w:rPr>
          <w:vertAlign w:val="superscript"/>
        </w:rPr>
        <w:t>ης</w:t>
      </w:r>
      <w:r>
        <w:t xml:space="preserve"> (διατάραξη οικιακής ειρήνης). Πραγματική συρροή έχουμε όταν το 2</w:t>
      </w:r>
      <w:r w:rsidRPr="002E7B2E">
        <w:rPr>
          <w:vertAlign w:val="superscript"/>
        </w:rPr>
        <w:t>ο</w:t>
      </w:r>
      <w:r>
        <w:t xml:space="preserve"> έγκλημα ξεκινά μετά την ουσιαστική αποπεράτωση του 1</w:t>
      </w:r>
      <w:r w:rsidRPr="002E7B2E">
        <w:rPr>
          <w:vertAlign w:val="superscript"/>
        </w:rPr>
        <w:t>ου</w:t>
      </w:r>
      <w:r>
        <w:t>. Οι ανθρωποκτονίες κατά τη διάρκεια συμμετοχής σε εγκληματική οργάνωση, συρρέουν κατ’ ιδέαν, λόγω του χαρακτήρα του 1</w:t>
      </w:r>
      <w:r w:rsidRPr="00514F20">
        <w:rPr>
          <w:vertAlign w:val="superscript"/>
        </w:rPr>
        <w:t>ου</w:t>
      </w:r>
      <w:r>
        <w:t xml:space="preserve"> εγκλήματος ως διαρκούς. Ενιαία φυσική συμπεριφορά.</w:t>
      </w:r>
    </w:p>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p w:rsidR="00A74C92" w:rsidRDefault="00A74C92" w:rsidP="00514F20">
      <w:r>
        <w:lastRenderedPageBreak/>
        <w:t>20.3.2013</w:t>
      </w:r>
    </w:p>
    <w:p w:rsidR="00A74C92" w:rsidRDefault="00A74C92" w:rsidP="00514F20"/>
    <w:p w:rsidR="00A74C92" w:rsidRDefault="00A74C92" w:rsidP="00514F20">
      <w:r>
        <w:t>Πραγματική συρροή 94 παρ. 1 ΠΚ: τέλεση περισσότερων εγκλημάτων με περισσότερες πράξεις</w:t>
      </w:r>
    </w:p>
    <w:p w:rsidR="00A74C92" w:rsidRDefault="00A74C92" w:rsidP="00514F20">
      <w:r>
        <w:t>Κατ’ ιδέαν συρροή 94 παρ. 2 ΠΚ: τέλεση περισσότερων εγκλημάτων με μία πράξη</w:t>
      </w:r>
    </w:p>
    <w:p w:rsidR="00A74C92" w:rsidRDefault="00A74C92" w:rsidP="00514F20"/>
    <w:p w:rsidR="00A74C92" w:rsidRDefault="00A74C92" w:rsidP="00514F20">
      <w:r>
        <w:t>Για ποιο λόγο υπάρχει η διάκριση;</w:t>
      </w:r>
    </w:p>
    <w:p w:rsidR="00A74C92" w:rsidRDefault="00A74C92" w:rsidP="00514F20">
      <w:r>
        <w:t>Διαφορετική ποινική μεταχείριση ώστε η μία περίπτωση</w:t>
      </w:r>
      <w:r w:rsidR="001739C2">
        <w:t xml:space="preserve"> (κατ’ ιδέαν)</w:t>
      </w:r>
      <w:r>
        <w:t xml:space="preserve"> να τιμωρείται ηπιότερα της άλλης</w:t>
      </w:r>
    </w:p>
    <w:p w:rsidR="00A74C92" w:rsidRDefault="00A74C92" w:rsidP="00514F20"/>
    <w:p w:rsidR="001739C2" w:rsidRDefault="001739C2" w:rsidP="00514F20">
      <w:r>
        <w:t xml:space="preserve">Ο Α τελεί 3 εγκλήματα. Δε θα μπορούσαν να επιβληθούν 3 ποινές. Και στην κατ’ ιδέαν και στην πραγματική ο νομοθέτης αποκλείει την αθροιστική έκτιση των ποινών. Απορρίπτεται διότι αντιτάσσεται της ειδικής πρόληψης και είναι ιδιαίτερα αυστηρή. </w:t>
      </w:r>
    </w:p>
    <w:p w:rsidR="001739C2" w:rsidRDefault="001739C2" w:rsidP="00514F20">
      <w:r>
        <w:t>Σύστημα συνολικής ποινής: η κατ’ ιδέαν τιμωρείται ηπιότερα</w:t>
      </w:r>
    </w:p>
    <w:p w:rsidR="001739C2" w:rsidRDefault="001739C2" w:rsidP="00514F20">
      <w:r>
        <w:t>Η διαφορά στα πραγματικά περιστατικά είναι ότι έχουμε ισχυρότερη εγκληματική βούληση επί πραγματικής συρροής. Στην κατ’ ιδέαν έχω εκδήλωση εφάπαξ εγκληματικής βούλησης. Εδώ πολλές συμπεριφορές είναι σύμφυτες με κάποιες άλλες. Η κατ’ ιδέαν συρροή προλαμβάνει τη διπλή τιμώρηση.</w:t>
      </w:r>
    </w:p>
    <w:p w:rsidR="001739C2" w:rsidRDefault="001739C2" w:rsidP="00514F20">
      <w:r>
        <w:t xml:space="preserve">Πχ δυσφήμηση με ψευδή καταμήνυση: σύμφυτες αξιόποινες συμπεριφορές στον κοινωνικό βίο. </w:t>
      </w:r>
    </w:p>
    <w:p w:rsidR="001739C2" w:rsidRDefault="001739C2" w:rsidP="00514F20">
      <w:r>
        <w:t>Συνολική ποινή:</w:t>
      </w:r>
    </w:p>
    <w:p w:rsidR="001739C2" w:rsidRDefault="001739C2" w:rsidP="001739C2">
      <w:r>
        <w:t>1. Το δικαστήριο επιβάλλει για κάθε συρρέουσα πράξη αυτοτελώς ποινή</w:t>
      </w:r>
    </w:p>
    <w:p w:rsidR="00A74C92" w:rsidRDefault="001739C2" w:rsidP="00514F20">
      <w:r>
        <w:t>2. Λαμβάνει υπόψη τη βαρύτερη και σε αυτή προσαυξάνει ποινές για τις υπόλοιπες πράξεις, λαμβάνοντας υπόψη τις υπόλοιπες ποινές</w:t>
      </w:r>
    </w:p>
    <w:p w:rsidR="001739C2" w:rsidRDefault="001739C2" w:rsidP="00514F20">
      <w:r>
        <w:t xml:space="preserve">Πχ  ΕΛΑΧΙΣΤΟ </w:t>
      </w:r>
      <w:r>
        <w:tab/>
        <w:t>10 έτη</w:t>
      </w:r>
      <w:r>
        <w:tab/>
      </w:r>
      <w:r>
        <w:tab/>
        <w:t>Τουλάχιστον 1 έτος</w:t>
      </w:r>
      <w:r>
        <w:tab/>
      </w:r>
      <w:r>
        <w:tab/>
        <w:t>Τουλάχιστον 4 μήνες</w:t>
      </w:r>
      <w:r>
        <w:tab/>
        <w:t>= 11 έτη + 4 μήνες</w:t>
      </w:r>
    </w:p>
    <w:p w:rsidR="001739C2" w:rsidRDefault="001739C2" w:rsidP="00514F20">
      <w:r>
        <w:tab/>
      </w:r>
      <w:r>
        <w:tab/>
        <w:t>Α πράξη</w:t>
      </w:r>
      <w:r>
        <w:tab/>
        <w:t>Β πράξη (6 έτη κάθειρξη)</w:t>
      </w:r>
      <w:r>
        <w:tab/>
        <w:t>Γ πράξη (4 έτη φυλάκιση)</w:t>
      </w:r>
    </w:p>
    <w:p w:rsidR="001739C2" w:rsidRDefault="001739C2" w:rsidP="00514F20">
      <w:r>
        <w:t xml:space="preserve">      ΜΕΓΙΣΤΟ</w:t>
      </w:r>
      <w:r>
        <w:tab/>
        <w:t>10 έτη</w:t>
      </w:r>
      <w:r>
        <w:tab/>
      </w:r>
      <w:r>
        <w:tab/>
        <w:t>Β+Γ πράξεις</w:t>
      </w:r>
      <w:r>
        <w:tab/>
        <w:t>= 10 + ¾ επί 10 = 17,5 έτη</w:t>
      </w:r>
    </w:p>
    <w:p w:rsidR="001739C2" w:rsidRDefault="001739C2" w:rsidP="00514F20">
      <w:r>
        <w:t>Αρ. 94 παρ. 1 τελ. εδ. ΠΚ</w:t>
      </w:r>
    </w:p>
    <w:p w:rsidR="001739C2" w:rsidRDefault="001739C2" w:rsidP="00514F20">
      <w:r>
        <w:t>Η επαύξηση δεν μπορεί να είναι ανώτερη των ¾ του συνόλου</w:t>
      </w:r>
    </w:p>
    <w:p w:rsidR="001739C2" w:rsidRDefault="001739C2" w:rsidP="00514F20">
      <w:r>
        <w:t>Α Πράξη: 15 έτη, Β Πράξη: 12 έτη, Γ Πράξη: 12 έτη = 39</w:t>
      </w:r>
    </w:p>
    <w:p w:rsidR="001739C2" w:rsidRDefault="001739C2" w:rsidP="00514F20">
      <w:r>
        <w:t>Α + ( ¾ επί Β+Γ) = 15 + ¾ επί 24 = 15 + 18 = 33 -&gt; απορρίπτεται, διότι μέχρι 25 έτη δέχεται ο νόμος (μέγιστο κάθειρξης)</w:t>
      </w:r>
    </w:p>
    <w:p w:rsidR="001739C2" w:rsidRDefault="001739C2" w:rsidP="00514F20">
      <w:r>
        <w:t>Στην πραγματική συρροή μπορεί κανείς να υπερβή το ανώτερο όριο ποινής</w:t>
      </w:r>
    </w:p>
    <w:p w:rsidR="001739C2" w:rsidRDefault="001739C2" w:rsidP="00514F20">
      <w:r>
        <w:t>53 ΠΚ: ισόβια ή πρόσκαιρη κάθειρξη: 3 έως 20 έτη</w:t>
      </w:r>
    </w:p>
    <w:p w:rsidR="001739C2" w:rsidRDefault="001739C2" w:rsidP="00514F20">
      <w:r>
        <w:t>Φυλάκιση: 5 με 10 έτη</w:t>
      </w:r>
    </w:p>
    <w:p w:rsidR="001739C2" w:rsidRDefault="001739C2" w:rsidP="00514F20"/>
    <w:p w:rsidR="00B85658" w:rsidRDefault="00B85658" w:rsidP="00514F20">
      <w:r>
        <w:t>Κατ’ ιδέαν συρροή:</w:t>
      </w:r>
    </w:p>
    <w:p w:rsidR="00B85658" w:rsidRDefault="00B85658" w:rsidP="00514F20">
      <w:r>
        <w:t xml:space="preserve">Αν τα συρρέοντα εγκλήματα πραγματώνονται με μία πράξη, το δικαστήριο επαυξάνει ελεύθερα την ποινή </w:t>
      </w:r>
    </w:p>
    <w:p w:rsidR="00B85658" w:rsidRDefault="00B85658" w:rsidP="00514F20">
      <w:r>
        <w:t xml:space="preserve">Στην κατ’ ιδέα συρροή δεν μπορεί η συνολική ποινή να υπερβεί το </w:t>
      </w:r>
      <w:r>
        <w:rPr>
          <w:lang w:val="en-US"/>
        </w:rPr>
        <w:t>maximum</w:t>
      </w:r>
      <w:r w:rsidRPr="00B85658">
        <w:t xml:space="preserve"> </w:t>
      </w:r>
      <w:r>
        <w:t>της ποινής του είδους</w:t>
      </w:r>
    </w:p>
    <w:p w:rsidR="001739C2" w:rsidRDefault="00B85658" w:rsidP="00514F20">
      <w:r>
        <w:t>Όμως στις περιπτώσεις περισσότερων ανθρωποκτονιών εξ αμελείας: 94 παρ. 3 ΠΚ-&gt; ποινή ως 10 έτη</w:t>
      </w:r>
    </w:p>
    <w:p w:rsidR="00B85658" w:rsidRDefault="00B85658" w:rsidP="00514F20">
      <w:r>
        <w:t>Κρίνεται ως εσφαλμνη και αντισυνταγματική διότι παραγνωρίζει ουσιώδη διαφορά εγκληματικής βούλησης</w:t>
      </w:r>
    </w:p>
    <w:p w:rsidR="00B85658" w:rsidRDefault="00B85658" w:rsidP="00514F20">
      <w:r>
        <w:t>Προσωρινή κράτηση προβλέπεται μόνο στα κακουργήματα. Όταν έγινε το ναυάγιο του Σάμινα, ο Πρθ κάλεσε τον εισαγγελέα και πληροφορήθηκε ότι δεν προβλέπεται προσωρινή κράτηση στα εξ αμελείας. Έτσι στο αρ. 282 ΚΠΔ στα τελευταία 2 εδάφια έγινε προσθήκη για προσωρινή κράτηση για ανθρωποκτονία εξ αμελείας.</w:t>
      </w:r>
    </w:p>
    <w:p w:rsidR="00B85658" w:rsidRDefault="00B85658" w:rsidP="00514F20"/>
    <w:p w:rsidR="00B85658" w:rsidRDefault="00B85658" w:rsidP="00514F20">
      <w:r>
        <w:lastRenderedPageBreak/>
        <w:t>Φαινόμενη συρροή:</w:t>
      </w:r>
    </w:p>
    <w:p w:rsidR="00B85658" w:rsidRDefault="00B85658" w:rsidP="00514F20">
      <w:r>
        <w:t xml:space="preserve">Στην περίπτωση της φαινόμενης συρροής, ενώ φαίνεται ο δράστης να τελεί περισσότερες πράξεις, επιβάλλεται ποινή μόνο για τη μία. </w:t>
      </w:r>
    </w:p>
    <w:p w:rsidR="00B85658" w:rsidRDefault="00B85658" w:rsidP="00514F20">
      <w:r>
        <w:t xml:space="preserve">Α) Συντιμωρητή πρότερη και συντιμωρητή ύστερη πράξη: </w:t>
      </w:r>
    </w:p>
    <w:p w:rsidR="00B85658" w:rsidRDefault="00B85658" w:rsidP="00514F20">
      <w:r>
        <w:t>(ι) Πρότερη: πχ κλέβω κλειδί και παραβιάζω χρηματοκιβώτιο</w:t>
      </w:r>
    </w:p>
    <w:p w:rsidR="00B85658" w:rsidRDefault="00B85658" w:rsidP="00514F20">
      <w:r>
        <w:t>(ιι) Ύστερη: πχ αφαιρώ βενζίνη και την καταναλώνω. Η υπεξαίρεση (κατανάλωση) δεν τιμωρείται.</w:t>
      </w:r>
    </w:p>
    <w:p w:rsidR="00B85658" w:rsidRPr="00512F2E" w:rsidRDefault="00B85658" w:rsidP="00514F20">
      <w:r>
        <w:t>Β) Ειδικότητα</w:t>
      </w:r>
      <w:r w:rsidR="00512F2E">
        <w:t>: η ΑντΥπ του ειδικότερου περιλαμβάνει όλα τα στοιχεία του βασικού και κάτι παραπάνω (</w:t>
      </w:r>
      <w:r w:rsidR="00512F2E">
        <w:rPr>
          <w:lang w:val="en-US"/>
        </w:rPr>
        <w:t>lex</w:t>
      </w:r>
      <w:r w:rsidR="00512F2E" w:rsidRPr="00512F2E">
        <w:t xml:space="preserve"> </w:t>
      </w:r>
      <w:r w:rsidR="00512F2E">
        <w:rPr>
          <w:lang w:val="en-US"/>
        </w:rPr>
        <w:t>specialis</w:t>
      </w:r>
      <w:r w:rsidR="00512F2E" w:rsidRPr="00512F2E">
        <w:t xml:space="preserve"> </w:t>
      </w:r>
      <w:r w:rsidR="00512F2E">
        <w:rPr>
          <w:lang w:val="en-US"/>
        </w:rPr>
        <w:t>derrogat</w:t>
      </w:r>
      <w:r w:rsidR="00512F2E" w:rsidRPr="00512F2E">
        <w:t xml:space="preserve"> </w:t>
      </w:r>
      <w:r w:rsidR="00512F2E">
        <w:rPr>
          <w:lang w:val="en-US"/>
        </w:rPr>
        <w:t>lege</w:t>
      </w:r>
      <w:r w:rsidR="00512F2E" w:rsidRPr="00512F2E">
        <w:t xml:space="preserve"> </w:t>
      </w:r>
      <w:r w:rsidR="00512F2E">
        <w:rPr>
          <w:lang w:val="en-US"/>
        </w:rPr>
        <w:t>generali</w:t>
      </w:r>
      <w:r w:rsidR="00512F2E" w:rsidRPr="00512F2E">
        <w:t xml:space="preserve">). </w:t>
      </w:r>
      <w:r w:rsidR="00512F2E">
        <w:t xml:space="preserve">Πχ προνομιούχες και διακεκριμένες παραλλαγές = ειδικές σε σχέση με βασικό έγκλημα. Το ειδικό επικρατεί ακόμα κι αν είναι ελαφρύτερο. </w:t>
      </w:r>
    </w:p>
    <w:p w:rsidR="00B85658" w:rsidRDefault="00B85658" w:rsidP="00514F20">
      <w:r>
        <w:t>Γ) Απορρόφηση</w:t>
      </w:r>
    </w:p>
    <w:p w:rsidR="00B85658" w:rsidRDefault="00B85658" w:rsidP="00514F20">
      <w:r>
        <w:t>Δ) Επικουρικότητα</w:t>
      </w:r>
    </w:p>
    <w:p w:rsidR="00B85658" w:rsidRDefault="00B85658" w:rsidP="00514F20">
      <w:r>
        <w:t>Δεν έχω περισσότερα εγκλήματα. Έχω συρροή νόμων. Επιβάλλεται μία ποινή.</w:t>
      </w:r>
    </w:p>
    <w:p w:rsidR="001739C2" w:rsidRPr="002E7B2E" w:rsidRDefault="001739C2" w:rsidP="00514F20"/>
    <w:p w:rsidR="006E18DB" w:rsidRDefault="00512F2E">
      <w:r>
        <w:t>Ειδικά: σχέση υπεξαίρεσης και εξασφαλιστικής απάτης:</w:t>
      </w:r>
    </w:p>
    <w:p w:rsidR="00512F2E" w:rsidRDefault="00512F2E">
      <w:r>
        <w:t xml:space="preserve">1. Ο Α είναι γραμματέας της εταιρίας Χ. Πηγαίνοντας να πληρώσει λογαριασμό με λεφτά της εταιρίας, αγοράζει παπούτσια και ισχυρίζεται ότι του έκλεψαν τα χρήματα. Υπεξαίρεση χρημάτων και απάτη. Η εξασφαλιστική απάτη είναι συντιμωρητή ύστερη πράξη. Έχει την ίδια απαξία με την υπεξαίρεση. </w:t>
      </w:r>
    </w:p>
    <w:p w:rsidR="00512F2E" w:rsidRDefault="00512F2E">
      <w:r>
        <w:t>2. Για να παραπλανήσει τη Χ στην απάτη, ο συνεργός του Α ψευδομαρτυρά την κλοπή. Τιμωρείται για συνέργεια μόνο στην απάτη.</w:t>
      </w:r>
    </w:p>
    <w:p w:rsidR="00512F2E" w:rsidRDefault="00512F2E"/>
    <w:p w:rsidR="00512F2E" w:rsidRDefault="00512F2E"/>
    <w:p w:rsidR="00B3058D" w:rsidRDefault="00B3058D"/>
    <w:p w:rsidR="00B3058D" w:rsidRDefault="00B3058D"/>
    <w:p w:rsidR="00B3058D" w:rsidRDefault="00B3058D"/>
    <w:p w:rsidR="00B3058D" w:rsidRDefault="00B3058D"/>
    <w:p w:rsidR="00B3058D" w:rsidRDefault="00B3058D"/>
    <w:p w:rsidR="00B3058D" w:rsidRDefault="00B3058D"/>
    <w:p w:rsidR="00B3058D" w:rsidRDefault="00B3058D"/>
    <w:p w:rsidR="00B3058D" w:rsidRDefault="00B3058D"/>
    <w:p w:rsidR="00B3058D" w:rsidRDefault="00B3058D"/>
    <w:p w:rsidR="00B3058D" w:rsidRDefault="00B3058D"/>
    <w:p w:rsidR="00B3058D" w:rsidRDefault="00B3058D"/>
    <w:p w:rsidR="00B3058D" w:rsidRDefault="00B3058D"/>
    <w:p w:rsidR="00B3058D" w:rsidRDefault="00B3058D"/>
    <w:p w:rsidR="00B3058D" w:rsidRDefault="00B3058D"/>
    <w:p w:rsidR="00B3058D" w:rsidRDefault="00B3058D"/>
    <w:p w:rsidR="00B3058D" w:rsidRDefault="00B3058D"/>
    <w:p w:rsidR="00B3058D" w:rsidRDefault="00B3058D"/>
    <w:p w:rsidR="00B3058D" w:rsidRDefault="00B3058D"/>
    <w:p w:rsidR="00B3058D" w:rsidRDefault="00B3058D"/>
    <w:p w:rsidR="00B3058D" w:rsidRDefault="00B3058D">
      <w:r>
        <w:lastRenderedPageBreak/>
        <w:t>15.5.2013</w:t>
      </w:r>
    </w:p>
    <w:p w:rsidR="00B3058D" w:rsidRDefault="00B3058D"/>
    <w:p w:rsidR="00B3058D" w:rsidRDefault="00B3058D">
      <w:r>
        <w:t>Ο Α ενήλικος έρχεται σε εξώγαμη συνουσία με τη Β, 14,5 ετών, υπολαμβάνοντας ότι αυτή είναι 16</w:t>
      </w:r>
    </w:p>
    <w:p w:rsidR="00B3058D" w:rsidRDefault="00B3058D">
      <w:r>
        <w:t xml:space="preserve">Ο Α ενήλικος, </w:t>
      </w:r>
      <w:r>
        <w:tab/>
        <w:t>‘’</w:t>
      </w:r>
      <w:r>
        <w:tab/>
        <w:t>‘’</w:t>
      </w:r>
      <w:r>
        <w:tab/>
        <w:t>‘’</w:t>
      </w:r>
      <w:r>
        <w:tab/>
        <w:t>‘’</w:t>
      </w:r>
      <w:r>
        <w:tab/>
        <w:t>‘’</w:t>
      </w:r>
      <w:r>
        <w:tab/>
        <w:t>‘’</w:t>
      </w:r>
      <w:r>
        <w:tab/>
        <w:t>‘’</w:t>
      </w:r>
      <w:r>
        <w:tab/>
        <w:t>‘’</w:t>
      </w:r>
      <w:r>
        <w:tab/>
        <w:t xml:space="preserve"> ότι επιτρέπεται</w:t>
      </w:r>
    </w:p>
    <w:p w:rsidR="00B3058D" w:rsidRDefault="00B3058D">
      <w:r>
        <w:t>Α’ περ.: πραγματική πλάνη = ο δράστης αγνοεί κάποιο στοιχείο της ΑντΥπ = δεν του καταλογίζεται το έγκλημα ελλείψει δόλου (δεν τιμωρείται εξ αμελείας)</w:t>
      </w:r>
    </w:p>
    <w:p w:rsidR="00B3058D" w:rsidRDefault="00B3058D">
      <w:r>
        <w:t>Β’ περ.: νομική πλάνη = ο δράστης αγνοεί ότι η πράξη απαγορεύεται</w:t>
      </w:r>
    </w:p>
    <w:p w:rsidR="00B3058D" w:rsidRDefault="00B3058D">
      <w:r>
        <w:t>Θεωρία του δόλου: η συνείδηση του αδίκου είναι πρόσθετο στοιχείο του δόλου. Κριτική: Η συνείδηση του αδίκου είναι στοιχείο του δόλου. Όμως έτσι αντιμετωπίζεται η νομική πλάνη ως πραγματική</w:t>
      </w:r>
    </w:p>
    <w:p w:rsidR="00B3058D" w:rsidRDefault="00B3058D">
      <w:r>
        <w:t>Θεωρία της ανοχής: ο δόλος διαχωρίζεται από τη συνείσηση του αδίκου. Η έλλειψη της δεν οδηγεί απαραίτητα σε άρση του δόλου. Έτσι διακρίνεται η πραγματική από τη νομική πλάνη.</w:t>
      </w:r>
    </w:p>
    <w:p w:rsidR="00B3058D" w:rsidRDefault="00B3058D">
      <w:r>
        <w:t xml:space="preserve">Η γνώση των πραγματικών περιστατικών και η γνώση του νόμου είναι 2 διαφορετικά πράγματα. </w:t>
      </w:r>
    </w:p>
    <w:p w:rsidR="00B3058D" w:rsidRDefault="00B3058D">
      <w:r>
        <w:t>Η δεοντολογική έννοια της ενοχής περιλαμβάνει το άλλως δύνασθαι πράττειν. Αν δεν υπάρχει αυτό, αποκλείεται ο καταλογισμός.</w:t>
      </w:r>
    </w:p>
    <w:p w:rsidR="00B3058D" w:rsidRDefault="00B3058D"/>
    <w:p w:rsidR="00B3058D" w:rsidRDefault="00B3058D">
      <w:r>
        <w:t>1. Απόδειξη νομικής πλάνης</w:t>
      </w:r>
    </w:p>
    <w:p w:rsidR="00B3058D" w:rsidRDefault="00B3058D">
      <w:r>
        <w:t>2. Ήταν η πλάνη αποφευκτή;</w:t>
      </w:r>
    </w:p>
    <w:p w:rsidR="00B3058D" w:rsidRDefault="00B3058D">
      <w:r>
        <w:t>3. Ήταν η πλάνη συγγνωστή;</w:t>
      </w:r>
    </w:p>
    <w:p w:rsidR="00B3058D" w:rsidRDefault="00B3058D">
      <w:r>
        <w:t xml:space="preserve">Ο Α αλλοδαπός παραθερίζει στην Ελλάδα. Στη χώρα του η συνουσία με άτομα άνω των 14 επιτρέπεται. Η δική του πλάνη είναι συγγνωστή. Αν όμως μπορούσε να διακρίνει και είχε επαρκή αφορμή να ελέγξει το νόμο, ο καταλογισμός δεν αίρεται και η πλάνη είναι ασύγγνωστη. Τιμωρείται για το εκ δόλου έγκλημα. </w:t>
      </w:r>
    </w:p>
    <w:p w:rsidR="00B3058D" w:rsidRDefault="00B3058D"/>
    <w:p w:rsidR="00B3058D" w:rsidRDefault="00B3058D">
      <w:r>
        <w:t>Πχ ο Α και η Β συνουσιάζονται. Η Β είναι 13 αλλά ο Α νομίζει ότι είναι 14. Η συνουσία με άτομο &lt; 14 οδηγεί σε ευθύνη για κακουργηματική αποπλάνηση.</w:t>
      </w:r>
    </w:p>
    <w:p w:rsidR="00B3058D" w:rsidRDefault="00B3058D">
      <w:r>
        <w:t>30 παρ. 2 ΠΚ: δεν καταλογίζονται στο δράστη περιστατικά που επαυξάνουν το αξιόπο</w:t>
      </w:r>
      <w:r w:rsidR="00CB718B">
        <w:t>ινο τα οποία αγνοούσε</w:t>
      </w:r>
    </w:p>
    <w:p w:rsidR="00CB718B" w:rsidRDefault="00CB718B">
      <w:r>
        <w:t>Εδώ: Η άγνοια της ηλικίας δεν καταλογίζεται στο δράστη. Θα τιμωρηθεί για την πλημμελημματική μορφή.</w:t>
      </w:r>
    </w:p>
    <w:p w:rsidR="00CB718B" w:rsidRDefault="00CB718B"/>
    <w:p w:rsidR="00CB718B" w:rsidRDefault="00CB718B">
      <w:r>
        <w:t>Ο Α πυροβολεί κατά του Β νομίζοντας ότι το γεμάτο όπλο είναι άδειο (πραγματική πλάνη)</w:t>
      </w:r>
    </w:p>
    <w:p w:rsidR="00CB718B" w:rsidRDefault="00CB718B">
      <w:r>
        <w:t>Ο Α πυροβολεί κατ΄ατου Β νομίζοντας ότι το άδειο όπλο είναι γεμάτο (αντίστροφη πραγματική πλάνη = απρόσφορη απόπειρα)</w:t>
      </w:r>
    </w:p>
    <w:p w:rsidR="00CB718B" w:rsidRDefault="00CB718B">
      <w:r>
        <w:t xml:space="preserve">Ο Α τελεί εξώγαμη συνουσία με τη Β 16 ετών υπολαμβάνοντας ότι αυτό απαγορεύεται. Νομιζόμενο ή κατά φαντασίαν έγκλημα, αντίστροφη νομική πλάνη. Ο Α ξέρει ότι η Β είναι 16 ετών, πλανάται ως προς την απαγόρευση. </w:t>
      </w:r>
    </w:p>
    <w:p w:rsidR="00B3058D" w:rsidRDefault="00CB718B">
      <w:r>
        <w:t>Ο Α πυροβολεί έρχεται σε επαφή με τη Β 16 ετών νομίζοντας ότι είναι 14. Απρόσφορη απόπειρα.</w:t>
      </w:r>
    </w:p>
    <w:p w:rsidR="00CB718B" w:rsidRDefault="00CB718B">
      <w:r>
        <w:t>Η δημιουργία εγκληματικής εντύπωσης στην περίπτωση του όπλου είναι μεγαλύτερη από την περίπτωση της συνουσίας. Δια της ενέργειας του Α που πυροβολεί διασαλεύεται η ειρήνευση του έννομου αγαθού, και έτσι δικαιολογείται η τιμώρησή του βάσει 43 ΠΚ.</w:t>
      </w:r>
    </w:p>
    <w:p w:rsidR="00CB718B" w:rsidRDefault="00CB718B">
      <w:r>
        <w:t>Ο Α, καθώς έρχεται σε συνουσία με 16χρονη, νομίζει ότι αυτό είναι άδικη πράξη. Εδώ δε διαταράσσεται η ειρήνευση και, επειδή ελλείπει η δικαιολογητική βάση της απρόσφορης απόπειρας, θα πρέπει να κρίνουμε αν προκλήθηκε εγκληματική εντύπωση.</w:t>
      </w:r>
    </w:p>
    <w:p w:rsidR="00CB718B" w:rsidRDefault="00CB718B"/>
    <w:p w:rsidR="0044157F" w:rsidRDefault="0044157F"/>
    <w:p w:rsidR="0044157F" w:rsidRDefault="0044157F"/>
    <w:p w:rsidR="00CB718B" w:rsidRDefault="0044157F">
      <w:r>
        <w:lastRenderedPageBreak/>
        <w:t>Πλάνη ως προς τις περιστάσεις που επαυξάνουν το αξιόποινο:</w:t>
      </w:r>
    </w:p>
    <w:p w:rsidR="0044157F" w:rsidRDefault="0044157F">
      <w:r>
        <w:t>Ο Α αφαιρεί χρυσό δαχτυλίδι που το εκλαμβάνει ως επίχρυσο: πραγματική πλάνη = τιμωρείται με αυτό που νόμισε ότι τέλεσε</w:t>
      </w:r>
    </w:p>
    <w:p w:rsidR="00B3058D" w:rsidRDefault="0044157F">
      <w:r>
        <w:t>Ο Α αφαιρεί επίχρυσο εκλαμβάνοντάς το ως χρυσό = αντίστροφη πραγμ. πλάνη ως προς στοιχεία που επαυξάνουν αξιόποινο. Απόψεις:</w:t>
      </w:r>
    </w:p>
    <w:p w:rsidR="0044157F" w:rsidRDefault="0044157F">
      <w:r>
        <w:t>Α) τετελεσμένη κλοπή + διακεκριμένη κλοπή σε απρόσφορη απόπειρα σε κατ’ ιδέα αληθή συρροή (όμως: διπλή απαξιολόγηση!!!)</w:t>
      </w:r>
    </w:p>
    <w:p w:rsidR="0044157F" w:rsidRDefault="0044157F">
      <w:r>
        <w:t>Β) δεν έχω εγκληματική εντύπωση: μόνο τετελεσμένη κλοπή</w:t>
      </w:r>
    </w:p>
    <w:p w:rsidR="0044157F" w:rsidRDefault="0044157F">
      <w:r>
        <w:t xml:space="preserve">Αν δημιουργήθηκε εγκληματική εντύπωση (πχ κλέβει από ασφαλή θυρίδα σε κοσμηματοπωλείο) </w:t>
      </w:r>
      <w:r w:rsidR="00573111">
        <w:t>= απρόσφορη απόπειρα κακουργηματικής κλοπής</w:t>
      </w:r>
    </w:p>
    <w:p w:rsidR="00D44195" w:rsidRDefault="00D44195"/>
    <w:p w:rsidR="00D44195" w:rsidRDefault="00D44195">
      <w:r>
        <w:t>Απόπειρα και συμμετοχή: επέκταση του αξιοποίνου – άρα θέλω ειδική θεμελίωση</w:t>
      </w:r>
    </w:p>
    <w:p w:rsidR="00D44195" w:rsidRDefault="00D44195"/>
    <w:p w:rsidR="00D44195" w:rsidRDefault="00D44195">
      <w:r>
        <w:t>Πλάνη περί το αξιόποινο: 31 παρ. 1 ΠΚ</w:t>
      </w:r>
    </w:p>
    <w:p w:rsidR="00D44195" w:rsidRDefault="00D44195">
      <w:r>
        <w:t>Πλάνη περί το πρόσωπο: αδιάφορη</w:t>
      </w:r>
    </w:p>
    <w:p w:rsidR="00D44195" w:rsidRDefault="00D44195">
      <w:r>
        <w:t>Αστόχημα βολής: απόπειρα προς το έννα, ανθρωποκτονία εξ αμελείας ως προς το άλλο, κατ’ ιδέαν συρροή</w:t>
      </w:r>
    </w:p>
    <w:p w:rsidR="00D44195" w:rsidRDefault="00D44195">
      <w:r>
        <w:t xml:space="preserve">Γενικός δόλος: </w:t>
      </w:r>
    </w:p>
    <w:p w:rsidR="00D44195" w:rsidRDefault="00D44195">
      <w:r>
        <w:t>Α) υπάρχει συνολικός δόλος και καλύπτει το σύνολο της συμπεριφοράς = ανθρωποκτονία</w:t>
      </w:r>
    </w:p>
    <w:p w:rsidR="00D44195" w:rsidRDefault="00D44195">
      <w:r>
        <w:t>Β) χωραφάς: ανθρωποκτονία σε απόπειρα και ανθρωποκτονία εξ αμελείας (αληθής πραγματική συρροή(</w:t>
      </w:r>
    </w:p>
    <w:p w:rsidR="00D44195" w:rsidRDefault="00D44195">
      <w:r>
        <w:t>Γ) επουσιώδης απόκλιση από αιτιώδη διαδρομή, άρα 299 ΠΚ</w:t>
      </w:r>
    </w:p>
    <w:p w:rsidR="00D44195" w:rsidRDefault="00D44195"/>
    <w:p w:rsidR="00D44195" w:rsidRDefault="00D44195">
      <w:r>
        <w:t xml:space="preserve">Εκβίαση: </w:t>
      </w:r>
    </w:p>
    <w:p w:rsidR="00D44195" w:rsidRDefault="00D44195">
      <w:r>
        <w:t xml:space="preserve">Α) απαιτείται πάντα περιουσιακή διάθεση </w:t>
      </w:r>
    </w:p>
    <w:p w:rsidR="00D44195" w:rsidRDefault="00D44195">
      <w:r>
        <w:t>Β) ΝΟΜ: δεν απαιτείται</w:t>
      </w:r>
    </w:p>
    <w:p w:rsidR="00D44195" w:rsidRDefault="00D44195">
      <w:r>
        <w:t>Γ) Μυλωνόπουλος: δεν είναι υποχρεωτική η διάθεση στην εκβίαση (άγραφο στοιχείο ΑντΥπ)</w:t>
      </w:r>
    </w:p>
    <w:p w:rsidR="00D44195" w:rsidRDefault="00D44195">
      <w:r>
        <w:t>Περιπτώσεις εκβίασης:</w:t>
      </w:r>
    </w:p>
    <w:p w:rsidR="00D44195" w:rsidRDefault="00D44195">
      <w:r>
        <w:t>1. Ο παθών πιστεύει ότι δεν έχει άλλη επιλογή</w:t>
      </w:r>
    </w:p>
    <w:p w:rsidR="00D44195" w:rsidRDefault="00D44195">
      <w:r>
        <w:t>2. Ο παθών ανέχεται την αφαίρεση του πράγματος</w:t>
      </w:r>
    </w:p>
    <w:p w:rsidR="00D44195" w:rsidRDefault="00D44195">
      <w:r>
        <w:t>Πχ ο δράστης σπάει πορσελάνες και αφαιρεί κόσμημα με ανοχή του θύματος</w:t>
      </w:r>
    </w:p>
    <w:p w:rsidR="00D44195" w:rsidRDefault="00D44195"/>
    <w:p w:rsidR="00D44195" w:rsidRDefault="00D44195">
      <w:r>
        <w:t>Περιουσία:</w:t>
      </w:r>
    </w:p>
    <w:p w:rsidR="002D029C" w:rsidRDefault="002D029C">
      <w:r>
        <w:t>Κρατούσα έννοια = οτιδήποτε μπορεί να αποκτηθεί οικονομικά. Υπολογίζω τι κέρδισα και τι έχασα, σταθμίζω και καταλήγω αν υπήρξε ζημία (οικονομική έννοια)</w:t>
      </w:r>
    </w:p>
    <w:p w:rsidR="00B3058D" w:rsidRDefault="00B3058D"/>
    <w:p w:rsidR="00B3058D" w:rsidRDefault="00B3058D"/>
    <w:p w:rsidR="00B3058D" w:rsidRDefault="00B3058D"/>
    <w:p w:rsidR="00512F2E" w:rsidRDefault="00512F2E"/>
    <w:p w:rsidR="00512F2E" w:rsidRDefault="00512F2E"/>
    <w:p w:rsidR="00512F2E" w:rsidRDefault="00512F2E"/>
    <w:p w:rsidR="00512F2E" w:rsidRDefault="00512F2E"/>
    <w:p w:rsidR="00512F2E" w:rsidRDefault="00512F2E"/>
    <w:p w:rsidR="00512F2E" w:rsidRDefault="00512F2E"/>
    <w:p w:rsidR="00512F2E" w:rsidRDefault="00512F2E"/>
    <w:p w:rsidR="00512F2E" w:rsidRDefault="00512F2E"/>
    <w:p w:rsidR="00512F2E" w:rsidRDefault="00512F2E"/>
    <w:p w:rsidR="00512F2E" w:rsidRDefault="00512F2E"/>
    <w:p w:rsidR="00512F2E" w:rsidRDefault="00512F2E"/>
    <w:p w:rsidR="00512F2E" w:rsidRDefault="00512F2E"/>
    <w:p w:rsidR="00512F2E" w:rsidRDefault="00512F2E"/>
    <w:p w:rsidR="00512F2E" w:rsidRDefault="00512F2E"/>
    <w:p w:rsidR="00512F2E" w:rsidRDefault="00512F2E"/>
    <w:p w:rsidR="00512F2E" w:rsidRDefault="00512F2E"/>
    <w:p w:rsidR="00512F2E" w:rsidRDefault="00512F2E"/>
    <w:p w:rsidR="00512F2E" w:rsidRDefault="00512F2E"/>
    <w:p w:rsidR="00512F2E" w:rsidRDefault="00512F2E"/>
    <w:p w:rsidR="00512F2E" w:rsidRDefault="00512F2E">
      <w:r>
        <w:t>27.3.2013</w:t>
      </w:r>
    </w:p>
    <w:p w:rsidR="00512F2E" w:rsidRDefault="00512F2E"/>
    <w:p w:rsidR="00512F2E" w:rsidRDefault="00512F2E">
      <w:r>
        <w:t>Επικουρικότητα:</w:t>
      </w:r>
    </w:p>
    <w:p w:rsidR="00512F2E" w:rsidRDefault="00512F2E">
      <w:r>
        <w:t>259 ΠΚ: αν δεν τιμωρείται με άλλη διάταξη (ρήτρα επικουρικότητας)</w:t>
      </w:r>
    </w:p>
    <w:p w:rsidR="00512F2E" w:rsidRDefault="00512F2E">
      <w:r>
        <w:t>Εάν τιμωρείται πχ η συμπεριφορά υπαλλήλου με το 235 ΠΚ δε θα εφαρμοστεί το 259 ΠΚ (επικουρικό)</w:t>
      </w:r>
    </w:p>
    <w:p w:rsidR="00512F2E" w:rsidRDefault="00512F2E">
      <w:r>
        <w:t>Παράβαση καθήκοντος: ρήτρα απόλυτης επικουρικότητας. Αν δεν τιμωρείται με άλλη, όχι με βαρύτερη, διάταξη. Άρα είναι επικουρική ακόμα κι αν η άλλη τιμωρείται ελαφρότερα.</w:t>
      </w:r>
    </w:p>
    <w:p w:rsidR="00512F2E" w:rsidRDefault="00512F2E">
      <w:r>
        <w:t xml:space="preserve">339 ΠΚ: τιμωρείται αν δεν υπάρχει περίπτωση να τιμωρηθεί βαρύτερα (ρήτρα σχετικής επικουρικότητας). </w:t>
      </w:r>
    </w:p>
    <w:p w:rsidR="00512F2E" w:rsidRDefault="00512F2E"/>
    <w:p w:rsidR="00512F2E" w:rsidRDefault="00512F2E">
      <w:r>
        <w:t>Απορρόφηση:</w:t>
      </w:r>
    </w:p>
    <w:p w:rsidR="00512F2E" w:rsidRDefault="00512F2E">
      <w:r>
        <w:t>Η κοινωνική απαξία του βαρύτερου εγκλήματος καλύπτει και την κοινωνική απαξία του ελαφρότερου, το οποίο συρρέει φαινομενικά. Έτσι, για το απορροφώμενο δεν επιβάλλεται ποινή. Τιμωρώντας το απορροφόν έχουμε τιμωρήσει και το απορροφώμενο.</w:t>
      </w:r>
    </w:p>
    <w:p w:rsidR="00512F2E" w:rsidRDefault="00512F2E">
      <w:r>
        <w:t>Περιπτώσεις:</w:t>
      </w:r>
    </w:p>
    <w:p w:rsidR="00512F2E" w:rsidRDefault="00512F2E">
      <w:r>
        <w:t>Α) τυπικά συνοδευτικές πράξεις ήσσονος σημασίας</w:t>
      </w:r>
    </w:p>
    <w:p w:rsidR="00512F2E" w:rsidRDefault="00512F2E">
      <w:r>
        <w:t>- ο Α επιτίθεται κατά Β με μαχαίρι και τον σκοτώνει αλλά ταυτόχρονα τρυπά και το πουκάμισό του</w:t>
      </w:r>
    </w:p>
    <w:p w:rsidR="004A5F47" w:rsidRDefault="004A5F47">
      <w:r>
        <w:t>- βιασμός και εξύβριση</w:t>
      </w:r>
    </w:p>
    <w:p w:rsidR="004A5F47" w:rsidRDefault="004A5F47">
      <w:r>
        <w:t xml:space="preserve">Β) ταυτότητα έννομων αγαθών: και οι δύο διατάξεις προστατεύουν το ίδιο έννομο αγαθό </w:t>
      </w:r>
    </w:p>
    <w:p w:rsidR="004A5F47" w:rsidRDefault="004A5F47">
      <w:r>
        <w:t>- ναυάγιο και απάτη</w:t>
      </w:r>
    </w:p>
    <w:p w:rsidR="004A5F47" w:rsidRDefault="004A5F47">
      <w:r>
        <w:t>Στην απορρόφηση εφαρμόζεται η βαρύτερη διάταξη. Τα εγκλήματα βλάβης απορροφούν τα εγκλήματα συγκεκριμένης διακινδύνευσης (ίδιο έννομο αγαθό) πχ ανθρωποκτονία απορροφά έκθεση – όχι όμως και της αφηρημένης</w:t>
      </w:r>
    </w:p>
    <w:p w:rsidR="004A5F47" w:rsidRDefault="004A5F47"/>
    <w:p w:rsidR="004A5F47" w:rsidRDefault="004A5F47">
      <w:r>
        <w:t>Απάτη και πλαστογραφία:</w:t>
      </w:r>
    </w:p>
    <w:p w:rsidR="004A5F47" w:rsidRDefault="004A5F47">
      <w:r>
        <w:lastRenderedPageBreak/>
        <w:t xml:space="preserve">ΝΟΜ: Αληθής κατ’ ιδέαν συρροή. Ετερότητα προσβαλλόμενων έννομων αγαθών =&gt; εμπιστοσύνη στο κύρος του εγγράφου (πλαστογραφία) και περιουσία (απάτη). </w:t>
      </w:r>
    </w:p>
    <w:p w:rsidR="004A5F47" w:rsidRDefault="004A5F47"/>
    <w:p w:rsidR="00374E63" w:rsidRDefault="00374E63"/>
    <w:p w:rsidR="00374E63" w:rsidRDefault="00374E63"/>
    <w:p w:rsidR="00374E63" w:rsidRDefault="00374E63"/>
    <w:p w:rsidR="00374E63" w:rsidRDefault="00374E63"/>
    <w:p w:rsidR="00374E63" w:rsidRDefault="00374E63"/>
    <w:p w:rsidR="00374E63" w:rsidRDefault="00374E63"/>
    <w:p w:rsidR="00374E63" w:rsidRDefault="00374E63"/>
    <w:p w:rsidR="00374E63" w:rsidRDefault="00374E63"/>
    <w:p w:rsidR="00374E63" w:rsidRDefault="00374E63"/>
    <w:p w:rsidR="00374E63" w:rsidRDefault="00374E63"/>
    <w:p w:rsidR="00374E63" w:rsidRDefault="00374E63"/>
    <w:p w:rsidR="00374E63" w:rsidRDefault="00374E63"/>
    <w:p w:rsidR="00374E63" w:rsidRDefault="00374E63"/>
    <w:p w:rsidR="00374E63" w:rsidRDefault="00374E63">
      <w:r>
        <w:t>1.4.2013</w:t>
      </w:r>
    </w:p>
    <w:p w:rsidR="00374E63" w:rsidRDefault="00374E63"/>
    <w:p w:rsidR="00374E63" w:rsidRDefault="00374E63">
      <w:r>
        <w:t>Εκ του αποτελέσματος διακρινόμενα εγκλήματα</w:t>
      </w:r>
    </w:p>
    <w:p w:rsidR="00374E63" w:rsidRDefault="00374E63">
      <w:r>
        <w:t>Αρ. 380 ΠΚ: ληστεία -&gt; παρ. 2: θάνατος εξ αμελείας ή τέλεση με ιδιαίτερη σκληρότητα = εκ του αποτελέσματος διακρινόμενο έγκλημα</w:t>
      </w:r>
    </w:p>
    <w:p w:rsidR="00374E63" w:rsidRDefault="00374E63"/>
    <w:p w:rsidR="00374E63" w:rsidRDefault="00374E63">
      <w:r>
        <w:t>Χρησιμοποιούνται για την αποφυγή αντικειμενικής ευθύνης</w:t>
      </w:r>
    </w:p>
    <w:p w:rsidR="00374E63" w:rsidRDefault="00374E63">
      <w:r>
        <w:t>Για να επέλθει η βαρύτερη τιμώρηση, ο δράστης πρέπει να έχει υπαιτιότητα</w:t>
      </w:r>
    </w:p>
    <w:p w:rsidR="00374E63" w:rsidRDefault="00374E63">
      <w:r>
        <w:t>Αρ. 29 ΠΚ: απαιτείται αμέλεια για το βαρύτερο αποτέλεσμα</w:t>
      </w:r>
    </w:p>
    <w:p w:rsidR="00374E63" w:rsidRDefault="00374E63">
      <w:r>
        <w:t>Επιβάρυνση ποινικής μεταχείρισης δράστη στις περιπτώσεις που πραγματώνεται ο κίνδυνος που χαρακτηρίζει το βασικό έγκλημα</w:t>
      </w:r>
    </w:p>
    <w:p w:rsidR="00374E63" w:rsidRDefault="00374E63"/>
    <w:p w:rsidR="00374E63" w:rsidRDefault="00374E63">
      <w:r>
        <w:t>Όμως: ο Α ληστεύει το Β και από ατύχημα ο Β σκοτώνεται. Είναι ορθή η ισόβια κάθειρξη; Αρχή αναλογικότητας</w:t>
      </w:r>
    </w:p>
    <w:p w:rsidR="00374E63" w:rsidRDefault="00374E63">
      <w:r>
        <w:t>Γερμανία: απαιτείται βαριά αμέλεια</w:t>
      </w:r>
    </w:p>
    <w:p w:rsidR="00374E63" w:rsidRDefault="00374E63">
      <w:r>
        <w:t xml:space="preserve">Άλλη άποψη: αντικειμενικός καταλογισμός (Μυλωνόπουλος) = για να υπάρχει ευθύνη πρέπει το βαρύτερο αποτέλεσμα να είναι συνέπεια εγγενούς κινδύνου που έθεσε ο δράστης της βασικής πράξης (θεωρία αμεσότητας). Είναι ειδική έκφανση του αντικειμενικού καταλογισμού (δεν έχει να κάνει με τον καταλογισμό σε ενοχή). </w:t>
      </w:r>
    </w:p>
    <w:p w:rsidR="00374E63" w:rsidRDefault="00374E63">
      <w:r>
        <w:t>Αντικειμενικός καταλογισμός:</w:t>
      </w:r>
    </w:p>
    <w:p w:rsidR="00374E63" w:rsidRDefault="00374E63">
      <w:r>
        <w:t>Πχ ο ανιψιός θέλει να πεθάνει ο θείος του. Τον συμβουλεύει να πετάξει με αεροπλάνο ελπίζοντας ότι αυτό θα πέσει, πράγμα που συμβαίνει. Τιμωρείται;</w:t>
      </w:r>
    </w:p>
    <w:p w:rsidR="00374E63" w:rsidRDefault="00374E63">
      <w:r>
        <w:rPr>
          <w:lang w:val="en-US"/>
        </w:rPr>
        <w:t>Conditio</w:t>
      </w:r>
      <w:r w:rsidRPr="00374E63">
        <w:t xml:space="preserve"> </w:t>
      </w:r>
      <w:r>
        <w:rPr>
          <w:lang w:val="en-US"/>
        </w:rPr>
        <w:t>sine</w:t>
      </w:r>
      <w:r w:rsidRPr="00374E63">
        <w:t xml:space="preserve"> </w:t>
      </w:r>
      <w:r>
        <w:rPr>
          <w:lang w:val="en-US"/>
        </w:rPr>
        <w:t>qua</w:t>
      </w:r>
      <w:r w:rsidRPr="00374E63">
        <w:t xml:space="preserve"> </w:t>
      </w:r>
      <w:r>
        <w:rPr>
          <w:lang w:val="en-US"/>
        </w:rPr>
        <w:t>non</w:t>
      </w:r>
      <w:r>
        <w:t>: ναι! Αλλά το ζήτημα λύνεται στο πεδίο αιτιότητας (θα έπρεπε να λυθεί στο πεδίο την πλήρωσης της ΑντΥπ: εδώ ο ανιψιός δε «σκοτώνει»)</w:t>
      </w:r>
    </w:p>
    <w:p w:rsidR="00374E63" w:rsidRDefault="00374E63">
      <w:r>
        <w:lastRenderedPageBreak/>
        <w:t xml:space="preserve">Αντικειμενικός καταλογισμός: ο δράστης τιμωρείται όταν παράγει έναν αποδοκιμαζόμενο από το δίκαιο κίνδυνο και το αποτέλεσμα επήλθε εξ αιτίας αυτού. Δεν αρκεί </w:t>
      </w:r>
      <w:r>
        <w:rPr>
          <w:lang w:val="en-US"/>
        </w:rPr>
        <w:t>conditio</w:t>
      </w:r>
      <w:r w:rsidRPr="00374E63">
        <w:t xml:space="preserve"> </w:t>
      </w:r>
      <w:r>
        <w:rPr>
          <w:lang w:val="en-US"/>
        </w:rPr>
        <w:t>sine</w:t>
      </w:r>
      <w:r w:rsidRPr="00374E63">
        <w:t xml:space="preserve"> </w:t>
      </w:r>
      <w:r>
        <w:rPr>
          <w:lang w:val="en-US"/>
        </w:rPr>
        <w:t>qua</w:t>
      </w:r>
      <w:r w:rsidRPr="00374E63">
        <w:t xml:space="preserve"> </w:t>
      </w:r>
      <w:r>
        <w:rPr>
          <w:lang w:val="en-US"/>
        </w:rPr>
        <w:t>non</w:t>
      </w:r>
      <w:r>
        <w:t xml:space="preserve">. Απαιτείται το αποτέλεσμα να μπορεί να καταλογιστεί αντικειμενικά στην πράξη. Ο αντικειμενικός καταλογισμός ανάμεσα στην ενέργεια και στο αποτέλεσμα υπάρχει όταν ο δράστης παρήγαγε αποτέλεσμα με την πράξη. Η προτροπή στο παράδειγμα δεν παράγει εγγενή κίνδυνο θανάτου. Σύμφωνα με αυτή τη θεωρία, η σχέση αμεσότητας δεν είναι τίποτε άλλο από την εμφάνιση του αντικειμενικού καταλογισμού στο εκ του αποτελέσματος διακρινόμενο έγκλημα. </w:t>
      </w:r>
    </w:p>
    <w:p w:rsidR="00374E63" w:rsidRDefault="00374E63">
      <w:r>
        <w:t>Ανδρουλάκης: δέχεται αμεσότητα – όχι όμως αντικειμενικό καταλογισμό</w:t>
      </w:r>
    </w:p>
    <w:p w:rsidR="00ED2481" w:rsidRDefault="00ED2481"/>
    <w:p w:rsidR="00ED2481" w:rsidRDefault="00ED2481">
      <w:r>
        <w:t>Αν το βαρύτερο αποτέλεσμα οφείλεται σε δόλο;</w:t>
      </w:r>
    </w:p>
    <w:p w:rsidR="00ED2481" w:rsidRDefault="00ED2481">
      <w:r>
        <w:t>Υπάρχουν περιπτώσεις που και η εφαρμογή της κατ’ ιδέαν συρροής οδηγεί σε αξιολογική αντινομία</w:t>
      </w:r>
    </w:p>
    <w:p w:rsidR="00ED2481" w:rsidRDefault="00ED2481">
      <w:r>
        <w:t xml:space="preserve">Πχ: 380 παρ. 2 ΠΚ (θανατηφόρα ληστεία). </w:t>
      </w:r>
    </w:p>
    <w:p w:rsidR="00ED2481" w:rsidRDefault="00ED2481">
      <w:r>
        <w:t>Αν αμέλεια για σωματική βλάβη: ισόβια</w:t>
      </w:r>
    </w:p>
    <w:p w:rsidR="00ED2481" w:rsidRDefault="00ED2481">
      <w:r>
        <w:t>Αν πρόθεση ‘’</w:t>
      </w:r>
      <w:r>
        <w:tab/>
        <w:t>‘’</w:t>
      </w:r>
      <w:r>
        <w:tab/>
        <w:t xml:space="preserve">     ‘’</w:t>
      </w:r>
      <w:r>
        <w:tab/>
        <w:t>: κατ΄ιδέαν συρροή -&gt; ως 20 έτη κάθειρξη</w:t>
      </w:r>
    </w:p>
    <w:p w:rsidR="00ED2481" w:rsidRDefault="00ED2481">
      <w:r>
        <w:t>Δεν είναι δυνατόν το εξ αμελείας να τιμωρείται βαρύτερα απ’ το εκ δόλου!</w:t>
      </w:r>
    </w:p>
    <w:p w:rsidR="00ED2481" w:rsidRDefault="00ED2481">
      <w:r>
        <w:t>Λύση:</w:t>
      </w:r>
    </w:p>
    <w:p w:rsidR="00ED2481" w:rsidRDefault="00ED2481">
      <w:r>
        <w:t xml:space="preserve">Μη γνήσια εκ του αποτελέσματος διακρινόμενα: όταν υπάρχει δόλος για το βαρύτερο, στοιχειοθετείται μη γνήσιο εκ του αποτελέσματος διακρινόμενο και το 29 ΠΚ ερμηνεύεται ως «απαιτείται τουλάχιστον αμέλεια». Δεν υπάρχει πρόβλημα με την αρχή </w:t>
      </w:r>
      <w:r>
        <w:rPr>
          <w:lang w:val="en-US"/>
        </w:rPr>
        <w:t>nullum</w:t>
      </w:r>
      <w:r w:rsidRPr="00ED2481">
        <w:t xml:space="preserve"> </w:t>
      </w:r>
      <w:r>
        <w:rPr>
          <w:lang w:val="en-US"/>
        </w:rPr>
        <w:t>crimen</w:t>
      </w:r>
      <w:r>
        <w:t>, γιατί ισχύει το επιχείρημα εκ του ελάσσονος στο μείζον.</w:t>
      </w:r>
    </w:p>
    <w:p w:rsidR="00ED2481" w:rsidRDefault="00417225">
      <w:r>
        <w:t>10.4.2013</w:t>
      </w:r>
    </w:p>
    <w:p w:rsidR="00417225" w:rsidRDefault="00417225"/>
    <w:p w:rsidR="00417225" w:rsidRDefault="00417225">
      <w:r>
        <w:t>Σύστημα συμμετοχής</w:t>
      </w:r>
    </w:p>
    <w:p w:rsidR="00417225" w:rsidRDefault="00417225">
      <w:r>
        <w:t>Α) Συναυτουργία: συναπόφαση και συνεκτέλεση</w:t>
      </w:r>
    </w:p>
    <w:p w:rsidR="00417225" w:rsidRDefault="00417225">
      <w:r>
        <w:t>Β) ηθική αυτουργία (συμμετοχή εν στενεί εννοία)</w:t>
      </w:r>
    </w:p>
    <w:p w:rsidR="00417225" w:rsidRDefault="00417225">
      <w:r>
        <w:t>Βαθμός εξάρτησης συμμετοχικής από κύρια πράξη:</w:t>
      </w:r>
    </w:p>
    <w:p w:rsidR="00417225" w:rsidRDefault="00417225">
      <w:r>
        <w:t>1. Ελάχιστη εξάρτηση: πλήρωση ΑντΥπ</w:t>
      </w:r>
    </w:p>
    <w:p w:rsidR="00417225" w:rsidRDefault="00417225">
      <w:r>
        <w:t>2. Περιορισμένη εξάρτηση: άδικη κύρια πράξη (ισχύον σύστημα)</w:t>
      </w:r>
    </w:p>
    <w:p w:rsidR="00417225" w:rsidRDefault="00417225">
      <w:r>
        <w:t>3. Πλήρης εξάρτηση: άδικη και καταλογιστή κύρια πράξη</w:t>
      </w:r>
    </w:p>
    <w:p w:rsidR="00417225" w:rsidRDefault="00417225">
      <w:r>
        <w:t>4. Σύστημα υπερεξάρτησης: να μην υπάρχουν λόγοι απαλλαγής από την ποινή</w:t>
      </w:r>
    </w:p>
    <w:p w:rsidR="00417225" w:rsidRDefault="00417225"/>
    <w:p w:rsidR="00417225" w:rsidRDefault="00417225">
      <w:r>
        <w:t>Πρέπει να είναι και δόλια η κύρια πράξη;</w:t>
      </w:r>
    </w:p>
    <w:p w:rsidR="00417225" w:rsidRDefault="00417225">
      <w:r>
        <w:t>Πχ ο Α παροτρύνει τον πλανώμενο Β να σκοτώσει το αγριογούρουνο που βρίσκεται πίσω από το θάμνο, όμως αντί για αγριογούρουνο βρίσκεται άνθρωπος. Ο Α γνώριζε την ύπαρξή του, ο Β όχι.</w:t>
      </w:r>
    </w:p>
    <w:p w:rsidR="00417225" w:rsidRDefault="00417225">
      <w:r>
        <w:t>Ο Β έχει άγνοια πραγματικών περιστατικών: 299 ΠΚ, όχι λόγος άρσης του αδίκου, 30 ΠΚ, αμέλεια.</w:t>
      </w:r>
    </w:p>
    <w:p w:rsidR="00417225" w:rsidRDefault="00417225">
      <w:r>
        <w:t>Ο Α παροτρύνει το Β γνωρίζοντας ότι πρόκειται για άνθρωπο: άδικη, όχι καταλογιστή του Β. Α ηθικός ή έμμεσος αυτουργός;</w:t>
      </w:r>
    </w:p>
    <w:p w:rsidR="00417225" w:rsidRDefault="00417225">
      <w:r>
        <w:t xml:space="preserve">Ο Κώδικας υιοθετεί την αρχή της περιορισμένης εξάρτησης. Αν η κύρια πράξη αρκεί να είναι άδικη, τότε Α ηθικός αυτουργός. Αν πρέπει να είναι και δόλια: έμμεσος αυτουργός. </w:t>
      </w:r>
    </w:p>
    <w:p w:rsidR="00417225" w:rsidRDefault="00417225">
      <w:r>
        <w:t>46 παρ. 1 α ΠΚ «απόφαση» = τέλεση πράξης πυροβολισμού και αυτό αρκεί για την απόφαση χωρίς να απαιτείται βούληση προσβολής συγκεκριμένου αγαθού της ζωής. Κατά του επιχειρήματος ίσχυσε η άποψη ότι, σύμφωνα με το σύστημα του ΠΚ, ο δόλος είναι στοιχείο του καταλογισμού. Άρα η ηθική αυτουργία δεν προϋποθέτει κύρια δόλια πράξη. Με βάση τη συστηματική θέση του δόλου αρκεί άδικη κύρια πράξη</w:t>
      </w:r>
    </w:p>
    <w:p w:rsidR="00722A24" w:rsidRDefault="00722A24">
      <w:r>
        <w:t>Τι θα συνέβαινε αν ο παροτρύνων βρίσκεται σε πλάνη;</w:t>
      </w:r>
    </w:p>
    <w:p w:rsidR="00722A24" w:rsidRDefault="00722A24">
      <w:r>
        <w:lastRenderedPageBreak/>
        <w:t xml:space="preserve">Ο συμμέτοχος πάντα πράττει με δόλο. Αν ο συμμέτοχος έχει αμέλεια: παραυτουργία από αμέλεια. Στην αμέλεια έχουμε το σύστημα του ενιαίου αυτουργού. Κάθε συμμετέχων έχει την ιδιότητα του φ.α. Αν ο Α δεν είχε παροτρύνει το Β, αυτός δε θα πυροβολούσε. </w:t>
      </w:r>
    </w:p>
    <w:p w:rsidR="00722A24" w:rsidRDefault="00722A24">
      <w:r>
        <w:t>Ο Α παροτρύνει το Β να τελέσει ληστεία από την οποία προκαλείται θάνατος του Γ. Ο Β θα μπορούσε να προβλέψει το θάνατο. Αξιόποινο Α:</w:t>
      </w:r>
    </w:p>
    <w:p w:rsidR="00722A24" w:rsidRDefault="00722A24">
      <w:r>
        <w:t>Α) διατάξεις περί συμμετοχής: 46 ΠΚ + 380 παρ. 2 ΠΚ αρκεί να βαρύνεται κι αυτός με αμέλεια</w:t>
      </w:r>
    </w:p>
    <w:p w:rsidR="00722A24" w:rsidRDefault="00722A24">
      <w:r>
        <w:t>Β) ηθικός αυτουργός στη ληστεία και παραυτουργός στην ανθρωποκτονία εξ αμελείας. Ο Α συνδέεται αιτιωδώς με το θάνατο του Γ. Επιεικέστερη και δογματικά σωστότερη λυση</w:t>
      </w:r>
    </w:p>
    <w:p w:rsidR="00722A24" w:rsidRDefault="00722A24"/>
    <w:p w:rsidR="00722A24" w:rsidRDefault="00722A24">
      <w:r>
        <w:t>Απόπειρα στα εκ του αποτελέσματος: ο Α επιχειρεί να ληστέψει το Β, μπαίνει στο σπίτι του, τον χτυπά στο κεφάλι. Ο Β πεθαίνει από αμέλεια του Α. Ο Α συλλαμβάνεται χωρίς να πραγματοποιήσει την κλοπη:</w:t>
      </w:r>
    </w:p>
    <w:p w:rsidR="00722A24" w:rsidRDefault="00722A24">
      <w:r>
        <w:t>Α) απόπειρα εκ του αποτελέσματος</w:t>
      </w:r>
    </w:p>
    <w:p w:rsidR="00722A24" w:rsidRDefault="00722A24">
      <w:r>
        <w:t xml:space="preserve">Β) απόπειρα νοείται μόνο επί δόλου, ενώ στο 380 παρ. 2 ΠΚ απαιτείται δόλος ως προς το βασικό και αμέλεια ως προς το βαρύτερο. Άρα εδώ τελέστηκε απόπειρα 380 παρ. 1 ΠΚ σε αληθή κατ’ ιδέα συρροή με το 302 ΠΚ. </w:t>
      </w:r>
    </w:p>
    <w:p w:rsidR="00817A1C" w:rsidRDefault="00817A1C"/>
    <w:p w:rsidR="00817A1C" w:rsidRDefault="00817A1C"/>
    <w:p w:rsidR="00817A1C" w:rsidRDefault="00817A1C"/>
    <w:p w:rsidR="00817A1C" w:rsidRDefault="00817A1C"/>
    <w:p w:rsidR="00817A1C" w:rsidRDefault="00817A1C">
      <w:r>
        <w:t>24.4.2013</w:t>
      </w:r>
    </w:p>
    <w:p w:rsidR="00817A1C" w:rsidRDefault="00817A1C"/>
    <w:p w:rsidR="00817A1C" w:rsidRDefault="00817A1C">
      <w:r>
        <w:t>49 ΠΚ</w:t>
      </w:r>
    </w:p>
    <w:p w:rsidR="00817A1C" w:rsidRDefault="00817A1C">
      <w:r>
        <w:t>Ο Α αλλοδαπός προκειμένου να εκδόσει διαβατήριο και ταυτότητα προκαλεί στο Β υπάλληλο του δήμου την απόφαση να βεβαιώσει ότι είναι έλληνας υπήκοος ψευδώς</w:t>
      </w:r>
    </w:p>
    <w:p w:rsidR="00817A1C" w:rsidRDefault="00817A1C">
      <w:r>
        <w:t>Για τον υπάλληλο Β: 242 ΠΚ (ψευδής βεβαίωση)</w:t>
      </w:r>
    </w:p>
    <w:p w:rsidR="00817A1C" w:rsidRDefault="00817A1C">
      <w:r>
        <w:t xml:space="preserve">Α: μειωμένη ποινή </w:t>
      </w:r>
    </w:p>
    <w:p w:rsidR="00542492" w:rsidRDefault="00542492"/>
    <w:p w:rsidR="00542492" w:rsidRDefault="00542492">
      <w:r>
        <w:t xml:space="preserve">Η Α πείθει το σύζυγό της Β ταμία σε ΔΟΥ να ιδιοποιηθεί χρήματα από το δημόσιο ταμείο προκειμένου να αντιμετωπίσει οικονομικές δυσκολίες </w:t>
      </w:r>
    </w:p>
    <w:p w:rsidR="00817A1C" w:rsidRDefault="00817A1C">
      <w:r>
        <w:t xml:space="preserve">49 παρ. 2 ΠΚ: </w:t>
      </w:r>
      <w:r w:rsidR="00542492">
        <w:t>μη γνήσια ιδιαίτερα (όπως στο ανωτέρω παράδειγμα)</w:t>
      </w:r>
    </w:p>
    <w:p w:rsidR="00817A1C" w:rsidRDefault="00542492">
      <w:r>
        <w:t>Η υπαλληλική ιδιότητα επαυξάνει το αξιόποινο. Η ηθική αυτουργός θα τιμωρηθεί για ηθική αυτουργία της κοινής υπεξαίρεσης. Απόκλιση από την αρχή της περιορισμένης εξάρτησης: το άδικο της συμμετοχικής πράξης είναι εξαρτημένο από το άδικο του φ.α. – το 46 ΠΚ προβλέπει για τον η.α. και τον ε.α. τιμωρία μέσα στο πλαίσιο ποινής του αυτουργού</w:t>
      </w:r>
    </w:p>
    <w:p w:rsidR="00542492" w:rsidRDefault="00542492">
      <w:r>
        <w:t>Το 49 παρ. 1 ΠΚ προβλέπει δυνατότητα επιβολής ελαττωμένης ποινής κατά το 83 ΠΚ στο συμμέτοχο. Αν δεν υπήρχε η 2</w:t>
      </w:r>
      <w:r w:rsidRPr="00542492">
        <w:rPr>
          <w:vertAlign w:val="superscript"/>
        </w:rPr>
        <w:t>η</w:t>
      </w:r>
      <w:r>
        <w:t xml:space="preserve"> παρ. θα είχαμε η.α. στην υπεξαίρεση στην υπηρεσία. Εντούτοις εδώ υπάρχει διάσταση από αρχή περιορισμένης εξάρτησης. </w:t>
      </w:r>
    </w:p>
    <w:p w:rsidR="00542492" w:rsidRDefault="00542492"/>
    <w:p w:rsidR="00542492" w:rsidRDefault="00542492">
      <w:r>
        <w:t>49 παρ. 2 «ιδιαίτερες ιδιότητες, σχέσεις και άλλες περιστάσεις» = το «άλλες περιστάσεις» είναι ασαφές και υπόλειμμα άλλων παλαιών νομοσχεδίων</w:t>
      </w:r>
    </w:p>
    <w:p w:rsidR="00542492" w:rsidRDefault="00542492">
      <w:r>
        <w:t>Η παρ. 1 και η παρ. 2 αναφέρονται σε ιδιαίτερα προσωπικά στοιχεία (πχ υπαλληλική ιδιότητα)</w:t>
      </w:r>
    </w:p>
    <w:p w:rsidR="00542492" w:rsidRDefault="00542492">
      <w:r>
        <w:t>Ο Α πείθει το Β να υπεξαιρέσει 121.000 ευρώ (κακουργηματική)</w:t>
      </w:r>
    </w:p>
    <w:p w:rsidR="00542492" w:rsidRDefault="00542492">
      <w:r>
        <w:lastRenderedPageBreak/>
        <w:t xml:space="preserve">Ο Β υπεξαιρεί 121.000 ευρώ και η πράξη καθίσταται κακούργημα λόγω ποσού. Κατά το 49 ΠΚ δε θεωρείται ιδιαίτερη ιδιότητα ή σχέση και ο Α θα τιμωρηθεί ως αυτουργός σε κακουργηματική υπεξαίρεση (βάσει 46 ΠΚ). </w:t>
      </w:r>
    </w:p>
    <w:p w:rsidR="00542492" w:rsidRDefault="00542492">
      <w:r>
        <w:t>Ο Α πείθει τον εντολοδόχο Β να υπεξαιρέσει 50.000 ευρώ. Ο Β τιμωρείται με 375 παρ. 2 ΠΚ αν πρόκειται για αντικείμενο ιδιαίτερα μεγάλης αξίας. Η ιδιότητα του εντολοδόχου θεμελιώνει το 49 ΠΚ. Ο Α θα τιμωρηθεί για υπεξαίρεση ιδιαίτερα μεγάλης αξίας.</w:t>
      </w:r>
    </w:p>
    <w:p w:rsidR="00542492" w:rsidRDefault="00542492">
      <w:r>
        <w:t>Εφαρμογή του 49 ΠΚ έχουμε όταν συντρέχουν ιδιαίτερα προσωπικά στοιχεία που συνδέονται με το πρόσωπο του δράστη στο πλαίσιο κάποιου εγγυητικού καθήκοντος</w:t>
      </w:r>
    </w:p>
    <w:p w:rsidR="00542492" w:rsidRDefault="00542492">
      <w:r>
        <w:t>233 ΠΚ απιστία δικηγόρου: ιδιότητα δικηγόρου</w:t>
      </w:r>
    </w:p>
    <w:p w:rsidR="00542492" w:rsidRDefault="00542492">
      <w:r>
        <w:t>350 ΠΚ εκμετάλλευση πόρνης: ιδιότητα του άντρα κατά 49 παρ. 1 ΠΚ; Όχι! Δεν αρκεί για να θεμελιωθεί το 49 (θέλει εγγυητική θέση)</w:t>
      </w:r>
    </w:p>
    <w:p w:rsidR="00542492" w:rsidRDefault="00542492">
      <w:r>
        <w:t>Ο νόμος στο 350 ΠΚ δε χρησιμοποιεί την έννοια του άντρα με την έννοια της προσωπικής ιδιότητας. Άρα γυναίκα η.α. άντρα σε εκμετάλλευση πόρνης είναι η.α. κατά 46 ΠΚ</w:t>
      </w:r>
    </w:p>
    <w:p w:rsidR="00542492" w:rsidRDefault="00542492">
      <w:r>
        <w:t>Η Α τελεί εκμετάλλευση πόρνης και ο Β είναι η.α.: η Α δεν πληροί το 350 ΠΚ και άρα ο Β είναι ε.α. – η Α ατιμώρητη</w:t>
      </w:r>
    </w:p>
    <w:p w:rsidR="00542492" w:rsidRDefault="00542492">
      <w:r>
        <w:t>Ο Α προκαλεί στο Β απόφαση να μη σώσει το γιο του Γ ο οποίος τελικά πνίγεται</w:t>
      </w:r>
    </w:p>
    <w:p w:rsidR="00542492" w:rsidRDefault="00542492">
      <w:r>
        <w:t xml:space="preserve">Β: 299 ΠΚ + 15 ΠΚ </w:t>
      </w:r>
    </w:p>
    <w:p w:rsidR="009B3249" w:rsidRDefault="009B3249">
      <w:r>
        <w:t>Ο Ψ που χαζεύει το γεγονός ενώ γνωρίζει κολύμπι: 307 ΠΚ</w:t>
      </w:r>
    </w:p>
    <w:p w:rsidR="009B3249" w:rsidRDefault="009B3249">
      <w:r>
        <w:t>Ο Α που δεν έχει 15 ΠΚ: η συγγενική σχέση είναι ιδιότητα κατά το 49 ΠΚ!!! Είναι ιδιότητα που θεμελιώνει αξιόποινο (299 ΠΚ), όχι που το επαυξάνει (307 σε 299 ΠΚ) άρα 49 παρ. 1 ΠΚ</w:t>
      </w:r>
    </w:p>
    <w:p w:rsidR="009B3249" w:rsidRDefault="009B3249">
      <w:r>
        <w:t>Αν οι ιδιαίτερες ιδιότητες ή σχέσεις υπάρχουν και στους συμμετόχους δεν εφαρμόζεται το 49 ΠΚ</w:t>
      </w:r>
    </w:p>
    <w:p w:rsidR="009B3249" w:rsidRDefault="009B3249">
      <w:r>
        <w:t>Εάν έχουμε και στον η.α. και στο φ.α. υπαλληλική ιδιότητα, αλλά διαφορετικής φύσης: εφαρμογή 49 ΠΚ</w:t>
      </w:r>
    </w:p>
    <w:p w:rsidR="009B3249" w:rsidRDefault="009B3249">
      <w:r>
        <w:t>Κάθε μία ιδιότητα λαμβάνεται υπόψη στο συμμέτοχο στον οποίο ισχύει</w:t>
      </w:r>
    </w:p>
    <w:p w:rsidR="009B3249" w:rsidRDefault="009B3249">
      <w:r>
        <w:t>Πχ ο Α πρόεδρος ΔΣ και διευθυντής ΑΕ πείθει τον ταμία Β να υπεξαιρέσει ποσό 50.000 ευρώ. Ο Β: 375 παρ. 1</w:t>
      </w:r>
      <w:r w:rsidRPr="009B3249">
        <w:rPr>
          <w:vertAlign w:val="superscript"/>
        </w:rPr>
        <w:t>α</w:t>
      </w:r>
      <w:r>
        <w:t xml:space="preserve"> περ. β. Ο Α, αντίθετα, ως πρόεδρος και διαχειριστής ξένης περιουσίας θα τιμωρηθεί με το 46 και το 375 παρ. 2 ΠΚ</w:t>
      </w:r>
    </w:p>
    <w:p w:rsidR="009B3249" w:rsidRDefault="009B3249">
      <w:r>
        <w:t>Στο 49 παρ. 1 ΠΚ η ιδιαίτερη ιδιότητα είναι ΜΟΝΟ στο πρόσωπο του δράστη</w:t>
      </w:r>
    </w:p>
    <w:p w:rsidR="009B3249" w:rsidRDefault="009B3249">
      <w:r>
        <w:t>Στο 49 παρ. 2 ΠΚ αρκεί οποιοσδήποτε από τα πρόσωπα να έχει την ιδιότητα.</w:t>
      </w:r>
    </w:p>
    <w:p w:rsidR="0066701E" w:rsidRDefault="0066701E"/>
    <w:p w:rsidR="0066701E" w:rsidRDefault="0066701E"/>
    <w:p w:rsidR="0066701E" w:rsidRDefault="0066701E"/>
    <w:p w:rsidR="0066701E" w:rsidRDefault="0066701E"/>
    <w:p w:rsidR="0066701E" w:rsidRDefault="0066701E"/>
    <w:p w:rsidR="0066701E" w:rsidRDefault="0066701E"/>
    <w:p w:rsidR="0066701E" w:rsidRDefault="0066701E"/>
    <w:p w:rsidR="0066701E" w:rsidRDefault="0066701E"/>
    <w:p w:rsidR="0066701E" w:rsidRDefault="0066701E"/>
    <w:p w:rsidR="0066701E" w:rsidRDefault="0066701E"/>
    <w:p w:rsidR="0066701E" w:rsidRDefault="0066701E"/>
    <w:p w:rsidR="0066701E" w:rsidRDefault="0066701E"/>
    <w:p w:rsidR="0066701E" w:rsidRDefault="0066701E"/>
    <w:p w:rsidR="0066701E" w:rsidRDefault="0066701E"/>
    <w:p w:rsidR="0066701E" w:rsidRDefault="0066701E">
      <w:r>
        <w:lastRenderedPageBreak/>
        <w:t>27.5.2013</w:t>
      </w:r>
    </w:p>
    <w:p w:rsidR="0066701E" w:rsidRDefault="0066701E"/>
    <w:p w:rsidR="0066701E" w:rsidRDefault="0066701E">
      <w:r>
        <w:t>Θέμα Ιουνίου 2012</w:t>
      </w:r>
    </w:p>
    <w:p w:rsidR="0066701E" w:rsidRDefault="0066701E">
      <w:r>
        <w:t>Η παρεμβολή της εξοφλητικής απόδειξης συνιστά απόσπαση υπογραφής με εξαπάτηση. Η υπογραφή του Β είναι γνήσια, όμως σύμφωνα με την πνευματική θεωρία:</w:t>
      </w:r>
    </w:p>
    <w:p w:rsidR="0066701E" w:rsidRDefault="0066701E">
      <w:r>
        <w:t>Α) πλαστογραφία έχουμε όταν το διανόημα του κειμένου δεν προέρχεται από το φερόμενο ως εκδότη άρα εδώ έχω πλαστογραφία</w:t>
      </w:r>
    </w:p>
    <w:p w:rsidR="0066701E" w:rsidRDefault="0066701E">
      <w:r>
        <w:t>Β) Μυλωνόπουλος: εδώ πλαστογραφία με έμμεση αυτουργία</w:t>
      </w:r>
    </w:p>
    <w:p w:rsidR="0066701E" w:rsidRDefault="0066701E">
      <w:r>
        <w:t>Γ) εδώ: ακυρώσιμη δικαιοπραξία, όχι πλαστό έγγραφο, γνήσια η υπογραφή.</w:t>
      </w:r>
    </w:p>
    <w:p w:rsidR="0066701E" w:rsidRDefault="0066701E">
      <w:r>
        <w:t>Η προσκόμιση του πλαστού στο δικαστήριο είναι χρήση του πλαστού</w:t>
      </w:r>
    </w:p>
    <w:p w:rsidR="0066701E" w:rsidRDefault="0066701E">
      <w:r>
        <w:t>Στο δικαστήριο ο Β υποβάλλει την πλαστή εξοφλητική απόδειξη επιδιώκοντας όφελος περιουσιακό = τριγωνική απάτη επί δικαστηρίου</w:t>
      </w:r>
    </w:p>
    <w:p w:rsidR="0066701E" w:rsidRDefault="0066701E" w:rsidP="0066701E">
      <w:r>
        <w:t>1. Πράξη εξαπάτησης</w:t>
      </w:r>
      <w:r>
        <w:tab/>
        <w:t>2. Πλάνη</w:t>
      </w:r>
      <w:r>
        <w:tab/>
        <w:t>3. Περιουσιακή διάθεση (= απόρριψη αγωγής)</w:t>
      </w:r>
      <w:r>
        <w:tab/>
      </w:r>
    </w:p>
    <w:p w:rsidR="0066701E" w:rsidRDefault="0066701E" w:rsidP="0066701E">
      <w:r>
        <w:t>4. Περιουσιακή βλάβη</w:t>
      </w:r>
      <w:r>
        <w:tab/>
        <w:t>5. Υλική αντιστοιχία βλάβης – οφέλους</w:t>
      </w:r>
    </w:p>
    <w:p w:rsidR="0066701E" w:rsidRDefault="0066701E" w:rsidP="0066701E"/>
    <w:p w:rsidR="0066701E" w:rsidRDefault="0066701E" w:rsidP="0066701E">
      <w:r>
        <w:t>386 ΠΚ: όποιος με σκοπό (υ.σ.α.), βλάπτει (περιουσιακή βλάβη), πείθοντας (πλάνη), παράλειψη/πράξη/ανοχή (περιουσιακή διάθεση), με την εν γνώσει (α’ βαθμού δόλος). Για υπολ. στοιχεία: ενδεχόμενος δόλος</w:t>
      </w:r>
    </w:p>
    <w:p w:rsidR="006B1589" w:rsidRDefault="006B1589" w:rsidP="0066701E"/>
    <w:p w:rsidR="006B1589" w:rsidRDefault="006B1589" w:rsidP="0066701E">
      <w:r>
        <w:t>Ο Α παριστά ότι εξοφλήθηκε η αξίωση και προβαίνει σε ψευδή παράσταση στο δικαστήριο. Εκδίδεται απόφαση (θέση περιουσιακής διάθεσης) και απορρίπτεται η αγωγή (βλάβη). Υπάρχει αντιστοιχία = τριγωνική απάτη.</w:t>
      </w:r>
    </w:p>
    <w:p w:rsidR="006B1589" w:rsidRDefault="006B1589" w:rsidP="0066701E">
      <w:r>
        <w:t xml:space="preserve">Υποπερίπτωση τριγωνικής απάτης: απάτη επί δικαστηρίου. Δεν αρκεί η παραπλάνηση, απαιτείται και η προσκομιδή ψευδών στοιχείων. Χρειάζομαι πλαστά ή κατά το περιεχόμενο αναληθή αποδεικτικά στοιχεία. </w:t>
      </w:r>
    </w:p>
    <w:p w:rsidR="006B1589" w:rsidRDefault="006B1589" w:rsidP="0066701E"/>
    <w:p w:rsidR="006B1589" w:rsidRDefault="006B1589" w:rsidP="0066701E">
      <w:r>
        <w:t>Συρροή πλαστογραφίας και απάτης:</w:t>
      </w:r>
    </w:p>
    <w:p w:rsidR="006B1589" w:rsidRDefault="006B1589" w:rsidP="0066701E">
      <w:r>
        <w:t>Α) κανονικά: 2 έννομα αγαθά που προσβάλλονται. Τα βασικά εγκλήματα πλαστογραφίας με χρήση και απάτης μπορεί να προστατεύουν διαφορετικά έννομα αγαθά, όμως η ετερότητα αυτή των ΒΑΣΙΚΩΝ έννομων αγαθών που οδηγεί σε αληθή συρροή, πιθανώς να μην ισχύει επί κακουργηματικής πλαστογραφίας. Εδώ σκοπός είναι περιουσιακό όφελος. Μήπως εδώ η συρροή είναι φαινόμενη; ΝΟΜ: ΟΧΙ</w:t>
      </w:r>
    </w:p>
    <w:p w:rsidR="006B1589" w:rsidRDefault="006B1589" w:rsidP="0066701E">
      <w:r>
        <w:t xml:space="preserve">Β) Σε ό,τι αφορά </w:t>
      </w:r>
      <w:r w:rsidR="00631557">
        <w:t>την κακουργηματική πλαστογραφίας, ουσιαστικά έχουμε έγκλημα κατά της περιουσίας διότι το όφελος είναι η προσβολή της περιουσίας. Έτσι η τιμωρία και για απάτη συνιστά διπλή απαξιολόγηση. Τα εγκλήματα συρρέουν φαινομενικά – θα απορροφηθεί η απάτη και θα τιμωρηθεί μόνο για κακουργηματική πλαστογραφία (ισχύει μόνο για 216 παρ. 3 α ΠΚ, όχι και για παρ. 3 β)</w:t>
      </w:r>
    </w:p>
    <w:p w:rsidR="00631557" w:rsidRDefault="00631557" w:rsidP="0066701E">
      <w:r>
        <w:t>Στο 3 β: Η απαξία δεν συνίσταται σε περιουσιακή βλάβη αλλά στην επικινδυνότητα του κατ’ επάγγελμα δράστη = συρροή αληθής</w:t>
      </w:r>
    </w:p>
    <w:p w:rsidR="00631557" w:rsidRDefault="00631557" w:rsidP="0066701E">
      <w:r>
        <w:t>Θέμα ταύτισης ισχύει μόνο σε περίπτωση παράστασης και χρήσης ψευδούς εγγράφου</w:t>
      </w:r>
    </w:p>
    <w:p w:rsidR="00631557" w:rsidRDefault="00631557" w:rsidP="0066701E"/>
    <w:p w:rsidR="00631557" w:rsidRDefault="00631557" w:rsidP="0066701E">
      <w:r>
        <w:t>Μη γνήσιο εκ του αποτελέσματος έγκλημα</w:t>
      </w:r>
    </w:p>
    <w:p w:rsidR="00631557" w:rsidRDefault="00631557" w:rsidP="0066701E">
      <w:r>
        <w:t>Ο δράστης είχε σκοπό να αφήσει παράλυτο (δόλος για βαρύτερο αποτέλεσμα)</w:t>
      </w:r>
    </w:p>
    <w:p w:rsidR="00631557" w:rsidRDefault="00631557" w:rsidP="00631557">
      <w:r>
        <w:t>Α) ληστεία και βαριά σωματική βλάβη από δόλο (αξιολογική αντινομία) κατ’ ιδέαν</w:t>
      </w:r>
    </w:p>
    <w:p w:rsidR="00631557" w:rsidRDefault="00631557" w:rsidP="00631557">
      <w:r>
        <w:t xml:space="preserve">Β) 380 παρ. 2 ΠΚ =&gt; το 29 ΠΚ πρέπει να διορθωθεί (τουλάχιστον αμέλεια) </w:t>
      </w:r>
    </w:p>
    <w:p w:rsidR="00631557" w:rsidRDefault="00631557" w:rsidP="00631557"/>
    <w:p w:rsidR="00631557" w:rsidRDefault="00631557" w:rsidP="00631557">
      <w:r>
        <w:t>Η ληστεία έιναι έγκλημα κατά της ιδιοκτησίας: θέλει σωματική βία και παράνομη ιδιοποίηση</w:t>
      </w:r>
    </w:p>
    <w:p w:rsidR="00631557" w:rsidRDefault="00631557" w:rsidP="00631557">
      <w:r>
        <w:lastRenderedPageBreak/>
        <w:t>Είναι παράνομη η ιδιοποίηση πράγματος που το θύμα όφειλε στο δράστη;</w:t>
      </w:r>
    </w:p>
    <w:p w:rsidR="00631557" w:rsidRDefault="00631557" w:rsidP="00631557">
      <w:r>
        <w:t>Γι ανα αρθεί το παράνομο πρέπει ο πίνακας να είναι αντικείμενο ληξιπρόθεσμης οφειλής κατ’ είδος. Όταν υπάρχει χρηματική οφειλή, δεν αίρεται, και υπάρχει ληστεία. Αν όντως ήταν, τότε υπάρχει σωματική βλάβη και αυτοδικία.</w:t>
      </w:r>
    </w:p>
    <w:p w:rsidR="00631557" w:rsidRDefault="00631557" w:rsidP="00631557"/>
    <w:p w:rsidR="00631557" w:rsidRDefault="00631557" w:rsidP="00631557">
      <w:r>
        <w:t>Έστω ότι ο Β, αντί να αφήσει παράλυτο τον Α, έστελνε το Γ ως δήθεν συντηρητή για να αποσπάσει με απάτη προς όφελος του Β τον πίνακα.</w:t>
      </w:r>
    </w:p>
    <w:p w:rsidR="00631557" w:rsidRDefault="00631557" w:rsidP="00631557">
      <w:r>
        <w:t xml:space="preserve">Δεν έχουμε περιουσιακό όφελος του Β διότι αν ο πίνακας είχε αποσπαστεί δια απάτης θα εξετάζαμε αν υπήρχε σκοπός παράνομου περιουσιακού οφέλους (βλάβη περιουσίας και αντιστοιχία). Εδώ θα γινόταν συνυπολογισμός αξίωσης με βλάβη. Στο πλαίσιο του οφέλους εξετάζεται αν έχω περιουσιακό όφελος. Ο Α δεν έχει βλάβη περιουσιακά λόγω χρηματικής αξίωσης. Εδώ υπάρχει έγκλημα κατά της ΠΕΡΙΟΥΣΙΑΣ (απάτη). Στα εγκλήματα αυτά αποβλέπουμε στην συνολική αξία της </w:t>
      </w:r>
      <w:r w:rsidR="002C1862">
        <w:t xml:space="preserve">περιουσίας. </w:t>
      </w:r>
    </w:p>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r>
        <w:lastRenderedPageBreak/>
        <w:t>29.5.2013</w:t>
      </w:r>
    </w:p>
    <w:p w:rsidR="002C1862" w:rsidRDefault="002C1862" w:rsidP="00631557"/>
    <w:p w:rsidR="002C1862" w:rsidRDefault="002C1862" w:rsidP="00631557">
      <w:r>
        <w:t>Συνέχεια:</w:t>
      </w:r>
    </w:p>
    <w:p w:rsidR="002C1862" w:rsidRDefault="002C1862" w:rsidP="00631557">
      <w:r>
        <w:t>Δικονομικό σκέλος: άσκηση ποινικής δίωξης, κύρια ανάκριση, πρόταση εισαγγελέα σε συμβ. Πλημμ. =&gt; παραπομπή με βούλευμα στο ακροατήριο</w:t>
      </w:r>
    </w:p>
    <w:p w:rsidR="002C1862" w:rsidRDefault="002C1862" w:rsidP="00631557">
      <w:r>
        <w:t>Στα κακουργήματα: κανονικά προανάκριση. Αν ο ύποπτος και νυν κατηγορούμενος κληθεί σε κύρια ανάκριση = καλύπτεται η έλλειψη προανάκρισης</w:t>
      </w:r>
    </w:p>
    <w:p w:rsidR="002C1862" w:rsidRDefault="002C1862" w:rsidP="00631557">
      <w:r>
        <w:t xml:space="preserve">Μετά το τέλος της ανάκρισης και μετά την πρόταση του εισαγγελέα, η πρόταση μένει 10 ημέρες στο γραφείο του ώσπου οι διάδικοι γνωστοποιήσουν τη βούληση κατάθεσης υπομνήματος και γνώσης της πρότασης πριν την παραπομπή της στο συμβούλιο. </w:t>
      </w:r>
    </w:p>
    <w:p w:rsidR="002C1862" w:rsidRDefault="002C1862" w:rsidP="00631557">
      <w:r>
        <w:t>308 Α ΚΠΔ: για ληστεία ειδικά και κατ’ εξαίρεση από άλλα κακουργήματα, για το αρ. 374 και 380 ΠΚ, μετά την ανάκριση η δικογραφία πηγαίνει από Εις.Πλημμ. σε Εις.Εφ., ούτως ώστε αυτός να κρίνει αν πρέπει να εισαχθεί στο ακροατήριο με κλητήριο θέσπισμα.</w:t>
      </w:r>
    </w:p>
    <w:p w:rsidR="002C1862" w:rsidRDefault="002C1862" w:rsidP="00631557">
      <w:r>
        <w:t>Παρ. 2: ενημέρωση διαδίκων προ της κατάθεσης στον πρόεδρο εφετών της πρότασης, προκειμένου να λάβουν γνώση και να εκφράσουν άποψη επ’ αυτής. Εφόσον ο πρόεδρος εφετών συμφωνεί με την κλήση στο ακροατήριο -&gt; Εις.Εφ., εκδίδει κλητήριο θέσπισμα. ΚΑΤ’ ΑΥΤΟΥ ΔΕΝ ΕΧΟΥΜΕ ΠΡΟΣΦΥΓΗ</w:t>
      </w:r>
    </w:p>
    <w:p w:rsidR="002C1862" w:rsidRDefault="002C1862" w:rsidP="00631557">
      <w:r>
        <w:t>ΠΛΕΟΝ: δικαίωμα εφέσεως έχει ο κατ. για παραπεμπτικό βούλευμα για κακούργημα:</w:t>
      </w:r>
    </w:p>
    <w:p w:rsidR="002C1862" w:rsidRDefault="002C1862" w:rsidP="00631557">
      <w:r>
        <w:t>Α) για εσφαλμένη ερμηνεία κανόνα δικαίου</w:t>
      </w:r>
    </w:p>
    <w:p w:rsidR="002C1862" w:rsidRDefault="002C1862" w:rsidP="00631557">
      <w:r>
        <w:t>Β) για απόλυτη ακυρότητα</w:t>
      </w:r>
    </w:p>
    <w:p w:rsidR="002C1862" w:rsidRDefault="002C1862" w:rsidP="00631557">
      <w:r>
        <w:t>Καταργήθηκε η αναίρεση κατά βουλευμάτων. Ο πολιτικώς ενάγων δεν έχει κανένα δικαίωμα σε ένδικο μέσο κατά βουλεύματος. Έπρεπε να ακολουθηθεί η διαδικασία του κλητήριου θεσπίσματος.</w:t>
      </w:r>
    </w:p>
    <w:p w:rsidR="002C1862" w:rsidRDefault="002C1862" w:rsidP="00631557">
      <w:r>
        <w:t>308 Α ΚΠΔ παρ. 1: συναφή εγκλήματα (πχ ληστεία και βαριά σωματική βλάβη) = απευθείας στο ακροατήριο</w:t>
      </w:r>
    </w:p>
    <w:p w:rsidR="002C1862" w:rsidRDefault="002C1862" w:rsidP="00631557">
      <w:r>
        <w:t>Ερ: από τον Εις.Πλημμ.  -&gt; σε Εις.Εφ. -&gt; αν διαφωνούν ως προς την ύπαρξη ενδείξεων: στέλνει ο Εις.Εφ. πάλι στον Εις.Πλημμ. -&gt; μπορεί να προτείνει ο,τι θέλει στο συμβούλιο πάλι</w:t>
      </w:r>
    </w:p>
    <w:p w:rsidR="002C1862" w:rsidRDefault="002C1862" w:rsidP="00631557">
      <w:r>
        <w:t>Απόλυτες ακυρότητες: 171 ΚΠΔ</w:t>
      </w:r>
    </w:p>
    <w:p w:rsidR="002C1862" w:rsidRDefault="002C1862" w:rsidP="00631557">
      <w:r>
        <w:t>Το συμβούλιο πλημμελειοδικών υπερέβη την εξουσία του 484 ΚΠΔ και άσκησε δικαιοδοσία που δεν του δίνει ο νόμος. Αναιρετέο το βούλευμα για υπέρβαση εξουσίας. Συζήτηση απαράδεκτη διότι δεν τηρήθηκε η προδικασία.</w:t>
      </w:r>
    </w:p>
    <w:p w:rsidR="002C1862" w:rsidRDefault="002C1862" w:rsidP="00631557">
      <w:r>
        <w:t>Ως προς πολιτική αγωγή ως το ποσό των 44 ευρώ, 2 λόγοι:</w:t>
      </w:r>
    </w:p>
    <w:p w:rsidR="002C1862" w:rsidRDefault="002C1862" w:rsidP="00631557">
      <w:r>
        <w:t>Α) χαμηλό δικ. Ένσημο</w:t>
      </w:r>
    </w:p>
    <w:p w:rsidR="002C1862" w:rsidRDefault="002C1862" w:rsidP="00631557">
      <w:r>
        <w:t>Β) 654 παρ. 2 ΚΠΔ: το ποινικό δικαστήριο που εξετάζει πολιτική αγωγή για ποσά άνω των 44 ευρώ παραπέμπει σε πολιτικό ως να καταστεί ανεκκαθάριστη η αγωγή</w:t>
      </w:r>
    </w:p>
    <w:p w:rsidR="002C1862" w:rsidRDefault="002C1862" w:rsidP="00631557">
      <w:r>
        <w:t>Ο παθών από το έγκλημα έχει δικαίωμα να επιλέξει αν αυτές τις αξιώσεις θα τις εισάγει σε ποινικά ή αστικά δικαστήρια</w:t>
      </w:r>
    </w:p>
    <w:p w:rsidR="002C1862" w:rsidRDefault="002C1862" w:rsidP="00631557">
      <w:r>
        <w:t xml:space="preserve">Μπορεί να επιλέξει ποιες αστικές αξιώσεις θα εισάγει σε ποινικό δικαστήριο: όταν εισάγει αγωγές αποζημίωσης, το δικαστήριο θα παραπέμψει στο αστικό ως να καταστούν ανεκκαθάριστες. Στην ηθική βλάβη παρομοίως. </w:t>
      </w:r>
    </w:p>
    <w:p w:rsidR="002C1862" w:rsidRDefault="002C1862" w:rsidP="00631557">
      <w:r>
        <w:t xml:space="preserve">Η πολιτική αγωγή έχει διφυή χαρακτήρα: εισαγωγή αστικών αξιώσεων σε ποινικό δικαστήριο + </w:t>
      </w:r>
      <w:r w:rsidR="00A97231">
        <w:t>υποστήριξη κατηγορίας</w:t>
      </w:r>
    </w:p>
    <w:p w:rsidR="00A97231" w:rsidRDefault="00A97231" w:rsidP="00631557">
      <w:r>
        <w:t>Η καταβολή από τον Β οδηγεί σε εξάλειψη μόνο της αστικής πλευράς. Η ποινική παραμένει. Ο Α δικαιούται να παραμείνει προς υποστήριξη κατηγορίας.</w:t>
      </w:r>
    </w:p>
    <w:p w:rsidR="00A97231" w:rsidRDefault="00A97231" w:rsidP="00631557">
      <w:r>
        <w:t>2 βασικές περιπτώσεις:</w:t>
      </w:r>
    </w:p>
    <w:p w:rsidR="00A97231" w:rsidRDefault="00A97231" w:rsidP="00631557">
      <w:r>
        <w:t>Α) ο Α αθωώνεται. Μόνο ο Εις. κάνει έφεση κατά αθωωτικής απόφασης. Η έφεση αναφέρεται μόνο στο σκέλος της ενοχής, επομένως μεταβιβάζεται μόνο το ποινικό και όχι το αστικό σκέλος. Τότε ο πολιτικώς ενάγων μπορεί να έρχεται στο β’ βάθμιο δικαστήριο και να στηρίζει την κατηγορία.</w:t>
      </w:r>
    </w:p>
    <w:p w:rsidR="00A97231" w:rsidRDefault="00A97231" w:rsidP="00631557">
      <w:r>
        <w:lastRenderedPageBreak/>
        <w:t>Β) 64 παρ. 2 ΚΠΔ: ο Α τέλεσε ψευδή βεβαίωση κατά Β. Πολιτικώς ενάγων είναι το δημόσιο εδώ.</w:t>
      </w:r>
    </w:p>
    <w:p w:rsidR="00A97231" w:rsidRDefault="00A97231" w:rsidP="00631557">
      <w:r>
        <w:t>Ο Α κάνει στις 12 ημέρες αντί για 10. Όμως η 10 και 11</w:t>
      </w:r>
      <w:r w:rsidRPr="00A97231">
        <w:rPr>
          <w:vertAlign w:val="superscript"/>
        </w:rPr>
        <w:t>η</w:t>
      </w:r>
      <w:r>
        <w:t xml:space="preserve"> ήταν αργίες και δεν μπορούσε να λάβει χώρα η διαδικαστική πράξη, υποστήριξε ο κατηγορούμενος. Κακώς απορρίφθηκε η έφεση ως εκπρόθεσμη.</w:t>
      </w:r>
    </w:p>
    <w:p w:rsidR="00A97231" w:rsidRDefault="00A97231" w:rsidP="00631557">
      <w:r>
        <w:t xml:space="preserve">476 παρ. 2 ΚΠΔ </w:t>
      </w:r>
    </w:p>
    <w:p w:rsidR="00A97231" w:rsidRDefault="00A97231" w:rsidP="00631557">
      <w:r>
        <w:t xml:space="preserve">Το 473 δεν έχει εφαρμογή, διότι η απόφαση είναι αθωωτική και όχι καταδικαστική όπως προϋποθέτει το 473 ΚΠΔ. </w:t>
      </w:r>
    </w:p>
    <w:p w:rsidR="00A97231" w:rsidRDefault="00A97231" w:rsidP="00631557">
      <w:r>
        <w:t>Το ένδικο μέσο 474 παρ. 1 ΚΠΔ ασκείται με δήλωση στη γραμματεία του εκδίδοντος δικαστηρίου στην προθεσμία του 473 παρ. 1 ΚΠΔ.</w:t>
      </w:r>
    </w:p>
    <w:p w:rsidR="00A97231" w:rsidRDefault="00A97231" w:rsidP="00631557">
      <w:r>
        <w:t>Καταδικαστική απόφαση: επιβάλει ποινή</w:t>
      </w:r>
    </w:p>
    <w:p w:rsidR="00A97231" w:rsidRDefault="00A97231" w:rsidP="00631557">
      <w:r>
        <w:t xml:space="preserve">Απόρριψη αναίρεσης ως απαράδεκτης εφόσον δεν προβλέπεται από τις διατάξεις του 474 ΚΠΔ. </w:t>
      </w:r>
    </w:p>
    <w:p w:rsidR="00A97231" w:rsidRDefault="00A97231" w:rsidP="00631557"/>
    <w:p w:rsidR="00A97231" w:rsidRDefault="00A97231" w:rsidP="00631557">
      <w:r>
        <w:rPr>
          <w:lang w:val="en-US"/>
        </w:rPr>
        <w:t>SOS</w:t>
      </w:r>
      <w:r>
        <w:t>: ΠΛΑΝΕΣ</w:t>
      </w:r>
    </w:p>
    <w:p w:rsidR="00A97231" w:rsidRDefault="00A97231" w:rsidP="00631557">
      <w:r>
        <w:t>Ο Α πυροβολεί τον Β υπολαμβάνοντας ότι ο Β έχει βγάλει το όπλο του και ετοιμάζεται να του επιτεθεί, πράγμα που δεν ισχύει.</w:t>
      </w:r>
    </w:p>
    <w:p w:rsidR="00A97231" w:rsidRDefault="00A97231" w:rsidP="00631557">
      <w:r>
        <w:t>Αντ.Υπ</w:t>
      </w:r>
      <w:r>
        <w:tab/>
      </w:r>
      <w:r>
        <w:tab/>
        <w:t>Λ.Α.Α.</w:t>
      </w:r>
      <w:r>
        <w:tab/>
      </w:r>
      <w:r>
        <w:tab/>
      </w:r>
      <w:r>
        <w:tab/>
        <w:t>ΠΚ</w:t>
      </w:r>
      <w:r>
        <w:tab/>
        <w:t>Υπαιτ.</w:t>
      </w:r>
      <w:r>
        <w:tab/>
      </w:r>
      <w:r>
        <w:tab/>
        <w:t>Α.Δ.Π.</w:t>
      </w:r>
    </w:p>
    <w:p w:rsidR="00A97231" w:rsidRPr="00A97231" w:rsidRDefault="00A97231" w:rsidP="00631557">
      <w:r>
        <w:t>299 ΠΚ</w:t>
      </w:r>
      <w:r>
        <w:tab/>
      </w:r>
      <w:r>
        <w:tab/>
        <w:t>22 ΠΚ (ΠΛΑΝΗ)</w:t>
      </w:r>
      <w:r>
        <w:tab/>
      </w:r>
      <w:r>
        <w:tab/>
      </w:r>
      <w:r>
        <w:tab/>
        <w:t>30 ΠΚ</w:t>
      </w:r>
      <w:r>
        <w:tab/>
      </w:r>
      <w:r>
        <w:tab/>
        <w:t>Γνωστικό / βουλητικό 31 παρ. 2 - 299 ΠΚ</w:t>
      </w:r>
    </w:p>
    <w:p w:rsidR="002C1862" w:rsidRDefault="00A97231" w:rsidP="00631557">
      <w:r>
        <w:t xml:space="preserve">Εδώ: νομιζόμενη άμυνα. Η πράξη του Α είναι άδικη. Η πλάνη δεν είναι νομική αλλά πλάνη στη συνδρομή των στοιχείων του αδίκου. </w:t>
      </w:r>
    </w:p>
    <w:p w:rsidR="00A97231" w:rsidRDefault="00A97231" w:rsidP="00631557">
      <w:r>
        <w:t>Α’ άποψη: περιορισμένη θεωρία ενοχής = θα μεταχειριστώ την πλάνη ως πραγματική και θα εφαρμόσω το 30 ΠΚ. Ο δράστης πλανάται για πραγματικά περιστατικά που δεν αφορούν στοιχεία της ΑντΥπ. Εφαρμόζεται το 30 παρ. 1 ΠΚ και αν διαγνωστεί αμέλεια το 302 ΠΚ.</w:t>
      </w:r>
    </w:p>
    <w:p w:rsidR="00A97231" w:rsidRDefault="00A97231" w:rsidP="00631557">
      <w:r>
        <w:t>Β’ άποψη: αρχή της αυστηρής θεωρίας της ενοχής = η πλάνη είναι νομική. Άλλο να πλανάσαι ως προς την ΑντΥπ και άλλο ως προς το έννομο έρεισμα στο νόμο 31 παρ. 2 ΠΚ. Επομένως δεν τιμωρείται μόνο αν η πλάνη ήταν συγγνωστή.</w:t>
      </w:r>
    </w:p>
    <w:p w:rsidR="00A97231" w:rsidRDefault="00A97231"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2C1862" w:rsidRDefault="002C1862" w:rsidP="00631557"/>
    <w:p w:rsidR="0066701E" w:rsidRDefault="0066701E"/>
    <w:p w:rsidR="0066701E" w:rsidRPr="00ED2481" w:rsidRDefault="0066701E"/>
    <w:sectPr w:rsidR="0066701E" w:rsidRPr="00ED2481" w:rsidSect="00514F20">
      <w:pgSz w:w="11906" w:h="16838"/>
      <w:pgMar w:top="993" w:right="849"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C459E"/>
    <w:multiLevelType w:val="hybridMultilevel"/>
    <w:tmpl w:val="BFBE5B72"/>
    <w:lvl w:ilvl="0" w:tplc="4A46C5E0">
      <w:start w:val="20"/>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6C234AFE"/>
    <w:multiLevelType w:val="hybridMultilevel"/>
    <w:tmpl w:val="6EE4B8C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732524E0"/>
    <w:multiLevelType w:val="hybridMultilevel"/>
    <w:tmpl w:val="3918CF9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514F20"/>
    <w:rsid w:val="001739C2"/>
    <w:rsid w:val="002C1862"/>
    <w:rsid w:val="002D029C"/>
    <w:rsid w:val="00374E63"/>
    <w:rsid w:val="0041192C"/>
    <w:rsid w:val="00417225"/>
    <w:rsid w:val="0044157F"/>
    <w:rsid w:val="004A5F47"/>
    <w:rsid w:val="004B6AA3"/>
    <w:rsid w:val="004E2528"/>
    <w:rsid w:val="00512F2E"/>
    <w:rsid w:val="00514F20"/>
    <w:rsid w:val="00542492"/>
    <w:rsid w:val="00573111"/>
    <w:rsid w:val="00631557"/>
    <w:rsid w:val="00645CE6"/>
    <w:rsid w:val="0066701E"/>
    <w:rsid w:val="006B1589"/>
    <w:rsid w:val="006E0089"/>
    <w:rsid w:val="006E18DB"/>
    <w:rsid w:val="00717EEE"/>
    <w:rsid w:val="00722A24"/>
    <w:rsid w:val="007F40B8"/>
    <w:rsid w:val="00817A1C"/>
    <w:rsid w:val="0082195B"/>
    <w:rsid w:val="009725FC"/>
    <w:rsid w:val="009B3249"/>
    <w:rsid w:val="00A74C92"/>
    <w:rsid w:val="00A97231"/>
    <w:rsid w:val="00AE40A2"/>
    <w:rsid w:val="00B24826"/>
    <w:rsid w:val="00B3058D"/>
    <w:rsid w:val="00B85658"/>
    <w:rsid w:val="00CB718B"/>
    <w:rsid w:val="00D15042"/>
    <w:rsid w:val="00D4145C"/>
    <w:rsid w:val="00D44195"/>
    <w:rsid w:val="00E4060D"/>
    <w:rsid w:val="00ED2481"/>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F20"/>
    <w:rPr>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39C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16</Pages>
  <Words>4838</Words>
  <Characters>26130</Characters>
  <Application>Microsoft Office Word</Application>
  <DocSecurity>0</DocSecurity>
  <Lines>217</Lines>
  <Paragraphs>61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2013-08-01T08:33:00Z</dcterms:created>
  <dcterms:modified xsi:type="dcterms:W3CDTF">2013-08-06T12:35:00Z</dcterms:modified>
</cp:coreProperties>
</file>