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664311" w:rsidP="00664311">
      <w:pPr>
        <w:ind w:left="0" w:firstLine="0"/>
        <w:rPr>
          <w:lang w:val="el-GR"/>
        </w:rPr>
      </w:pPr>
      <w:r>
        <w:t>V</w:t>
      </w:r>
      <w:r>
        <w:rPr>
          <w:lang w:val="el-GR"/>
        </w:rPr>
        <w:t>. Τα αποδεικτικά μέσα και οι ανακριτικές πράξεις</w:t>
      </w:r>
    </w:p>
    <w:p w:rsidR="00664311" w:rsidRDefault="00664311" w:rsidP="00664311">
      <w:pPr>
        <w:ind w:left="0" w:firstLine="0"/>
        <w:rPr>
          <w:lang w:val="el-GR"/>
        </w:rPr>
      </w:pPr>
    </w:p>
    <w:p w:rsidR="00664311" w:rsidRDefault="00664311" w:rsidP="00664311">
      <w:pPr>
        <w:ind w:left="0" w:firstLine="0"/>
        <w:rPr>
          <w:lang w:val="el-GR"/>
        </w:rPr>
      </w:pPr>
      <w:r>
        <w:rPr>
          <w:lang w:val="el-GR"/>
        </w:rPr>
        <w:t>Α. Τα αποδεικτικά μέσα</w:t>
      </w:r>
    </w:p>
    <w:p w:rsidR="00664311" w:rsidRDefault="00664311" w:rsidP="00664311">
      <w:pPr>
        <w:ind w:left="0" w:firstLine="0"/>
        <w:rPr>
          <w:lang w:val="el-GR"/>
        </w:rPr>
      </w:pPr>
      <w:r>
        <w:rPr>
          <w:lang w:val="el-GR"/>
        </w:rPr>
        <w:t>1. Οι ενδείξεις:</w:t>
      </w:r>
    </w:p>
    <w:p w:rsidR="00664311" w:rsidRDefault="00664311" w:rsidP="00664311">
      <w:pPr>
        <w:ind w:left="0" w:firstLine="0"/>
        <w:rPr>
          <w:lang w:val="el-GR"/>
        </w:rPr>
      </w:pPr>
      <w:r>
        <w:rPr>
          <w:lang w:val="el-GR"/>
        </w:rPr>
        <w:t>Ως ενδείξεις μπορούν να οριστούν τα πραγματικά εκείνα περιστατικά από τα οποία μπορεί κανείς να συμπεράνει με λογική ακολουθία την ύπαρξη ή ανυπαρξία κάποιου άλλου γεγονότος που συνδέεται με την τέλεση ορισμένου εγκλήματος και κυρίως με την ενοχή ή αθωότητα κάποιου προσώπου.</w:t>
      </w:r>
    </w:p>
    <w:p w:rsidR="00664311" w:rsidRDefault="00664311" w:rsidP="00664311">
      <w:pPr>
        <w:ind w:left="0" w:firstLine="0"/>
        <w:rPr>
          <w:lang w:val="el-GR"/>
        </w:rPr>
      </w:pPr>
    </w:p>
    <w:p w:rsidR="00664311" w:rsidRDefault="00664311" w:rsidP="00664311">
      <w:pPr>
        <w:ind w:left="0" w:firstLine="0"/>
        <w:rPr>
          <w:lang w:val="el-GR"/>
        </w:rPr>
      </w:pPr>
      <w:r>
        <w:rPr>
          <w:lang w:val="el-GR"/>
        </w:rPr>
        <w:t>2. Η αυτοψία</w:t>
      </w:r>
      <w:r w:rsidR="006C3840">
        <w:rPr>
          <w:lang w:val="el-GR"/>
        </w:rPr>
        <w:t>:</w:t>
      </w:r>
    </w:p>
    <w:p w:rsidR="00664311" w:rsidRDefault="00664311" w:rsidP="00664311">
      <w:pPr>
        <w:pStyle w:val="a3"/>
        <w:numPr>
          <w:ilvl w:val="0"/>
          <w:numId w:val="1"/>
        </w:numPr>
        <w:ind w:left="284" w:hanging="295"/>
        <w:contextualSpacing w:val="0"/>
        <w:rPr>
          <w:lang w:val="el-GR"/>
        </w:rPr>
      </w:pPr>
      <w:r w:rsidRPr="00664311">
        <w:rPr>
          <w:lang w:val="el-GR"/>
        </w:rPr>
        <w:t>Το αντίστοιχο αποδεικτικό μέσο</w:t>
      </w:r>
    </w:p>
    <w:p w:rsidR="00664311" w:rsidRDefault="00664311" w:rsidP="00664311">
      <w:pPr>
        <w:pStyle w:val="a3"/>
        <w:numPr>
          <w:ilvl w:val="0"/>
          <w:numId w:val="1"/>
        </w:numPr>
        <w:ind w:left="284" w:hanging="295"/>
        <w:contextualSpacing w:val="0"/>
        <w:rPr>
          <w:lang w:val="el-GR"/>
        </w:rPr>
      </w:pPr>
      <w:r w:rsidRPr="00664311">
        <w:rPr>
          <w:lang w:val="el-GR"/>
        </w:rPr>
        <w:t>Η αντίστοιχη ανακριτική πράξη</w:t>
      </w:r>
    </w:p>
    <w:p w:rsidR="006C3840" w:rsidRDefault="006C3840" w:rsidP="006C3840">
      <w:pPr>
        <w:ind w:hanging="284"/>
        <w:rPr>
          <w:lang w:val="el-GR"/>
        </w:rPr>
      </w:pPr>
      <w:r>
        <w:rPr>
          <w:lang w:val="el-GR"/>
        </w:rPr>
        <w:t>Ειδικότερα αντικείμενα:</w:t>
      </w:r>
    </w:p>
    <w:p w:rsidR="006C3840" w:rsidRDefault="006C3840" w:rsidP="006C3840">
      <w:pPr>
        <w:ind w:hanging="284"/>
        <w:rPr>
          <w:lang w:val="el-GR"/>
        </w:rPr>
      </w:pPr>
      <w:r>
        <w:rPr>
          <w:lang w:val="el-GR"/>
        </w:rPr>
        <w:t>(ι) Αυτοψία τόπων</w:t>
      </w:r>
    </w:p>
    <w:p w:rsidR="006C3840" w:rsidRDefault="006C3840" w:rsidP="006C3840">
      <w:pPr>
        <w:ind w:hanging="284"/>
        <w:rPr>
          <w:lang w:val="el-GR"/>
        </w:rPr>
      </w:pPr>
      <w:r>
        <w:rPr>
          <w:lang w:val="el-GR"/>
        </w:rPr>
        <w:t>(ιι) Αυτοψία πραγμάτων</w:t>
      </w:r>
    </w:p>
    <w:p w:rsidR="006C3840" w:rsidRDefault="006C3840" w:rsidP="006C3840">
      <w:pPr>
        <w:ind w:hanging="284"/>
        <w:rPr>
          <w:lang w:val="el-GR"/>
        </w:rPr>
      </w:pPr>
      <w:r>
        <w:rPr>
          <w:lang w:val="el-GR"/>
        </w:rPr>
        <w:t>(ιιι) Αυτοψία ανθρώπων</w:t>
      </w:r>
    </w:p>
    <w:p w:rsidR="006C3840" w:rsidRDefault="006C3840" w:rsidP="006C3840">
      <w:pPr>
        <w:ind w:hanging="284"/>
        <w:rPr>
          <w:lang w:val="el-GR"/>
        </w:rPr>
      </w:pPr>
    </w:p>
    <w:p w:rsidR="006C3840" w:rsidRDefault="006C3840" w:rsidP="006C3840">
      <w:pPr>
        <w:ind w:hanging="284"/>
        <w:rPr>
          <w:lang w:val="el-GR"/>
        </w:rPr>
      </w:pPr>
      <w:r>
        <w:rPr>
          <w:lang w:val="el-GR"/>
        </w:rPr>
        <w:t>3. Η πραγματογνωμοσύνη:</w:t>
      </w:r>
    </w:p>
    <w:p w:rsidR="006C3840" w:rsidRDefault="006C3840" w:rsidP="006C3840">
      <w:pPr>
        <w:pStyle w:val="a3"/>
        <w:numPr>
          <w:ilvl w:val="0"/>
          <w:numId w:val="2"/>
        </w:numPr>
        <w:ind w:left="284" w:hanging="295"/>
        <w:contextualSpacing w:val="0"/>
        <w:rPr>
          <w:lang w:val="el-GR"/>
        </w:rPr>
      </w:pPr>
      <w:r>
        <w:rPr>
          <w:lang w:val="el-GR"/>
        </w:rPr>
        <w:t>Το αντίστοιχο αποδεικτικό μέσο (γνωμάτευση πραγματογνωμόνων)</w:t>
      </w:r>
    </w:p>
    <w:p w:rsidR="006C3840" w:rsidRDefault="006C3840" w:rsidP="006C3840">
      <w:pPr>
        <w:pStyle w:val="a3"/>
        <w:numPr>
          <w:ilvl w:val="0"/>
          <w:numId w:val="2"/>
        </w:numPr>
        <w:ind w:left="284" w:hanging="295"/>
        <w:contextualSpacing w:val="0"/>
        <w:rPr>
          <w:lang w:val="el-GR"/>
        </w:rPr>
      </w:pPr>
      <w:r>
        <w:rPr>
          <w:lang w:val="el-GR"/>
        </w:rPr>
        <w:t>Η αντίστοιχη ανακριτική πράξη (διεξαγωγή πραγματογνωμοσύνης)</w:t>
      </w:r>
    </w:p>
    <w:p w:rsidR="006C3840" w:rsidRDefault="006C3840" w:rsidP="002D6DE2">
      <w:pPr>
        <w:ind w:left="0" w:firstLine="0"/>
        <w:rPr>
          <w:lang w:val="el-GR"/>
        </w:rPr>
      </w:pPr>
      <w:r>
        <w:rPr>
          <w:lang w:val="el-GR"/>
        </w:rPr>
        <w:t>Πραγματογνώμονες: τα πρόσωπα που, λόγω των ειδικών γνώσεών τους σε ορισμένη επιστήμη ή τέχνη</w:t>
      </w:r>
      <w:r w:rsidR="002D6DE2">
        <w:rPr>
          <w:lang w:val="el-GR"/>
        </w:rPr>
        <w:t>,</w:t>
      </w:r>
      <w:r>
        <w:rPr>
          <w:lang w:val="el-GR"/>
        </w:rPr>
        <w:t xml:space="preserve"> </w:t>
      </w:r>
      <w:r w:rsidR="002D6DE2">
        <w:rPr>
          <w:lang w:val="el-GR"/>
        </w:rPr>
        <w:t>καλούνται είτε προς ακριβή διάγνωση ορισμένου γεγονότος, οπότε ανακοινώνουν τα πορίσματα των ερευνών τους ως προς το είδος, τους χαρακτήρες και την αποδεικτική αξία του γεγονότος αυτού, είτε για να εκφέρουν γνώμες ή κρίσεις σχετικά με ορισμένη κατάσταση προσώπων ή πραγμάτων ή με τους όρους κάτω από τους οποίους τελέσθηκε ή μπορούσε να τελεσθεί ορισμένο γεγονός. Είναι βοηθοί του δικαστή, καθότι τον επικουρούν στην ορθή εκτίμηση του πραγματικού υλικού. Υπόκεινται σε εξαίρεση και καταβάλλεται ιδιαίτερη προσπάθεια διασφάλισης της αμεροληψίας τους με σειρά ρυθμίσεων.</w:t>
      </w:r>
    </w:p>
    <w:p w:rsidR="002D6DE2" w:rsidRDefault="002D6DE2" w:rsidP="002D6DE2">
      <w:pPr>
        <w:ind w:left="0" w:firstLine="0"/>
        <w:rPr>
          <w:lang w:val="el-GR"/>
        </w:rPr>
      </w:pPr>
      <w:r>
        <w:rPr>
          <w:lang w:val="el-GR"/>
        </w:rPr>
        <w:t>Τεχνικοί σύμβουλοι είναι τα πρόσωπα που μπορούν να διορίζονται από τον κατηγορούμενο, τον πολιτικώς ενάγοντα και τον αστικώς υπεύθυνο για να παρακολουθήσουν τη διεξαγωγή της πραγματογνωμοσύνης και να υποβάλουν παρατηρήσεις σχετικά με αυτή (σύστημα ελεγχόμενης πραγματογνωμοσύνης).</w:t>
      </w:r>
    </w:p>
    <w:p w:rsidR="002D6DE2" w:rsidRDefault="002D6DE2" w:rsidP="002D6DE2">
      <w:pPr>
        <w:ind w:left="0" w:firstLine="0"/>
        <w:rPr>
          <w:lang w:val="el-GR"/>
        </w:rPr>
      </w:pPr>
    </w:p>
    <w:p w:rsidR="002D6DE2" w:rsidRDefault="002D6DE2" w:rsidP="002D6DE2">
      <w:pPr>
        <w:ind w:left="0" w:firstLine="0"/>
        <w:rPr>
          <w:lang w:val="el-GR"/>
        </w:rPr>
      </w:pPr>
      <w:r>
        <w:rPr>
          <w:lang w:val="el-GR"/>
        </w:rPr>
        <w:t>4. Η ομολογία και η απολογία του κατηγορουμένου:</w:t>
      </w:r>
    </w:p>
    <w:p w:rsidR="002D6DE2" w:rsidRDefault="002D6DE2" w:rsidP="002D6DE2">
      <w:pPr>
        <w:ind w:left="0" w:firstLine="0"/>
        <w:rPr>
          <w:lang w:val="el-GR"/>
        </w:rPr>
      </w:pPr>
      <w:r>
        <w:rPr>
          <w:lang w:val="el-GR"/>
        </w:rPr>
        <w:t xml:space="preserve">(ι) Ομολογία είναι η αβίαστη παραδοχή εκ μέρους του κατηγορουμένου πραγματικών περιστατικών που συνιστούν τη βάση της κατηγορίας εναντίον του. Απαραίτητη προϋπόθεση για το επιτρεπτό της ομολογίας ως αποδεικτικού μέσου είναι ότι ο κατηγορούμενος προχώρησε στην ενέργεια αυτή αβίαστα. </w:t>
      </w:r>
    </w:p>
    <w:p w:rsidR="002D6DE2" w:rsidRDefault="002D6DE2" w:rsidP="002D6DE2">
      <w:pPr>
        <w:ind w:left="0" w:firstLine="0"/>
        <w:rPr>
          <w:lang w:val="el-GR"/>
        </w:rPr>
      </w:pPr>
      <w:r>
        <w:rPr>
          <w:lang w:val="el-GR"/>
        </w:rPr>
        <w:t>(ιι) Η απολογία του κατηγορουμένου συνιστά τον πυρήνα του δικαιώματος ακρόασης και κατοχυρώνεται ως απαραίτητη προϋπόθεση για την περάτωση της κύριας ανάκρισης. Είναι φανερό ότι θα πρέπει ο κατηγορούμενος να έχει τη δυνατότητα να απολογείται για το σύνολο του ανακριτικού υλικού που έχει συγκεντρωθεί κατά τη διάρκεια της κύριας ανάκρισης και πολύ περισσότερο για κάθε στοιχείο που είναι ενδεχομένως επιβαρυντικό γι’ αυτόν. Αυτό σημαίνει ότι αν μετά την απολογία συγκεντρωθεί και άλλο επιβαρυντικό αποδεικτικό υλικό πρέπει υποχρεωτικά να καλείται σε συμπληρωματική απολογία. Δεν προβλέπεται αλλά προκύπτει ερμηνευτικά από το 20 παρ. 1 Σ. Αντίστοιχα, η προανάκριση περατώνεται αφού προηγουμένως κληθεί σε απολογία ο κατηγορούμενος πριν από 48 τουλάχιστον ώρες.</w:t>
      </w:r>
    </w:p>
    <w:p w:rsidR="002D6DE2" w:rsidRDefault="002D6DE2" w:rsidP="002D6DE2">
      <w:pPr>
        <w:ind w:left="0" w:firstLine="0"/>
        <w:rPr>
          <w:lang w:val="el-GR"/>
        </w:rPr>
      </w:pPr>
    </w:p>
    <w:p w:rsidR="002D6DE2" w:rsidRDefault="002D6DE2" w:rsidP="002D6DE2">
      <w:pPr>
        <w:ind w:left="0" w:firstLine="0"/>
        <w:rPr>
          <w:lang w:val="el-GR"/>
        </w:rPr>
      </w:pPr>
    </w:p>
    <w:p w:rsidR="002D6DE2" w:rsidRDefault="002D6DE2" w:rsidP="002D6DE2">
      <w:pPr>
        <w:ind w:left="0" w:firstLine="0"/>
        <w:rPr>
          <w:lang w:val="el-GR"/>
        </w:rPr>
      </w:pPr>
      <w:r>
        <w:rPr>
          <w:lang w:val="el-GR"/>
        </w:rPr>
        <w:lastRenderedPageBreak/>
        <w:t>5. Οι μάρτυρες:</w:t>
      </w:r>
    </w:p>
    <w:p w:rsidR="00004C3C" w:rsidRDefault="00004C3C" w:rsidP="002D6DE2">
      <w:pPr>
        <w:ind w:left="0" w:firstLine="0"/>
        <w:rPr>
          <w:lang w:val="el-GR"/>
        </w:rPr>
      </w:pPr>
      <w:r>
        <w:rPr>
          <w:lang w:val="el-GR"/>
        </w:rPr>
        <w:t xml:space="preserve">(ι) Ορισμός: Ως μάρτυρες νοούνται τα πρόσωπα που καλούνται να καταθέσουν ορισμένα γεγονότα που αφορούν στην ανακρινόμενη ή δικαζόμενη υπόθεση και υπέπεσαν στην αντίληψή τους. </w:t>
      </w:r>
    </w:p>
    <w:p w:rsidR="00004C3C" w:rsidRDefault="00004C3C" w:rsidP="002D6DE2">
      <w:pPr>
        <w:ind w:left="0" w:firstLine="0"/>
        <w:rPr>
          <w:lang w:val="el-GR"/>
        </w:rPr>
      </w:pPr>
      <w:r>
        <w:rPr>
          <w:lang w:val="el-GR"/>
        </w:rPr>
        <w:t xml:space="preserve">(ιι) Εξέταση: Κατ’ εξαίρεση από τον κανόνα σύμφωνα με τον οποίο οι μάρτυρες καταθέτουν μόνο γεγονότα, αναγνωρίζεται η δυνατότητα κλήτευσης και εξέτασης ως μαρτύρων ορισμένων προσώπων τα οποία διαθέτουν ιδιάζουσες γνώσεις και εκθέτουν την κρίση τους για τη διάγνωση κατάστασης πραγμάτων που δεν υπάρχει πια. Δεν απευθύνονται ερωτήσεις στο μάρτυρα για προσωπικές κρίσεις, παρά μόνο όταν αυτές συνδέονται αναπόσπαστα με τα γεγονότα που καταθέτει. Επιτρέπεται η κατάθεση γεγονότων που περιήλθαν σε γνώση του εξ ακοής. Οφείλει όμως να κατονομάζει ταυτόχρονα και εκείνους από τους οποίους πληροφορήθηκε όσα καταθέτει. Δε λαμβάνεται υπόψη η κατάθεση του μάρτυρα που δεν κατονομάζει την πηγή των πληροφοριών του (ποινή ακυρότητας, μη ρητά οριζόμενη «δε λαμβάνεται υπόψη» = «είναι άκυρη»). </w:t>
      </w:r>
    </w:p>
    <w:p w:rsidR="00004C3C" w:rsidRDefault="00004C3C" w:rsidP="002D6DE2">
      <w:pPr>
        <w:ind w:left="0" w:firstLine="0"/>
        <w:rPr>
          <w:lang w:val="el-GR"/>
        </w:rPr>
      </w:pPr>
      <w:r>
        <w:rPr>
          <w:lang w:val="el-GR"/>
        </w:rPr>
        <w:t xml:space="preserve">(ιιι) Διαφορά από πραγματογνώμονες: Μάρτυρες καταθέτουν γεγονότα τα οποία οι ίδιοι αντιλήφθηκαν ή πληροφορήθηκαν από άλλους και αναφέρονται με κάθε τρόπο στην υπόθεση, εφόσον η κατάθεσή τους βασίζεται στην ιστορική σχέση τους με τα γεγονότα αυτά. Πραγματογνώμονες καταθέτουν κρίσεις για γεγονότα που προέρχονται από ειδικές γνώσεις σε επιστήμη ή τέχνη χωρίς να έχει προϋπάρξει προηγούμενη επαφή με αυτά εκτός από εκείνη που λαμβάνει χώρα εξαιτίας της υπόθεσης με σκοπό να τους καταστήσει ικανούς να διατυπώσουν τις κρίσεις τους. </w:t>
      </w:r>
    </w:p>
    <w:p w:rsidR="00004C3C" w:rsidRDefault="00004C3C" w:rsidP="002D6DE2">
      <w:pPr>
        <w:ind w:left="0" w:firstLine="0"/>
        <w:rPr>
          <w:lang w:val="el-GR"/>
        </w:rPr>
      </w:pPr>
      <w:r>
        <w:rPr>
          <w:lang w:val="el-GR"/>
        </w:rPr>
        <w:t>(ιν) Περιεχόμενο υποχρέωσης μαρτυρίας:</w:t>
      </w:r>
    </w:p>
    <w:p w:rsidR="00004C3C" w:rsidRDefault="00004C3C" w:rsidP="002D6DE2">
      <w:pPr>
        <w:ind w:left="0" w:firstLine="0"/>
        <w:rPr>
          <w:lang w:val="el-GR"/>
        </w:rPr>
      </w:pPr>
      <w:r>
        <w:rPr>
          <w:lang w:val="el-GR"/>
        </w:rPr>
        <w:t>α. Υποχρέωση εμφάνισης (εξαιρέσεις: 215, 216 ΚΠΔ)</w:t>
      </w:r>
    </w:p>
    <w:p w:rsidR="00004C3C" w:rsidRDefault="00004C3C" w:rsidP="002D6DE2">
      <w:pPr>
        <w:ind w:left="0" w:firstLine="0"/>
        <w:rPr>
          <w:lang w:val="el-GR"/>
        </w:rPr>
      </w:pPr>
      <w:r>
        <w:rPr>
          <w:lang w:val="el-GR"/>
        </w:rPr>
        <w:t>β. Υποχρέωση όρκισης</w:t>
      </w:r>
      <w:r w:rsidR="00BD68B9">
        <w:rPr>
          <w:lang w:val="el-GR"/>
        </w:rPr>
        <w:t xml:space="preserve"> (εξαιρέσεις: 221 ΚΠΔ)</w:t>
      </w:r>
    </w:p>
    <w:p w:rsidR="00004C3C" w:rsidRDefault="00004C3C" w:rsidP="002D6DE2">
      <w:pPr>
        <w:ind w:left="0" w:firstLine="0"/>
        <w:rPr>
          <w:lang w:val="el-GR"/>
        </w:rPr>
      </w:pPr>
      <w:r>
        <w:rPr>
          <w:lang w:val="el-GR"/>
        </w:rPr>
        <w:t>γ. Υποχρέωση κατάθεσης της αλήθειας</w:t>
      </w:r>
      <w:r w:rsidR="00BD68B9">
        <w:rPr>
          <w:lang w:val="el-GR"/>
        </w:rPr>
        <w:t xml:space="preserve"> (εξαιρέσεις: 222, 212 ΚΠΔ. Η προβληματική μη ταύτιση 212 με 317 ΚΠΔ αίρει το άδικο, καθότι υπάρχει σύγκρουση καθηκόντων).</w:t>
      </w:r>
    </w:p>
    <w:p w:rsidR="00C3654B" w:rsidRDefault="00C3654B" w:rsidP="002D6DE2">
      <w:pPr>
        <w:ind w:left="0" w:firstLine="0"/>
        <w:rPr>
          <w:lang w:val="el-GR"/>
        </w:rPr>
      </w:pPr>
    </w:p>
    <w:p w:rsidR="00C3654B" w:rsidRDefault="00C3654B" w:rsidP="002D6DE2">
      <w:pPr>
        <w:ind w:left="0" w:firstLine="0"/>
        <w:rPr>
          <w:lang w:val="el-GR"/>
        </w:rPr>
      </w:pPr>
      <w:r>
        <w:rPr>
          <w:lang w:val="el-GR"/>
        </w:rPr>
        <w:t>6. Τα έγγραφα:</w:t>
      </w:r>
    </w:p>
    <w:p w:rsidR="00C3654B" w:rsidRDefault="00C3654B" w:rsidP="002D6DE2">
      <w:pPr>
        <w:ind w:left="0" w:firstLine="0"/>
        <w:rPr>
          <w:lang w:val="el-GR"/>
        </w:rPr>
      </w:pPr>
      <w:r>
        <w:rPr>
          <w:lang w:val="el-GR"/>
        </w:rPr>
        <w:t>Έγγραφο είναι κάθε γραπτό που προορίζεται ή είναι πρόσφορο να αποδείξει γεγονός με έννομη σημασία και κάθε σημείο που προορίζεται να αποδείξει τέτοιο γεγονός. Και κάθε μέσο που χρησιμοποιείται από υπολογιστή ή περιφερειακή μνήμη υπολογιστή με ηλεκτρονικό, μαγνητικό ή άλλο τρόπο. Δημόσια έγγραφα: τεκμήριο γνησιότητας.</w:t>
      </w: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p>
    <w:p w:rsidR="00C3654B" w:rsidRDefault="00C3654B" w:rsidP="002D6DE2">
      <w:pPr>
        <w:ind w:left="0" w:firstLine="0"/>
        <w:rPr>
          <w:lang w:val="el-GR"/>
        </w:rPr>
      </w:pPr>
      <w:r>
        <w:rPr>
          <w:lang w:val="el-GR"/>
        </w:rPr>
        <w:lastRenderedPageBreak/>
        <w:t>Β. Οι</w:t>
      </w:r>
      <w:r w:rsidR="005D3DE6">
        <w:rPr>
          <w:lang w:val="el-GR"/>
        </w:rPr>
        <w:t xml:space="preserve"> σημαντικότερες</w:t>
      </w:r>
      <w:r>
        <w:rPr>
          <w:lang w:val="el-GR"/>
        </w:rPr>
        <w:t xml:space="preserve"> ανακριτικές πράξεις</w:t>
      </w:r>
    </w:p>
    <w:p w:rsidR="00C3654B" w:rsidRDefault="00C3654B" w:rsidP="002D6DE2">
      <w:pPr>
        <w:ind w:left="0" w:firstLine="0"/>
        <w:rPr>
          <w:lang w:val="el-GR"/>
        </w:rPr>
      </w:pPr>
      <w:r>
        <w:rPr>
          <w:lang w:val="el-GR"/>
        </w:rPr>
        <w:t>1. Η ενέργεια αυτοψίας:</w:t>
      </w:r>
    </w:p>
    <w:p w:rsidR="00C3654B" w:rsidRDefault="00C3654B" w:rsidP="002D6DE2">
      <w:pPr>
        <w:ind w:left="0" w:firstLine="0"/>
        <w:rPr>
          <w:lang w:val="el-GR"/>
        </w:rPr>
      </w:pPr>
      <w:r>
        <w:rPr>
          <w:lang w:val="el-GR"/>
        </w:rPr>
        <w:t>(ι) Από τον ανακριτή στην κύρια ανάκριση, από τον εισαγγελέα ή ανακριτικό υπάλληλο στην προανάκριση και προκαταρκτική.</w:t>
      </w:r>
    </w:p>
    <w:p w:rsidR="00C3654B" w:rsidRDefault="00C3654B" w:rsidP="002D6DE2">
      <w:pPr>
        <w:ind w:left="0" w:firstLine="0"/>
        <w:rPr>
          <w:lang w:val="el-GR"/>
        </w:rPr>
      </w:pPr>
      <w:r>
        <w:rPr>
          <w:lang w:val="el-GR"/>
        </w:rPr>
        <w:t>(ιι) Σε κάθε στάδιο της ανάκρισης προς βεβαίωση της τέλεσης εγκλήματος και των περιστάσεων κάτω από τις οποίες διαπράχθηκε και προς εξακρίβωση της ενοχής ή αθωότητας ορισμένου προσώπου.</w:t>
      </w:r>
    </w:p>
    <w:p w:rsidR="00C3654B" w:rsidRDefault="00C3654B" w:rsidP="002D6DE2">
      <w:pPr>
        <w:ind w:left="0" w:firstLine="0"/>
        <w:rPr>
          <w:lang w:val="el-GR"/>
        </w:rPr>
      </w:pPr>
      <w:r>
        <w:rPr>
          <w:lang w:val="el-GR"/>
        </w:rPr>
        <w:t xml:space="preserve">(ιιι) Η ενέργεια ανήκει στην ελεύθερη εκτίμηση του ανακρίνοντος οποίος θα κρίνει αν στη συγκεκριμένη περίπτωση η ανακριτική πράξη μπορεί να συμβάλλει στην ανακάλυψη της αλήθειας. Βέβαια, στα καθήκοντα του ανακρίνοντος περιλαμβάνεται και η μετάβαση επί τόπου προς ενέργεια αυτοψίας. Αν υποβληθεί αίτηση διεξαγωγής αυτοψίας από διαδίκους ή εισαγγελέα όταν ενεργείται κύρια ανάκριση και ο ανακρίνων φρονεί ότι δεν πρέπει να ενεργήσει αυτοψία, οφείλει να απορρίψει την αίτηση με αιτιολογημένη διάταξη. Η διαφορά επιλύεται από το αρμόδιο δικαστικό συμβούλιο. Αν μάλιστα η αίτηση υποβλήθηκε από τον κατηγορούμενο, πρέπει να απορρίπτεται με την ειδική αιτιολογία ότι δε συμβάλλει στην ανακάλυψη της αλήθειας (ποινή απόλυτης ακυρότητας). </w:t>
      </w:r>
    </w:p>
    <w:p w:rsidR="005D3DE6" w:rsidRDefault="005D3DE6" w:rsidP="002D6DE2">
      <w:pPr>
        <w:ind w:left="0" w:firstLine="0"/>
        <w:rPr>
          <w:lang w:val="el-GR"/>
        </w:rPr>
      </w:pPr>
      <w:r>
        <w:rPr>
          <w:lang w:val="el-GR"/>
        </w:rPr>
        <w:t xml:space="preserve">(ιν) Επιτρέπεται η ενέργεια αυτοψίας ακόμα κι όταν εναντιώνεται σε αυτή εκείνος εις βάρος του οποίου πρόκειται να ενεργηθεί, εφόσον τηρούνται ακριβώς οι αρχές προσήκοντος βαθμού υπονοιών, αναγκαιότητας, αναγκαίας αναλογίας, απαγόρευσης υπέρμετρου και απαγόρευσης δυσμενούς μεταχείρισης. </w:t>
      </w:r>
    </w:p>
    <w:p w:rsidR="005D3DE6" w:rsidRDefault="005D3DE6" w:rsidP="002D6DE2">
      <w:pPr>
        <w:ind w:left="0" w:firstLine="0"/>
        <w:rPr>
          <w:lang w:val="el-GR"/>
        </w:rPr>
      </w:pPr>
    </w:p>
    <w:p w:rsidR="005D3DE6" w:rsidRDefault="005D3DE6" w:rsidP="002D6DE2">
      <w:pPr>
        <w:ind w:left="0" w:firstLine="0"/>
        <w:rPr>
          <w:lang w:val="el-GR"/>
        </w:rPr>
      </w:pPr>
      <w:r>
        <w:rPr>
          <w:lang w:val="el-GR"/>
        </w:rPr>
        <w:t>2. Οι έρευνες:</w:t>
      </w:r>
    </w:p>
    <w:p w:rsidR="005D3DE6" w:rsidRDefault="009F6F64" w:rsidP="002D6DE2">
      <w:pPr>
        <w:ind w:left="0" w:firstLine="0"/>
        <w:rPr>
          <w:lang w:val="el-GR"/>
        </w:rPr>
      </w:pPr>
      <w:r>
        <w:rPr>
          <w:lang w:val="el-GR"/>
        </w:rPr>
        <w:t xml:space="preserve">(ι) Ορισμός: </w:t>
      </w:r>
      <w:r w:rsidR="005D3DE6">
        <w:rPr>
          <w:lang w:val="el-GR"/>
        </w:rPr>
        <w:t xml:space="preserve">Έρευνα είναι η ανακριτική πράξη με την οποία επιδιώκεται η ανεύρεση στοιχείων τα οποία είναι χρήσιμα είτε για τη βεβαίωση ορισμένου εγκλήματος είτε για </w:t>
      </w:r>
      <w:r>
        <w:rPr>
          <w:lang w:val="el-GR"/>
        </w:rPr>
        <w:t xml:space="preserve">την ανακάλυψη και σύλληψη των δραστών του είτε για τη βεβαίωση ή αποκατάσταση της ζημίας που προξενήθηκε. </w:t>
      </w:r>
    </w:p>
    <w:p w:rsidR="009F6F64" w:rsidRDefault="009F6F64" w:rsidP="002D6DE2">
      <w:pPr>
        <w:ind w:left="0" w:firstLine="0"/>
        <w:rPr>
          <w:lang w:val="el-GR"/>
        </w:rPr>
      </w:pPr>
      <w:r>
        <w:rPr>
          <w:lang w:val="el-GR"/>
        </w:rPr>
        <w:t>(ιι) Προϋποθέσεις:</w:t>
      </w:r>
    </w:p>
    <w:p w:rsidR="009F6F64" w:rsidRDefault="009F6F64" w:rsidP="002D6DE2">
      <w:pPr>
        <w:ind w:left="0" w:firstLine="0"/>
        <w:rPr>
          <w:lang w:val="el-GR"/>
        </w:rPr>
      </w:pPr>
      <w:r>
        <w:rPr>
          <w:lang w:val="el-GR"/>
        </w:rPr>
        <w:t>α. Να διεξάγεται ανάκριση, δηλαδή να έχει παραγγελθεί κύρια ανάκριση ή προανάκριση είτε να ενεργείται προανάκριση χωρίς εισαγγελική παραγγελία.</w:t>
      </w:r>
    </w:p>
    <w:p w:rsidR="009F6F64" w:rsidRDefault="009F6F64" w:rsidP="002D6DE2">
      <w:pPr>
        <w:ind w:left="0" w:firstLine="0"/>
        <w:rPr>
          <w:lang w:val="el-GR"/>
        </w:rPr>
      </w:pPr>
      <w:r>
        <w:rPr>
          <w:lang w:val="el-GR"/>
        </w:rPr>
        <w:t xml:space="preserve">β. Να είναι δυνατόν να υποτεθεί εύλογα ότι μόνο με αυτό το μέσο μπορεί να κατορθωθεί ή να διευκολυνθεί η βεβαίωση του εγκλήματος, η ανακάλυψη ή η σύλληψη των δραστών ή η βεβαίωση ή αποκατάσταση της προκληθείσας ζημίας. </w:t>
      </w:r>
    </w:p>
    <w:p w:rsidR="009F6F64" w:rsidRDefault="009F6F64" w:rsidP="002D6DE2">
      <w:pPr>
        <w:ind w:left="0" w:firstLine="0"/>
        <w:rPr>
          <w:lang w:val="el-GR"/>
        </w:rPr>
      </w:pPr>
      <w:r>
        <w:rPr>
          <w:lang w:val="el-GR"/>
        </w:rPr>
        <w:t>(ιιι) Έρευνα κατοικίας: Ως κατοικία νοείται κάθε χώρος όπου διαμένει κανείς μόνιμα ή προσωρινά, μόνος ή με άλλους, εφόσον είναι επαρκώς περιφραγμένος, ανεξάρτητα από το αν είναι στεγασμένος ή όχι, ώστε να μην είναι προσιτός σε οποιονδήποτε. Όχι μόνο η οικία και κάθε τι που συνέχεται με αυτή, το δωμάτιο ξενοδοχείου και κάθε χώρος εργασίας, ακόμα και στις μη εργάσιμες ώρες. Προϋπόθεση: να μην είναι ελεύθερη η είσοδος σε οποιονδήποτε. Επιτρέπεται έρευνα όχι μόνο όταν διεξάγεται ανάκριση αλλά και όταν πρόκειται να συλληφθεί πρόσωπο που έχει ήδη καταδικαστεί ή για την ανεύρεση και κατάσχεση αντικειμένων σε περίπτωση αμετάκλητης καταδίκης (η διενέργεια ανάκρισης αποτελεί την ελάχιστη προϋπόθεση της ανακριτικής πράξης). Διατάξεις: 255 ΚΠΔ, 9 παρ. 1 Σ, ανεφάρμοστη η 254 παρ. 1 α’ ΚΠΔ λόγω συνταγματικής πρόβλεψης.</w:t>
      </w:r>
    </w:p>
    <w:p w:rsidR="009F6F64" w:rsidRDefault="009F6F64" w:rsidP="002D6DE2">
      <w:pPr>
        <w:ind w:left="0" w:firstLine="0"/>
        <w:rPr>
          <w:lang w:val="el-GR"/>
        </w:rPr>
      </w:pPr>
      <w:r>
        <w:rPr>
          <w:lang w:val="el-GR"/>
        </w:rPr>
        <w:t xml:space="preserve">Νυχτερινή έρευνα κατοικίας αν πρόκειται να συλληφθεί πρόσωπο που διώκεται νόμιμα, αν αυτόφωρο εντός της κατοικίας κακούργημα ή πλημμέλημα και αν γίνεται συγκέντρωση σε κατοικία όπου παίζονται κατ’ επάγγελμα τυχερά παιχνίδια ή χρησιμοποιείται ως τόπος κατ’ επάγγελμα ακολασίας (προσπορισμός προς το ζην!). </w:t>
      </w:r>
    </w:p>
    <w:p w:rsidR="009F6F64" w:rsidRDefault="009F6F64" w:rsidP="002D6DE2">
      <w:pPr>
        <w:ind w:left="0" w:firstLine="0"/>
        <w:rPr>
          <w:lang w:val="el-GR"/>
        </w:rPr>
      </w:pPr>
      <w:r>
        <w:rPr>
          <w:lang w:val="el-GR"/>
        </w:rPr>
        <w:t>(ιν) Σωματική έρευνα: 257 ΚΠΔ</w:t>
      </w:r>
    </w:p>
    <w:p w:rsidR="009F6F64" w:rsidRDefault="009F6F64" w:rsidP="002D6DE2">
      <w:pPr>
        <w:ind w:left="0" w:firstLine="0"/>
        <w:rPr>
          <w:lang w:val="el-GR"/>
        </w:rPr>
      </w:pPr>
      <w:r>
        <w:rPr>
          <w:lang w:val="el-GR"/>
        </w:rPr>
        <w:t>α. Κατηγορουμένων: όταν ο ανακρίνων κρίνει βάσει σπουδαίων λόγων ότι η διεξαγωγή τους είναι χρήσιμη για την ανακάλυψη της αλήθειας</w:t>
      </w:r>
    </w:p>
    <w:p w:rsidR="009F6F64" w:rsidRDefault="009F6F64" w:rsidP="002D6DE2">
      <w:pPr>
        <w:ind w:left="0" w:firstLine="0"/>
        <w:rPr>
          <w:lang w:val="el-GR"/>
        </w:rPr>
      </w:pPr>
      <w:r>
        <w:rPr>
          <w:lang w:val="el-GR"/>
        </w:rPr>
        <w:t xml:space="preserve">β. Τρίτων: βαρεία και βάσιμη υπόνοια ή απόλυτη ανάγκη. </w:t>
      </w:r>
    </w:p>
    <w:p w:rsidR="009F6F64" w:rsidRDefault="009F6F64" w:rsidP="002D6DE2">
      <w:pPr>
        <w:ind w:left="0" w:firstLine="0"/>
        <w:rPr>
          <w:lang w:val="el-GR"/>
        </w:rPr>
      </w:pPr>
      <w:r>
        <w:rPr>
          <w:lang w:val="el-GR"/>
        </w:rPr>
        <w:t xml:space="preserve">Να μη θίγει το αίσθημα ντροπής του προσώπου. </w:t>
      </w:r>
    </w:p>
    <w:p w:rsidR="002A2E1F" w:rsidRDefault="002A2E1F" w:rsidP="002D6DE2">
      <w:pPr>
        <w:ind w:left="0" w:firstLine="0"/>
        <w:rPr>
          <w:lang w:val="el-GR"/>
        </w:rPr>
      </w:pPr>
      <w:r>
        <w:rPr>
          <w:lang w:val="el-GR"/>
        </w:rPr>
        <w:lastRenderedPageBreak/>
        <w:t>(ν) Απαγορευμένες έρευνες:</w:t>
      </w:r>
    </w:p>
    <w:p w:rsidR="002A2E1F" w:rsidRDefault="002A2E1F" w:rsidP="002D6DE2">
      <w:pPr>
        <w:ind w:left="0" w:firstLine="0"/>
        <w:rPr>
          <w:lang w:val="el-GR"/>
        </w:rPr>
      </w:pPr>
      <w:r>
        <w:rPr>
          <w:lang w:val="el-GR"/>
        </w:rPr>
        <w:t>α. Έρευνα κατοικίας και γραφείου δικηγόρου και σωματική έρευνά του σε κάθε ώρα της μέρας ή νύχτας εφόσον είναι πληρεξούσιος ή συνήγορος κατηγορουμένου.</w:t>
      </w:r>
    </w:p>
    <w:p w:rsidR="002A2E1F" w:rsidRDefault="002A2E1F" w:rsidP="002D6DE2">
      <w:pPr>
        <w:ind w:left="0" w:firstLine="0"/>
        <w:rPr>
          <w:lang w:val="el-GR"/>
        </w:rPr>
      </w:pPr>
      <w:r>
        <w:rPr>
          <w:lang w:val="el-GR"/>
        </w:rPr>
        <w:t xml:space="preserve">β. Χώροι διπλωματικών αποστολών κλπ. </w:t>
      </w:r>
    </w:p>
    <w:p w:rsidR="002A2E1F" w:rsidRDefault="002A2E1F" w:rsidP="002D6DE2">
      <w:pPr>
        <w:ind w:left="0" w:firstLine="0"/>
        <w:rPr>
          <w:lang w:val="el-GR"/>
        </w:rPr>
      </w:pPr>
      <w:r>
        <w:rPr>
          <w:lang w:val="el-GR"/>
        </w:rPr>
        <w:t xml:space="preserve">(νι) Έκθεση </w:t>
      </w:r>
      <w:r w:rsidR="00802FE6">
        <w:rPr>
          <w:lang w:val="el-GR"/>
        </w:rPr>
        <w:t xml:space="preserve">(όπως και σε κάθε μορφής έρευνα) </w:t>
      </w:r>
      <w:r>
        <w:rPr>
          <w:lang w:val="el-GR"/>
        </w:rPr>
        <w:t>μόλις περατωθεί η έρευνα -&gt; αντίγραφο στον ένοικο της οικίας κατόπιν προφορικής αίτησης -&gt; τα πράγματα που ανευρέθηκαν</w:t>
      </w:r>
      <w:r w:rsidR="00802FE6" w:rsidRPr="00802FE6">
        <w:rPr>
          <w:lang w:val="el-GR"/>
        </w:rPr>
        <w:t xml:space="preserve"> </w:t>
      </w:r>
      <w:r w:rsidR="00802FE6">
        <w:rPr>
          <w:lang w:val="el-GR"/>
        </w:rPr>
        <w:t>υποβάλλονται σε κατάσχεση και μεσεγγύηση.</w:t>
      </w:r>
    </w:p>
    <w:p w:rsidR="00802FE6" w:rsidRDefault="00802FE6" w:rsidP="002D6DE2">
      <w:pPr>
        <w:ind w:left="0" w:firstLine="0"/>
        <w:rPr>
          <w:lang w:val="el-GR"/>
        </w:rPr>
      </w:pPr>
    </w:p>
    <w:p w:rsidR="00802FE6" w:rsidRDefault="00802FE6" w:rsidP="002D6DE2">
      <w:pPr>
        <w:ind w:left="0" w:firstLine="0"/>
        <w:rPr>
          <w:lang w:val="el-GR"/>
        </w:rPr>
      </w:pPr>
      <w:r>
        <w:rPr>
          <w:lang w:val="el-GR"/>
        </w:rPr>
        <w:t>3. Η κατάσχεση:</w:t>
      </w:r>
    </w:p>
    <w:p w:rsidR="00802FE6" w:rsidRDefault="00802FE6" w:rsidP="002D6DE2">
      <w:pPr>
        <w:ind w:left="0" w:firstLine="0"/>
        <w:rPr>
          <w:lang w:val="el-GR"/>
        </w:rPr>
      </w:pPr>
      <w:r>
        <w:rPr>
          <w:lang w:val="el-GR"/>
        </w:rPr>
        <w:t>(ι) Ορισμός: ανακριτική πράξη με την οποία αφαιρούνται από την κατοχή ορισμένου προσώπου αντικείμενα ή έγγραφα που σχετίζονται με κάποιο έγκλημα.</w:t>
      </w:r>
    </w:p>
    <w:p w:rsidR="00802FE6" w:rsidRDefault="00802FE6" w:rsidP="002D6DE2">
      <w:pPr>
        <w:ind w:left="0" w:firstLine="0"/>
        <w:rPr>
          <w:lang w:val="el-GR"/>
        </w:rPr>
      </w:pPr>
      <w:r>
        <w:rPr>
          <w:lang w:val="el-GR"/>
        </w:rPr>
        <w:t xml:space="preserve">Προϊόντα εγκλήματος εν ευρεία εννοία (αντικείμενα που παρήχθησαν από το έγκλημα, το τίμημά τους και όσα τυχόν αποκτήθηκαν από ανωτέρω αντικείμενα) και τα μέσα τέλεσης του εγκλήματος, δηλαδή τα αντικείμενα τα οποία χρησίμευσαν ή ήταν προορισμένα να χρησιμεύσουν για διάπραξη εγκλήματος. </w:t>
      </w:r>
    </w:p>
    <w:p w:rsidR="00802FE6" w:rsidRDefault="00802FE6" w:rsidP="002D6DE2">
      <w:pPr>
        <w:ind w:left="0" w:firstLine="0"/>
        <w:rPr>
          <w:lang w:val="el-GR"/>
        </w:rPr>
      </w:pPr>
      <w:r>
        <w:rPr>
          <w:lang w:val="el-GR"/>
        </w:rPr>
        <w:t>(ιι) Σκοπός: εξασφάλιση αντικειμένων αναγκαίων για διεξαγωγή απόδειξης.</w:t>
      </w:r>
    </w:p>
    <w:p w:rsidR="00802FE6" w:rsidRDefault="00802FE6" w:rsidP="002D6DE2">
      <w:pPr>
        <w:ind w:left="0" w:firstLine="0"/>
        <w:rPr>
          <w:lang w:val="el-GR"/>
        </w:rPr>
      </w:pPr>
      <w:r>
        <w:rPr>
          <w:lang w:val="el-GR"/>
        </w:rPr>
        <w:t>(ιιι) Τραπεζική κατάσχεση:</w:t>
      </w:r>
    </w:p>
    <w:p w:rsidR="00802FE6" w:rsidRDefault="00802FE6" w:rsidP="002D6DE2">
      <w:pPr>
        <w:ind w:left="0" w:firstLine="0"/>
        <w:rPr>
          <w:lang w:val="el-GR"/>
        </w:rPr>
      </w:pPr>
      <w:r>
        <w:rPr>
          <w:lang w:val="el-GR"/>
        </w:rPr>
        <w:t>α. Από ανακριτή ή ανακριτικό υπάλληλο.</w:t>
      </w:r>
    </w:p>
    <w:p w:rsidR="00802FE6" w:rsidRDefault="00802FE6" w:rsidP="002D6DE2">
      <w:pPr>
        <w:ind w:left="0" w:firstLine="0"/>
        <w:rPr>
          <w:lang w:val="el-GR"/>
        </w:rPr>
      </w:pPr>
      <w:r>
        <w:rPr>
          <w:lang w:val="el-GR"/>
        </w:rPr>
        <w:t>β. Αντικείμενα κάθε είδους τίτλοι αξιών, χρήματα και ξένο νόμισμα.</w:t>
      </w:r>
    </w:p>
    <w:p w:rsidR="00802FE6" w:rsidRDefault="00802FE6" w:rsidP="002D6DE2">
      <w:pPr>
        <w:ind w:left="0" w:firstLine="0"/>
        <w:rPr>
          <w:lang w:val="el-GR"/>
        </w:rPr>
      </w:pPr>
      <w:r>
        <w:rPr>
          <w:lang w:val="el-GR"/>
        </w:rPr>
        <w:t>γ. Ιδρύματα πιστωτικά (ταμιευτήρια, ενεχυροδανειστήρια, …)</w:t>
      </w:r>
    </w:p>
    <w:p w:rsidR="00802FE6" w:rsidRDefault="00802FE6" w:rsidP="002D6DE2">
      <w:pPr>
        <w:ind w:left="0" w:firstLine="0"/>
        <w:rPr>
          <w:lang w:val="el-GR"/>
        </w:rPr>
      </w:pPr>
      <w:r>
        <w:rPr>
          <w:lang w:val="el-GR"/>
        </w:rPr>
        <w:t xml:space="preserve">δ. Κιβώτια ασφαλείας ανοίγονται και βιαίως. </w:t>
      </w:r>
    </w:p>
    <w:p w:rsidR="00802FE6" w:rsidRDefault="00802FE6" w:rsidP="002D6DE2">
      <w:pPr>
        <w:ind w:left="0" w:firstLine="0"/>
        <w:rPr>
          <w:lang w:val="el-GR"/>
        </w:rPr>
      </w:pPr>
      <w:r>
        <w:rPr>
          <w:lang w:val="el-GR"/>
        </w:rPr>
        <w:t>(ιν) Άτομα 212 ΚΠΔ: παραδίδουν έγγραφα και κάθε αντικείμενο (261 ΚΠΔ).</w:t>
      </w:r>
    </w:p>
    <w:p w:rsidR="00802FE6" w:rsidRDefault="00802FE6" w:rsidP="002D6DE2">
      <w:pPr>
        <w:ind w:left="0" w:firstLine="0"/>
        <w:rPr>
          <w:lang w:val="el-GR"/>
        </w:rPr>
      </w:pPr>
      <w:r>
        <w:rPr>
          <w:lang w:val="el-GR"/>
        </w:rPr>
        <w:t>(ν) Απαγόρευση κατάσχεσης:</w:t>
      </w:r>
    </w:p>
    <w:p w:rsidR="00802FE6" w:rsidRDefault="00802FE6" w:rsidP="002D6DE2">
      <w:pPr>
        <w:ind w:left="0" w:firstLine="0"/>
        <w:rPr>
          <w:lang w:val="el-GR"/>
        </w:rPr>
      </w:pPr>
      <w:r>
        <w:rPr>
          <w:lang w:val="el-GR"/>
        </w:rPr>
        <w:t>α. Στο τηλεγραφικό γραφείο ή αρχείο σχετικής υπηρεσίας ΟΤΕ και χρήση από αρχές πρωτότυπων τηλεγραφημάτων που φυλάσσονται εκεί.</w:t>
      </w:r>
    </w:p>
    <w:p w:rsidR="00802FE6" w:rsidRDefault="00802FE6" w:rsidP="002D6DE2">
      <w:pPr>
        <w:ind w:left="0" w:firstLine="0"/>
        <w:rPr>
          <w:lang w:val="el-GR"/>
        </w:rPr>
      </w:pPr>
      <w:r>
        <w:rPr>
          <w:lang w:val="el-GR"/>
        </w:rPr>
        <w:t>β. Οποιουδήποτε εγγράφου στα χέρια πληρεξούσιου δικηγόρου.</w:t>
      </w:r>
    </w:p>
    <w:p w:rsidR="00802FE6" w:rsidRDefault="00802FE6" w:rsidP="002D6DE2">
      <w:pPr>
        <w:ind w:left="0" w:firstLine="0"/>
        <w:rPr>
          <w:lang w:val="el-GR"/>
        </w:rPr>
      </w:pPr>
      <w:r>
        <w:rPr>
          <w:lang w:val="el-GR"/>
        </w:rPr>
        <w:t xml:space="preserve">γ. Εφημερίδων ή εντύπων πριν ή μετά την κυκλοφορία τους (εξαίρεση: επιτρέπεται μετά την κυκλοφορία για συγκεκριμένες περιπτώσεις 14 Σ). </w:t>
      </w:r>
    </w:p>
    <w:p w:rsidR="00802FE6" w:rsidRDefault="00802FE6" w:rsidP="002D6DE2">
      <w:pPr>
        <w:ind w:left="0" w:firstLine="0"/>
        <w:rPr>
          <w:lang w:val="el-GR"/>
        </w:rPr>
      </w:pPr>
      <w:r>
        <w:rPr>
          <w:lang w:val="el-GR"/>
        </w:rPr>
        <w:t xml:space="preserve">δ. Αντικείμενα σε χώρους διπλωματικών αποστολών χωρών που υπέγραψαν Σύμβαση Βιέννης. </w:t>
      </w:r>
    </w:p>
    <w:p w:rsidR="00802FE6" w:rsidRPr="00802FE6" w:rsidRDefault="00802FE6" w:rsidP="002D6DE2">
      <w:pPr>
        <w:ind w:left="0" w:firstLine="0"/>
        <w:rPr>
          <w:lang w:val="el-GR"/>
        </w:rPr>
      </w:pPr>
      <w:r>
        <w:rPr>
          <w:lang w:val="el-GR"/>
        </w:rPr>
        <w:t xml:space="preserve">(νι) Ασφάλιση κατασχεθέντος αν παρουσιάζεται ανάγκη από ενεργούνται κατάσχεση. </w:t>
      </w:r>
    </w:p>
    <w:p w:rsidR="00C3654B" w:rsidRDefault="00802FE6" w:rsidP="002D6DE2">
      <w:pPr>
        <w:ind w:left="0" w:firstLine="0"/>
        <w:rPr>
          <w:lang w:val="el-GR"/>
        </w:rPr>
      </w:pPr>
      <w:r>
        <w:rPr>
          <w:lang w:val="el-GR"/>
        </w:rPr>
        <w:t xml:space="preserve">(νιι) Άρση κατάσχεσης: διατάσσεται από δικαστικό συμβούλιο κατά την προδικασία εφόσον δε φαίνεται πιθανό ότι αυτό θα δυσχεράνει ανακάλυψη της αλήθειας. Αν δεν έχει ασκηθεί ποινική δίωξη αλλά η κατάσχεση διατάχθηκε κατά την προανάκριση χωρίς εισαγγελική παραγγελία, η άρση διατάσσεται από εισαγγελέα. </w:t>
      </w:r>
    </w:p>
    <w:p w:rsidR="00802FE6" w:rsidRDefault="00802FE6" w:rsidP="002D6DE2">
      <w:pPr>
        <w:ind w:left="0" w:firstLine="0"/>
        <w:rPr>
          <w:lang w:val="el-GR"/>
        </w:rPr>
      </w:pPr>
    </w:p>
    <w:p w:rsidR="00802FE6" w:rsidRDefault="00802FE6" w:rsidP="002D6DE2">
      <w:pPr>
        <w:ind w:left="0" w:firstLine="0"/>
        <w:rPr>
          <w:lang w:val="el-GR"/>
        </w:rPr>
      </w:pPr>
      <w:r>
        <w:rPr>
          <w:lang w:val="el-GR"/>
        </w:rPr>
        <w:t>4. Η εξέταση των μαρτύρων:</w:t>
      </w:r>
    </w:p>
    <w:p w:rsidR="00802FE6" w:rsidRDefault="00802FE6" w:rsidP="002D6DE2">
      <w:pPr>
        <w:ind w:left="0" w:firstLine="0"/>
        <w:rPr>
          <w:lang w:val="el-GR"/>
        </w:rPr>
      </w:pPr>
      <w:r>
        <w:rPr>
          <w:lang w:val="el-GR"/>
        </w:rPr>
        <w:t xml:space="preserve">(ι) Παραβίαση διατάξεων θεμελιώνει απόλυτη ακυρότητα, αν οι μαρτυρικές καταθέσεις επιβαρύνουν τη θέση του κατηγορουμένου (βλ. δικαίωμα σε δίκαιη δίκη που επιτάσσει και ορθή διεξαγωγή ανάκρισης). </w:t>
      </w:r>
    </w:p>
    <w:p w:rsidR="00802FE6" w:rsidRDefault="00802FE6" w:rsidP="002D6DE2">
      <w:pPr>
        <w:ind w:left="0" w:firstLine="0"/>
        <w:rPr>
          <w:lang w:val="el-GR"/>
        </w:rPr>
      </w:pPr>
      <w:r>
        <w:rPr>
          <w:lang w:val="el-GR"/>
        </w:rPr>
        <w:t xml:space="preserve">(ιι) Έγγραφη κλήτευση. Αν είναι παράτυπη ο μάρτυρας δεν υποχρεούται σε εμφάνιση και κατάθεση. </w:t>
      </w:r>
    </w:p>
    <w:p w:rsidR="00802FE6" w:rsidRDefault="00802FE6" w:rsidP="002D6DE2">
      <w:pPr>
        <w:ind w:left="0" w:firstLine="0"/>
        <w:rPr>
          <w:lang w:val="el-GR"/>
        </w:rPr>
      </w:pPr>
      <w:r>
        <w:rPr>
          <w:lang w:val="el-GR"/>
        </w:rPr>
        <w:t xml:space="preserve">(ιιι) Δεν επιτρέπεται κατά την εξέταση η παρουσία άλλων προσώπων. Κατ’ εξαίρεση, αν ενεργείται κύρια ανάκριση και ο ανακριτής θεωρεί πιθανώς αδύνατη την εμφάνιση μάρτυρα στο ακροατήριο, οφείλει να καλεί τον κατηγορούμενο και τον πολιτικώς ενάγοντα ή τους συνηγόρους τους να παραστούν σε ένορκη εξέταση μάρτυρα μέσα σε αναγκαία προθεσμία. </w:t>
      </w:r>
      <w:r w:rsidR="00CE4140">
        <w:rPr>
          <w:lang w:val="el-GR"/>
        </w:rPr>
        <w:t xml:space="preserve">Επιδιώκεται η εξασφάλιση της κατ’ αντιδικία εξέτασης μάρτυρα ώστε να αποφεύγεται ο μονομερής προσανατολισμός της κατάθεσης σύμφωνα με την αντίστοιχη κατεύθυνση του ανακριτή. </w:t>
      </w:r>
    </w:p>
    <w:p w:rsidR="00CE4140" w:rsidRDefault="00CE4140" w:rsidP="002D6DE2">
      <w:pPr>
        <w:ind w:left="0" w:firstLine="0"/>
        <w:rPr>
          <w:lang w:val="el-GR"/>
        </w:rPr>
      </w:pPr>
      <w:r>
        <w:rPr>
          <w:lang w:val="el-GR"/>
        </w:rPr>
        <w:lastRenderedPageBreak/>
        <w:t xml:space="preserve">(ιν) Δικαίωμα μάρτυρα να παρίσταται με συνήγορο, απορρέει ευθέως από 20 Σ. εφόσον δικαίωμα ακρόασης έχει καθένας που μπορεί να προσβάλλεται αμέσως στα δικαιώματα ή συμφέροντά του, αν καλείται ως μάρτυρας, πρέπει να επιτρέπεται η συμπαράσταση με δικηγόρο. </w:t>
      </w:r>
    </w:p>
    <w:p w:rsidR="00CE4140" w:rsidRDefault="00CE4140" w:rsidP="002D6DE2">
      <w:pPr>
        <w:ind w:left="0" w:firstLine="0"/>
        <w:rPr>
          <w:lang w:val="el-GR"/>
        </w:rPr>
      </w:pPr>
      <w:r>
        <w:rPr>
          <w:lang w:val="el-GR"/>
        </w:rPr>
        <w:t xml:space="preserve">(ν) Η παράλειψη του διευθύνοντος τη συζήτηση να ρωτήσει τους μάρτυρες για τα στοιχεία της ταυτότητάς τους δεν επάγεται ακυρότητα της διαδικασίας (δεν προβλέπεται). </w:t>
      </w:r>
    </w:p>
    <w:p w:rsidR="00CE4140" w:rsidRDefault="00CE4140" w:rsidP="002D6DE2">
      <w:pPr>
        <w:ind w:left="0" w:firstLine="0"/>
        <w:rPr>
          <w:lang w:val="el-GR"/>
        </w:rPr>
      </w:pPr>
      <w:r>
        <w:rPr>
          <w:lang w:val="el-GR"/>
        </w:rPr>
        <w:t>(νι) Θέμα μαρτυρίας: θέμα απόδειξης = η ενοχή και η αθωότητα του κατηγορουμένου, η προσωπικότητά του (αν έχει επιρροή στην επιμέτρηση της ποινής). Δικονομική σημασία, καθότι δεν επιτρέπεται ο μάρτυρας να διακόπτεται στην εξέταση όταν δεν εξέρχεται από το θέμα. Ουσιαστική σημασία, ενόψει απειλούμενης τιμωρίας αν αποκρύψει όσα γνωρίζει (υποχρέωση κατάθεσης μόνο όσων περιλαμβάνονται στο θέμα της μαρτυρίας)</w:t>
      </w:r>
      <w:r w:rsidR="00367D08">
        <w:rPr>
          <w:lang w:val="el-GR"/>
        </w:rPr>
        <w:t>.</w:t>
      </w:r>
    </w:p>
    <w:p w:rsidR="00367D08" w:rsidRDefault="00367D08" w:rsidP="002D6DE2">
      <w:pPr>
        <w:ind w:left="0" w:firstLine="0"/>
        <w:rPr>
          <w:lang w:val="el-GR"/>
        </w:rPr>
      </w:pPr>
      <w:r>
        <w:rPr>
          <w:lang w:val="el-GR"/>
        </w:rPr>
        <w:t xml:space="preserve">(νιι) Ερωτάται για ορισμένα γεγονότα και όχι για προσωπικές κρίσεις, εκτός αν συνδέονται αναπόσπαστα με τα γεγονότα. Επιτρέπεται κατάθεση προσωπικής κρίσης μόνο όταν χωρίς αυτή, που βασίζεται σε συνολική εκτίμηση πραγμάτων, είναι αδύνατη η κατάθεση του γεγονότος. Μόνο μετά την περάτωση της κατάθεσης και εφόσον παρουσιάζεται ανάγκη συμπλήρωσής της επιτρέπεται η υποβολή ερωτήσεων. </w:t>
      </w:r>
    </w:p>
    <w:p w:rsidR="00367D08" w:rsidRDefault="00367D08" w:rsidP="002D6DE2">
      <w:pPr>
        <w:ind w:left="0" w:firstLine="0"/>
        <w:rPr>
          <w:lang w:val="el-GR"/>
        </w:rPr>
      </w:pPr>
      <w:r>
        <w:rPr>
          <w:lang w:val="el-GR"/>
        </w:rPr>
        <w:t>(</w:t>
      </w:r>
      <w:proofErr w:type="spellStart"/>
      <w:r>
        <w:rPr>
          <w:lang w:val="el-GR"/>
        </w:rPr>
        <w:t>νιιι</w:t>
      </w:r>
      <w:proofErr w:type="spellEnd"/>
      <w:r>
        <w:rPr>
          <w:lang w:val="el-GR"/>
        </w:rPr>
        <w:t>) Μη υποχρέωση κατάθεσης περιστατικών από τα οποία είναι ενδεχόμενο να προκύψει ενοχή του για αξιόποινη πράξη. Μολονότι δεν προβλέπεται ρητώς υποχρέωση ενημέρωσης σχετικά με το δικαίωμα αυτό, πρέπει να γίνει δεκτή κατ’ εφαρμογή της δίκαιης διεξαγωγής της δίκης.</w:t>
      </w:r>
    </w:p>
    <w:p w:rsidR="00367D08" w:rsidRDefault="00367D08" w:rsidP="002D6DE2">
      <w:pPr>
        <w:ind w:left="0" w:firstLine="0"/>
        <w:rPr>
          <w:lang w:val="el-GR"/>
        </w:rPr>
      </w:pPr>
      <w:r>
        <w:rPr>
          <w:lang w:val="el-GR"/>
        </w:rPr>
        <w:t xml:space="preserve">(ιχ) Απαγορεύονται οι παραπειστικές ερωτήσεις, εκείνες δηλαδή στις οποίες εμφανίζονται ως αληθινά γεγονότα, τα οποία δεν έχουν ακόμα αποδειχθεί ή μπορούν να παρεξηγηθούν, γιατί έχουν διπλή σημασία, ή εκείνες </w:t>
      </w:r>
      <w:r w:rsidR="0076501D">
        <w:rPr>
          <w:lang w:val="el-GR"/>
        </w:rPr>
        <w:t>με τις οποίες ευρύτερα υποβάλλεται ο μάρτυρας για να απαντήσεις σύμφωνα με την επιθυμία του (υποβλητικές).</w:t>
      </w:r>
    </w:p>
    <w:p w:rsidR="0076501D" w:rsidRDefault="0076501D" w:rsidP="002D6DE2">
      <w:pPr>
        <w:ind w:left="0" w:firstLine="0"/>
        <w:rPr>
          <w:lang w:val="el-GR"/>
        </w:rPr>
      </w:pPr>
      <w:r>
        <w:rPr>
          <w:lang w:val="el-GR"/>
        </w:rPr>
        <w:t>(χ) Ξεχωριστή εξέταση κάθε μάρτυρα – επιτρεπτή η κατ’ αντιπαράσταση με άλλο μάρτυρα ή τον κατηγορούμενο.</w:t>
      </w:r>
    </w:p>
    <w:p w:rsidR="0076501D" w:rsidRDefault="0076501D" w:rsidP="002D6DE2">
      <w:pPr>
        <w:ind w:left="0" w:firstLine="0"/>
        <w:rPr>
          <w:lang w:val="el-GR"/>
        </w:rPr>
      </w:pPr>
      <w:r>
        <w:rPr>
          <w:lang w:val="el-GR"/>
        </w:rPr>
        <w:t xml:space="preserve">(χι) Αν κάποιος πρόκειται να προβεί σε αναγνώριση προσώπων ή πραγμάτων, προσκαλείται προηγουμένως να τα περιγράψει με μεγάλη ακρίβεια. Η παραβίαση της διάταξης όσον αφορά αναγνώριση του κατηγορουμένου προκαλεί απόλυτη ακυρότητα. </w:t>
      </w:r>
    </w:p>
    <w:p w:rsidR="0076501D" w:rsidRDefault="0076501D" w:rsidP="002D6DE2">
      <w:pPr>
        <w:ind w:left="0" w:firstLine="0"/>
        <w:rPr>
          <w:lang w:val="el-GR"/>
        </w:rPr>
      </w:pPr>
      <w:r>
        <w:rPr>
          <w:lang w:val="el-GR"/>
        </w:rPr>
        <w:t xml:space="preserve">(χι) Υποχρέωση γνωστοποίησης της πηγής. Ο Ανδρουλάκης αποδέχεται τη δυνατότητα αξιοποίησης μαρτυριών που δε φανερώνουν την πηγή, με την προϋπόθεση ότι αποκλείεται η θεμελίωση καταδικαστικής ή παραπεμπτικής κρίσης αποκλειστικά και μόνο σε καταθέσεις αυτού του είδους, αλλά είναι αναγκαία η </w:t>
      </w:r>
      <w:proofErr w:type="spellStart"/>
      <w:r>
        <w:rPr>
          <w:lang w:val="el-GR"/>
        </w:rPr>
        <w:t>επιστήριξή</w:t>
      </w:r>
      <w:proofErr w:type="spellEnd"/>
      <w:r>
        <w:rPr>
          <w:lang w:val="el-GR"/>
        </w:rPr>
        <w:t xml:space="preserve"> τους και από άλλα αποδεικτικά στοιχεία (συμφωνεί ο ΑΠ, διαφωνεί ο Καρράς).</w:t>
      </w:r>
    </w:p>
    <w:p w:rsidR="0076501D" w:rsidRDefault="0076501D" w:rsidP="002D6DE2">
      <w:pPr>
        <w:ind w:left="0" w:firstLine="0"/>
        <w:rPr>
          <w:lang w:val="el-GR"/>
        </w:rPr>
      </w:pPr>
      <w:r>
        <w:rPr>
          <w:lang w:val="el-GR"/>
        </w:rPr>
        <w:t>(</w:t>
      </w:r>
      <w:proofErr w:type="spellStart"/>
      <w:r>
        <w:rPr>
          <w:lang w:val="el-GR"/>
        </w:rPr>
        <w:t>χιι</w:t>
      </w:r>
      <w:proofErr w:type="spellEnd"/>
      <w:r>
        <w:rPr>
          <w:lang w:val="el-GR"/>
        </w:rPr>
        <w:t xml:space="preserve">) Αν </w:t>
      </w:r>
      <w:proofErr w:type="spellStart"/>
      <w:r>
        <w:rPr>
          <w:lang w:val="el-GR"/>
        </w:rPr>
        <w:t>κλητευτεί</w:t>
      </w:r>
      <w:proofErr w:type="spellEnd"/>
      <w:r>
        <w:rPr>
          <w:lang w:val="el-GR"/>
        </w:rPr>
        <w:t xml:space="preserve"> νόμιμα και δεν προσέλθει, ο </w:t>
      </w:r>
      <w:proofErr w:type="spellStart"/>
      <w:r>
        <w:rPr>
          <w:lang w:val="el-GR"/>
        </w:rPr>
        <w:t>καλέσας</w:t>
      </w:r>
      <w:proofErr w:type="spellEnd"/>
      <w:r>
        <w:rPr>
          <w:lang w:val="el-GR"/>
        </w:rPr>
        <w:t xml:space="preserve"> εκδίδει ένταλμα βίαιης προσαγωγής.</w:t>
      </w:r>
    </w:p>
    <w:p w:rsidR="0076501D" w:rsidRDefault="0076501D" w:rsidP="002D6DE2">
      <w:pPr>
        <w:ind w:left="0" w:firstLine="0"/>
        <w:rPr>
          <w:lang w:val="el-GR"/>
        </w:rPr>
      </w:pPr>
    </w:p>
    <w:p w:rsidR="0076501D" w:rsidRDefault="0076501D" w:rsidP="002D6DE2">
      <w:pPr>
        <w:ind w:left="0" w:firstLine="0"/>
        <w:rPr>
          <w:lang w:val="el-GR"/>
        </w:rPr>
      </w:pPr>
      <w:r>
        <w:rPr>
          <w:lang w:val="el-GR"/>
        </w:rPr>
        <w:t>5. Η εξέταση του κατηγορουμένου:</w:t>
      </w:r>
    </w:p>
    <w:p w:rsidR="0076501D" w:rsidRDefault="0076501D" w:rsidP="002D6DE2">
      <w:pPr>
        <w:ind w:left="0" w:firstLine="0"/>
        <w:rPr>
          <w:lang w:val="el-GR"/>
        </w:rPr>
      </w:pPr>
      <w:r>
        <w:rPr>
          <w:lang w:val="el-GR"/>
        </w:rPr>
        <w:t xml:space="preserve">(ι) Από τον ανακρίνοντα με έγγραφη κλήση που πρέπει να αναφέρει την κολάσιμη πράξη για την οποία γίνεται η ανάκριση, να φέρει την επίσημη σφραγίδα και υπογραφή ανακρίνοντος και γραμματέως (αν υπάρχει) και να επιδίδεται σε </w:t>
      </w:r>
      <w:proofErr w:type="spellStart"/>
      <w:r>
        <w:rPr>
          <w:lang w:val="el-GR"/>
        </w:rPr>
        <w:t>κλητευόμενο</w:t>
      </w:r>
      <w:proofErr w:type="spellEnd"/>
      <w:r>
        <w:rPr>
          <w:lang w:val="el-GR"/>
        </w:rPr>
        <w:t xml:space="preserve"> 24 τουλάχιστον ώρες πριν την ημέρα που ορίζεται προς εμφάνιση. </w:t>
      </w:r>
    </w:p>
    <w:p w:rsidR="00C3654B" w:rsidRDefault="0076501D" w:rsidP="002D6DE2">
      <w:pPr>
        <w:ind w:left="0" w:firstLine="0"/>
        <w:rPr>
          <w:lang w:val="el-GR"/>
        </w:rPr>
      </w:pPr>
      <w:r>
        <w:rPr>
          <w:lang w:val="el-GR"/>
        </w:rPr>
        <w:t xml:space="preserve">(ιι) Αν δεν εμφανιστεί, δυνατή η έκδοση εντάλματος βίαιης προσαγωγής ή, όταν ενεργείται κύρια ανάκριση, ένταλμα σύλληψης, εφόσον όμως προκύπτουν </w:t>
      </w:r>
      <w:proofErr w:type="spellStart"/>
      <w:r>
        <w:rPr>
          <w:lang w:val="el-GR"/>
        </w:rPr>
        <w:t>αποχρώσες</w:t>
      </w:r>
      <w:proofErr w:type="spellEnd"/>
      <w:r>
        <w:rPr>
          <w:lang w:val="el-GR"/>
        </w:rPr>
        <w:t xml:space="preserve"> ενδείξεις ή εφαρμόζεται το 308Β ΚΠΔ. Η κλήση προς τον κατηγορούμενο εκδίδεται και όταν συγχωρείται προσωρινή κράτηση.</w:t>
      </w:r>
    </w:p>
    <w:p w:rsidR="00D002E7" w:rsidRDefault="00D002E7" w:rsidP="002D6DE2">
      <w:pPr>
        <w:ind w:left="0" w:firstLine="0"/>
        <w:rPr>
          <w:lang w:val="el-GR"/>
        </w:rPr>
      </w:pPr>
      <w:r>
        <w:rPr>
          <w:lang w:val="el-GR"/>
        </w:rPr>
        <w:t>ΔΗΛΑΔΗ:</w:t>
      </w:r>
    </w:p>
    <w:p w:rsidR="00D002E7" w:rsidRDefault="00D002E7" w:rsidP="002D6DE2">
      <w:pPr>
        <w:ind w:left="0" w:firstLine="0"/>
        <w:rPr>
          <w:lang w:val="el-GR"/>
        </w:rPr>
      </w:pPr>
      <w:r>
        <w:rPr>
          <w:lang w:val="el-GR"/>
        </w:rPr>
        <w:t>α. Δεν επιτρέπεται προσωρινή κράτηση -&gt; κλήση προς εμφάνιση -&gt; μη εμφάνιση -&gt; βίαιη προσαγωγή</w:t>
      </w:r>
    </w:p>
    <w:p w:rsidR="00D002E7" w:rsidRDefault="00D002E7" w:rsidP="002D6DE2">
      <w:pPr>
        <w:ind w:left="0" w:firstLine="0"/>
        <w:rPr>
          <w:lang w:val="el-GR"/>
        </w:rPr>
      </w:pPr>
      <w:r>
        <w:rPr>
          <w:lang w:val="el-GR"/>
        </w:rPr>
        <w:t xml:space="preserve">β. Επιτρέπεται προσωρινή κράτηση -&gt; κλήση προς εμφάνιση (εφόσον δεν υπάρχει κίνδυνος φυγής) -&gt; μη εμφάνιση ή κίνδυνος φυγής -&gt; βίαιη προσαγωγή ή ένταλμα σύλληψης. Αν κίνδυνος διάπραξης και άλλων εγκλημάτων, κλήση ή ένταλμα σύλληψης (κρίση ανακριτή). </w:t>
      </w:r>
    </w:p>
    <w:p w:rsidR="00D002E7" w:rsidRDefault="00D002E7" w:rsidP="002D6DE2">
      <w:pPr>
        <w:ind w:left="0" w:firstLine="0"/>
        <w:rPr>
          <w:lang w:val="el-GR"/>
        </w:rPr>
      </w:pPr>
      <w:r>
        <w:rPr>
          <w:lang w:val="el-GR"/>
        </w:rPr>
        <w:t xml:space="preserve">Η σύλληψη χωρίς κλήση προς εμφάνιση παραβιάζει το 20 Σ και μπορεί να δικαιολογείται μόνο σε σπάνιες περιστάσεις αποδεδειγμένης συνδρομής του 283 παρ. 3 ΚΠΔ. </w:t>
      </w:r>
    </w:p>
    <w:p w:rsidR="00D002E7" w:rsidRDefault="00D002E7" w:rsidP="002D6DE2">
      <w:pPr>
        <w:ind w:left="0" w:firstLine="0"/>
        <w:rPr>
          <w:lang w:val="el-GR"/>
        </w:rPr>
      </w:pPr>
      <w:r>
        <w:rPr>
          <w:lang w:val="el-GR"/>
        </w:rPr>
        <w:lastRenderedPageBreak/>
        <w:t xml:space="preserve">(ιιι) Βίαιη προσαγωγή μόνο όταν κατά την κρίση του ανακριτή η εμφάνιση του κατηγορουμένου είναι απολύτως αναγκαία για την αποκάλυψη της αλήθειας (+ δικαίωμα σιωπής =&gt; σε τι βοηθά λοιπόν η προσαγωγή;). Δεν επιτρέπεται να υπερβαίνει το απολύτως αναγκαίο χρονικό όριο εξέτασης. Παράνομη η κράτηση ενόψει μελλοντικής εξέτασης ή προς ενέργεια νέας συμπληρωματικής εξέτασης. </w:t>
      </w:r>
    </w:p>
    <w:p w:rsidR="00D002E7" w:rsidRDefault="00D002E7" w:rsidP="002D6DE2">
      <w:pPr>
        <w:ind w:left="0" w:firstLine="0"/>
        <w:rPr>
          <w:lang w:val="el-GR"/>
        </w:rPr>
      </w:pPr>
      <w:r>
        <w:rPr>
          <w:lang w:val="el-GR"/>
        </w:rPr>
        <w:t xml:space="preserve">(ιν) Καρράς: δεν επιτρέπεται έκδοση εντάλματος βίαιης προσαγωγής χωρίς προηγούμενη κλήση, ακόμα κι αν συντρέχουν βάσιμοι λόγοι που πείθουν ανακριτή ότι η κλήση θα είναι ατελέσφορη. </w:t>
      </w:r>
    </w:p>
    <w:p w:rsidR="00D002E7" w:rsidRDefault="00D002E7" w:rsidP="002D6DE2">
      <w:pPr>
        <w:ind w:left="0" w:firstLine="0"/>
        <w:rPr>
          <w:lang w:val="el-GR"/>
        </w:rPr>
      </w:pPr>
      <w:r>
        <w:rPr>
          <w:lang w:val="el-GR"/>
        </w:rPr>
        <w:t xml:space="preserve">(ν) Κάθε έγγραφο της προδικασίας και της διαδικασίας στο ακροατήριο και κάθε ποινικό δικόγραφο επιδίδεται εγκύρως στον κατηγορούμενο μόνο στη διεύθυνση κατοικίας που δηλώνει όταν καλείται προς απολογία, εκτός κι αν δηλώσει νομίμως μεταβολή της διεύθυνσης πριν την επίδοση. Αν υπάρχουν περισσότερες δηλώσεις κατοικίας, έγκυρες οι επιδόσεις αν γίνουν σε αυτή που δηλώθηκε τελευταία. Αν είναι ανύπαρκτη ή δε δηλώθηκε, επίδοση σε γραμματέα εισαγγελίας -&gt; γνωστής διαμονής. </w:t>
      </w:r>
    </w:p>
    <w:p w:rsidR="00C8413C" w:rsidRDefault="00C8413C" w:rsidP="002D6DE2">
      <w:pPr>
        <w:ind w:left="0" w:firstLine="0"/>
        <w:rPr>
          <w:lang w:val="el-GR"/>
        </w:rPr>
      </w:pPr>
      <w:r>
        <w:rPr>
          <w:lang w:val="el-GR"/>
        </w:rPr>
        <w:t xml:space="preserve">(νι) Εξακρίβωση ταυτότητας =&gt; επεξήγηση δικαιωμάτων =&gt; αν δεν ασκηθούν δεν επιφέρουν ακυρότητα. Επιτρέπεται παραίτηση με μορφή συγκατάθεσης ή συναίνεσης για συγκεκριμένη περίπτωση, εφόσον είναι αναμφισβήτητη και δίδεται από πρόσωπο με πλήρη ελευθερία βούλησης (δε συντρέχει επί κρατουμένων). =&gt; παραίτηση εκ μέρους κατηγορουμένων που κρατούνται δεν πρέπει να λαμβάνονται υπόψη (105 ΚΠΔ). </w:t>
      </w:r>
    </w:p>
    <w:p w:rsidR="00C8413C" w:rsidRDefault="00C8413C" w:rsidP="002D6DE2">
      <w:pPr>
        <w:ind w:left="0" w:firstLine="0"/>
        <w:rPr>
          <w:lang w:val="el-GR"/>
        </w:rPr>
      </w:pPr>
      <w:r>
        <w:rPr>
          <w:lang w:val="el-GR"/>
        </w:rPr>
        <w:t>=&gt; επεξήγηση με σαφήνεια της πράξης για την οποία κατηγορείται και πρόσκληση προς απολογία.</w:t>
      </w:r>
    </w:p>
    <w:p w:rsidR="00C8413C" w:rsidRDefault="00C8413C" w:rsidP="002D6DE2">
      <w:pPr>
        <w:ind w:left="0" w:firstLine="0"/>
        <w:rPr>
          <w:lang w:val="el-GR"/>
        </w:rPr>
      </w:pPr>
      <w:r>
        <w:rPr>
          <w:lang w:val="el-GR"/>
        </w:rPr>
        <w:t>(νιι) Διαδικασία:</w:t>
      </w:r>
    </w:p>
    <w:p w:rsidR="00C8413C" w:rsidRDefault="00C8413C" w:rsidP="002D6DE2">
      <w:pPr>
        <w:ind w:left="0" w:firstLine="0"/>
        <w:rPr>
          <w:lang w:val="el-GR"/>
        </w:rPr>
      </w:pPr>
      <w:r>
        <w:rPr>
          <w:lang w:val="el-GR"/>
        </w:rPr>
        <w:t>α. Δεν πρέπει να διακόπτεται.</w:t>
      </w:r>
    </w:p>
    <w:p w:rsidR="00C8413C" w:rsidRDefault="00C8413C" w:rsidP="002D6DE2">
      <w:pPr>
        <w:ind w:left="0" w:firstLine="0"/>
        <w:rPr>
          <w:lang w:val="el-GR"/>
        </w:rPr>
      </w:pPr>
      <w:r>
        <w:rPr>
          <w:lang w:val="el-GR"/>
        </w:rPr>
        <w:t>β. Δεν πρέπει να του απευθύνονται παραπειστικές ερωτήσεις.</w:t>
      </w:r>
    </w:p>
    <w:p w:rsidR="00C8413C" w:rsidRDefault="00C8413C" w:rsidP="002D6DE2">
      <w:pPr>
        <w:ind w:left="0" w:firstLine="0"/>
        <w:rPr>
          <w:lang w:val="el-GR"/>
        </w:rPr>
      </w:pPr>
      <w:r>
        <w:rPr>
          <w:lang w:val="el-GR"/>
        </w:rPr>
        <w:t>γ. Κάθε κατηγορούμενος εξετάζεται χωριστά αλλά επιτρέπεται η κατ’ αντιπαράσταση με μάρτυρα ή άλλο κατηγορούμενο όταν κρίνεται αναγκαίο.</w:t>
      </w:r>
    </w:p>
    <w:p w:rsidR="00C8413C" w:rsidRDefault="00C8413C" w:rsidP="002D6DE2">
      <w:pPr>
        <w:ind w:left="0" w:firstLine="0"/>
        <w:rPr>
          <w:lang w:val="el-GR"/>
        </w:rPr>
      </w:pPr>
      <w:r>
        <w:rPr>
          <w:lang w:val="el-GR"/>
        </w:rPr>
        <w:t>δ. Όταν πρόκειται να προβεί σε αναγνώριση προσώπων προσκαλείται προηγουμένως να τα περιγράψει με ακρίβεια.</w:t>
      </w:r>
    </w:p>
    <w:p w:rsidR="00C8413C" w:rsidRDefault="00C8413C" w:rsidP="002D6DE2">
      <w:pPr>
        <w:ind w:left="0" w:firstLine="0"/>
        <w:rPr>
          <w:lang w:val="el-GR"/>
        </w:rPr>
      </w:pPr>
      <w:r>
        <w:rPr>
          <w:lang w:val="el-GR"/>
        </w:rPr>
        <w:t>ε. Καλείται να εκθέτει πλήρως τους λόγους που συμβάλλουν σε υπεράσπιση – υποχρέωση εξετάζοντος να ερευνά με επιμέλεια κάθε περιστατικό που επικαλέστηκε υπέρ αυτού ο κατηγορούμενος αν είναι χρήσιμο προς εξακρίβωση αλήθειας. =&gt; άρση ατόπου αντιδικίας εξετάζοντος και εξεταζομένου =&gt; εξασφάλιση πλήρους και ανεμπόδιστης δυνατότητας κατηγορουμένου να αναπτύσσει απόψεις εναντίον κατηγορίας που του αποδίδεται ενόψει δυσχερούς θέσης.</w:t>
      </w:r>
    </w:p>
    <w:p w:rsidR="00C8413C" w:rsidRDefault="00C8413C" w:rsidP="002D6DE2">
      <w:pPr>
        <w:ind w:left="0" w:firstLine="0"/>
        <w:rPr>
          <w:lang w:val="el-GR"/>
        </w:rPr>
      </w:pPr>
      <w:r>
        <w:rPr>
          <w:lang w:val="el-GR"/>
        </w:rPr>
        <w:t xml:space="preserve">στ. Πρόταση αποδεικτικού μέσου κατηγορουμένου και μη εξέταση από εξετάζοντα: δεν προβλέπεται ειδική αιτιολογία της απόρριψης, υποστηρίζεται δικαίωμα προσφυγής (διαφωνία ανακριτή και κατηγορουμένου), όμως η μη τήρηση της διάταξης που καθορίζει υπεράσπιση κατηγορουμένου επιφέρει ακυρότητα. Δυνατότητες: 1. Προσφυγή σε δικαστικό συμβούλιο για κήρυξη ακυρότητας, 2. Πρόταση απόλυτης ακυρότητας ως λόγο έφεσης. Εφαρμογή και σε προανάκριση. </w:t>
      </w:r>
    </w:p>
    <w:p w:rsidR="00C3654B" w:rsidRDefault="00C3654B" w:rsidP="002D6DE2">
      <w:pPr>
        <w:ind w:left="0" w:firstLine="0"/>
        <w:rPr>
          <w:lang w:val="el-GR"/>
        </w:rPr>
      </w:pPr>
    </w:p>
    <w:p w:rsidR="00C3654B" w:rsidRDefault="00C05DCB" w:rsidP="002D6DE2">
      <w:pPr>
        <w:ind w:left="0" w:firstLine="0"/>
        <w:rPr>
          <w:lang w:val="el-GR"/>
        </w:rPr>
      </w:pPr>
      <w:r>
        <w:rPr>
          <w:lang w:val="el-GR"/>
        </w:rPr>
        <w:t>6. Η σύλληψη του κατηγορουμένου</w:t>
      </w:r>
    </w:p>
    <w:p w:rsidR="00C05DCB" w:rsidRDefault="00C05DCB" w:rsidP="002D6DE2">
      <w:pPr>
        <w:ind w:left="0" w:firstLine="0"/>
        <w:rPr>
          <w:lang w:val="el-GR"/>
        </w:rPr>
      </w:pPr>
      <w:r>
        <w:rPr>
          <w:lang w:val="el-GR"/>
        </w:rPr>
        <w:t>(ι) Δικαστικό ένταλμα:</w:t>
      </w:r>
    </w:p>
    <w:p w:rsidR="00C05DCB" w:rsidRDefault="00C05DCB" w:rsidP="002D6DE2">
      <w:pPr>
        <w:ind w:left="0" w:firstLine="0"/>
        <w:rPr>
          <w:lang w:val="el-GR"/>
        </w:rPr>
      </w:pPr>
      <w:r>
        <w:rPr>
          <w:lang w:val="el-GR"/>
        </w:rPr>
        <w:t>α. Πρέπει να έχει εκδοθεί είτε από δικαστικό συμβούλιο είτε από ανακριτή μετά από προηγούμενη γνώμη του εισαγγελέα. Επικρατέστερη άποψη: σε περίπτωση αντίθεσης εισαγγελέα, η διαφωνία επιλύεται από το δικαστικό συμβούλιο.</w:t>
      </w:r>
    </w:p>
    <w:p w:rsidR="00C05DCB" w:rsidRDefault="00C05DCB" w:rsidP="002D6DE2">
      <w:pPr>
        <w:ind w:left="0" w:firstLine="0"/>
        <w:rPr>
          <w:lang w:val="el-GR"/>
        </w:rPr>
      </w:pPr>
      <w:r>
        <w:rPr>
          <w:lang w:val="el-GR"/>
        </w:rPr>
        <w:t xml:space="preserve">Εξαίρεση: και στα αυτόφωρα κακουργήματα και πλημμελήματα δικαιούται ο εισαγγελέας πλημμελειοδικών να εκδίδει ένταλμα σύλληψης το οποίο μπορεί να ανακαλεί ή καταργεί. </w:t>
      </w:r>
    </w:p>
    <w:p w:rsidR="00C05DCB" w:rsidRDefault="00C05DCB" w:rsidP="002D6DE2">
      <w:pPr>
        <w:ind w:left="0" w:firstLine="0"/>
        <w:rPr>
          <w:lang w:val="el-GR"/>
        </w:rPr>
      </w:pPr>
      <w:r>
        <w:rPr>
          <w:lang w:val="el-GR"/>
        </w:rPr>
        <w:t xml:space="preserve">β. Ειδικά και εμπεριστατωμένα αιτιολογημένο, σημείωση εγκλήματος, άρθρου, σοβαρών ενδείξεων ενοχής και λόγων για τους οποίους η σύλληψη κρίνεται απολύτως αναγκαία για πρόληψη τέλεσης άλλων εγκλημάτων ή παρεμπόδιση κατηγορουμένου. </w:t>
      </w:r>
    </w:p>
    <w:p w:rsidR="00C05DCB" w:rsidRDefault="00C05DCB" w:rsidP="002D6DE2">
      <w:pPr>
        <w:ind w:left="0" w:firstLine="0"/>
        <w:rPr>
          <w:lang w:val="el-GR"/>
        </w:rPr>
      </w:pPr>
      <w:r>
        <w:rPr>
          <w:lang w:val="el-GR"/>
        </w:rPr>
        <w:t xml:space="preserve">γ. Να περιέχει ονοματεπώνυμο, κατοικία και ακριβή περιγραφή αυτού που πρόκειται να συλληφθεί και να φέρει επίσημη σφραγίδα και υπογραφή ανακριτή και γραμματέα. </w:t>
      </w:r>
    </w:p>
    <w:p w:rsidR="00C05DCB" w:rsidRDefault="00C05DCB" w:rsidP="002D6DE2">
      <w:pPr>
        <w:ind w:left="0" w:firstLine="0"/>
        <w:rPr>
          <w:lang w:val="el-GR"/>
        </w:rPr>
      </w:pPr>
      <w:r>
        <w:rPr>
          <w:lang w:val="el-GR"/>
        </w:rPr>
        <w:lastRenderedPageBreak/>
        <w:t xml:space="preserve">δ. Δυνατή η έκδοση μόνο για κακούργημα και κατ’ εξαίρεση για πλημμέλημα ανθρωποκτονίας εξ αμελείας κατά συρροή (μόνο τότε </w:t>
      </w:r>
      <w:r w:rsidR="006B3C0C">
        <w:rPr>
          <w:lang w:val="el-GR"/>
        </w:rPr>
        <w:t>επιτρέπεται προσωρινή κράτηση), ή όταν ο κατηγορούμενος κλήθηκε σε απολογία κατά τη διάρκεια της κύριας ανάκρισης αλλά δεν προσήλθε από απείθεια (περάτωση κύριας ανάκρισης με έκδοση εντάλματος σύλληψης ή βίαιης προσαγωγής, εφόσον ο ανακριτής κρίνει πως υπάρχουν ενδείξεις εναντίον του κατηγορουμένου). Απαιτούνται σοβαρές ενδείξεις ενοχής και η σύλληψη να κρίνεται απολύτως αναγκαία για πρόληψη τέλεσης και άλλων εγκλημάτων ή για παρεμπόδιση φυγής με βάση συγκεκριμένα κριτήρια νόμου, αλλιώς μόνο ένταλμα βίαιης προσαγωγής.</w:t>
      </w:r>
    </w:p>
    <w:p w:rsidR="006B3C0C" w:rsidRDefault="006B3C0C" w:rsidP="002D6DE2">
      <w:pPr>
        <w:ind w:left="0" w:firstLine="0"/>
        <w:rPr>
          <w:lang w:val="el-GR"/>
        </w:rPr>
      </w:pPr>
      <w:r>
        <w:rPr>
          <w:lang w:val="el-GR"/>
        </w:rPr>
        <w:t>ε. Επίδοση τη στιγμή της σύλληψης.</w:t>
      </w:r>
    </w:p>
    <w:p w:rsidR="006B3C0C" w:rsidRDefault="006B3C0C" w:rsidP="002D6DE2">
      <w:pPr>
        <w:ind w:left="0" w:firstLine="0"/>
        <w:rPr>
          <w:lang w:val="el-GR"/>
        </w:rPr>
      </w:pPr>
      <w:r>
        <w:rPr>
          <w:lang w:val="el-GR"/>
        </w:rPr>
        <w:t xml:space="preserve">Αν τηρηθούν τα παραπάνω, εκτελεστό ένταλμα σε όλη την επικράτεια. Αν όχι, κάθε αρμόδια αρχή οφείλει να απέχει από εκτέλεσή του είτε αυτεπαγγέλτως είτε μετά από αντίρρηση κατηγορουμένου (279 παρ. 2 ΚΠΔ). Εκτελεστό το ένταλμα κι αν ελλείπει ονοματεπώνυμο ή κατοικία, όταν αυτά δεν είναι γνωστά, αλλά πάντως περιγράφεται το πρόσωπο του δράστη ώστε να μην αμφισβητείται η φυσική του ταυτότητα. </w:t>
      </w:r>
    </w:p>
    <w:p w:rsidR="006B3C0C" w:rsidRDefault="006B3C0C" w:rsidP="002D6DE2">
      <w:pPr>
        <w:ind w:left="0" w:firstLine="0"/>
        <w:rPr>
          <w:lang w:val="el-GR"/>
        </w:rPr>
      </w:pPr>
      <w:r>
        <w:rPr>
          <w:lang w:val="el-GR"/>
        </w:rPr>
        <w:t xml:space="preserve">Ισχύς εντάλματος ως περάτωση ανάκρισης είτε με έκδοση βουλεύματος είτε με παραπομπή σε ακροατήριο. Στο μεταξύ μπορεί να ανακληθεί από ανακριτή ύστερα από ακρόαση εισαγγελέα, αν εκλείψουν λόγοι έκδοσης. </w:t>
      </w:r>
    </w:p>
    <w:p w:rsidR="006B3C0C" w:rsidRDefault="006B3C0C" w:rsidP="002D6DE2">
      <w:pPr>
        <w:ind w:left="0" w:firstLine="0"/>
        <w:rPr>
          <w:lang w:val="el-GR"/>
        </w:rPr>
      </w:pPr>
      <w:r>
        <w:rPr>
          <w:lang w:val="el-GR"/>
        </w:rPr>
        <w:t xml:space="preserve">(ιι) Επ’ αυτοφώρω: υποχρέωση σύλληψης και άμεσης οδήγησης σε εισαγγελέα (εξαίρεση: κατ’ έγκληση). </w:t>
      </w:r>
    </w:p>
    <w:p w:rsidR="006B3C0C" w:rsidRDefault="006B3C0C" w:rsidP="002D6DE2">
      <w:pPr>
        <w:ind w:left="0" w:firstLine="0"/>
        <w:rPr>
          <w:lang w:val="el-GR"/>
        </w:rPr>
      </w:pPr>
      <w:r>
        <w:rPr>
          <w:lang w:val="el-GR"/>
        </w:rPr>
        <w:t xml:space="preserve">α. Δεν μπορεί να εκτελεστεί σύλληψη κατά τη διάρκεια ιερουργίας και κατά τη διάρκεια της νύχτας σε ιδιωτική οικία (εξ. 254 ΚΠΔ). Καλύπτεται και η περίπτωση τεκμαιρόμενης ζήτησης της σύλληψης. </w:t>
      </w:r>
    </w:p>
    <w:p w:rsidR="006B3C0C" w:rsidRDefault="006B3C0C" w:rsidP="002D6DE2">
      <w:pPr>
        <w:ind w:left="0" w:firstLine="0"/>
        <w:rPr>
          <w:lang w:val="el-GR"/>
        </w:rPr>
      </w:pPr>
      <w:r>
        <w:rPr>
          <w:lang w:val="el-GR"/>
        </w:rPr>
        <w:t xml:space="preserve">β. Υποχρέωση συμπεριφοράς στο συλληφθέντα με τη μεγαλύτερη δυνατή ευγένεια. </w:t>
      </w:r>
    </w:p>
    <w:p w:rsidR="00800C71" w:rsidRDefault="006B3C0C" w:rsidP="002D6DE2">
      <w:pPr>
        <w:ind w:left="0" w:firstLine="0"/>
        <w:rPr>
          <w:lang w:val="el-GR"/>
        </w:rPr>
      </w:pPr>
      <w:r>
        <w:rPr>
          <w:lang w:val="el-GR"/>
        </w:rPr>
        <w:t xml:space="preserve">γ. Προσαγωγή σε εισαγγελέα (δεν παραβιάζει το 6 Σ αφού ο εισαγγελέας έχει επιμέλεια εκτέλεσης εγκλημάτων και είναι λειτουργικά αρμόδιος για προσδιορισμό πορείας διαδικασίας σε περιπτώσεις σύλληψης δραστών επ’ αυτοφώρω εγκλημάτων. </w:t>
      </w:r>
      <w:r w:rsidR="00800C71">
        <w:rPr>
          <w:lang w:val="el-GR"/>
        </w:rPr>
        <w:t>Διαδικασία: 6 Σ, 279 παρ. 1 α’ ΚΠΔ χωρίς αναβολή μέσα σε 24 ώρες από σύλληψη ή στον απολύτως αναγκαίο χρόνο για μεταφορά. Στενή ερμηνεία διατάξεων, δεν υπάρχει περιθώριο κράτησης από την αστυνομία πέραν του απολύτως αναγκαίου χρόνου. Η προθεσμία των 24 ωρών τίθεται ως ανώτατο όριο.</w:t>
      </w:r>
    </w:p>
    <w:p w:rsidR="00800C71" w:rsidRDefault="00800C71" w:rsidP="00800C71">
      <w:pPr>
        <w:pStyle w:val="a3"/>
        <w:numPr>
          <w:ilvl w:val="0"/>
          <w:numId w:val="3"/>
        </w:numPr>
        <w:ind w:left="284" w:hanging="295"/>
        <w:contextualSpacing w:val="0"/>
        <w:rPr>
          <w:lang w:val="el-GR"/>
        </w:rPr>
      </w:pPr>
      <w:r>
        <w:rPr>
          <w:lang w:val="el-GR"/>
        </w:rPr>
        <w:t>Δε δικαιολογείται καθυστέρηση προσαγωγής που δεν οφείλεται σε άλλους εκτός από τις δυσχέρειες της μεταγωγής λόγους.</w:t>
      </w:r>
    </w:p>
    <w:p w:rsidR="00800C71" w:rsidRDefault="00800C71" w:rsidP="00800C71">
      <w:pPr>
        <w:pStyle w:val="a3"/>
        <w:numPr>
          <w:ilvl w:val="0"/>
          <w:numId w:val="3"/>
        </w:numPr>
        <w:ind w:left="284" w:hanging="295"/>
        <w:contextualSpacing w:val="0"/>
        <w:rPr>
          <w:lang w:val="el-GR"/>
        </w:rPr>
      </w:pPr>
      <w:r>
        <w:rPr>
          <w:lang w:val="el-GR"/>
        </w:rPr>
        <w:t>24ωρη προθεσμία προσαγωγής δεν παρατείνεται έστω και αν η επόμενη από τη σύλληψη είναι εξαιρετέα.</w:t>
      </w:r>
    </w:p>
    <w:p w:rsidR="00800C71" w:rsidRDefault="00800C71" w:rsidP="00800C71">
      <w:pPr>
        <w:pStyle w:val="a3"/>
        <w:numPr>
          <w:ilvl w:val="0"/>
          <w:numId w:val="3"/>
        </w:numPr>
        <w:ind w:left="284" w:hanging="295"/>
        <w:contextualSpacing w:val="0"/>
        <w:rPr>
          <w:lang w:val="el-GR"/>
        </w:rPr>
      </w:pPr>
      <w:r>
        <w:rPr>
          <w:lang w:val="el-GR"/>
        </w:rPr>
        <w:t>Δεν είναι νόμιμη η κράτηση από την αστυνομία και η μη άμεση προσαγωγή με δικαιολογία ανάγκης διενέργειας προβλεπόμενων προανακριτικών πράξεων.</w:t>
      </w:r>
    </w:p>
    <w:p w:rsidR="00800C71" w:rsidRDefault="00EC333D" w:rsidP="00EC333D">
      <w:pPr>
        <w:ind w:left="0" w:firstLine="0"/>
        <w:rPr>
          <w:lang w:val="el-GR"/>
        </w:rPr>
      </w:pPr>
      <w:r>
        <w:rPr>
          <w:lang w:val="el-GR"/>
        </w:rPr>
        <w:t>δ. Αμφισβήτηση συλληφθέντος της ταυτότητας που του αποδίδεται ή της ισχύος του εντάλματος ή βουλεύματος: φέρεται ενώπιον γενικού ανακριτικού υπαλλήλου τόπου σύλληψης ο οποίος εξετάζει ζήτημα ταυτότητας και ζητεί πληροφορίες για ισχύ εντάλματος ή βουλεύματος με ταχύτερο μέσο. Άμεση απόλυση αν δεν αποδειχθεί η ταυτότητα ή το ένταλμα ή βούλευμα δεν έχει ισχύ. Διαφορετικά ο συλληφθείς αποστέλλεται μαζί με συντασσόμενη έκθεση στην αρχή που ζήτησε σύλληψη.</w:t>
      </w:r>
    </w:p>
    <w:p w:rsidR="00EC333D" w:rsidRDefault="00EC333D" w:rsidP="00EC333D">
      <w:pPr>
        <w:ind w:left="0" w:firstLine="0"/>
        <w:rPr>
          <w:lang w:val="el-GR"/>
        </w:rPr>
      </w:pPr>
      <w:r>
        <w:rPr>
          <w:lang w:val="el-GR"/>
        </w:rPr>
        <w:t>ε. Ο εισαγγελέας στον οποίο προσάγεται ο συλληφθείς:</w:t>
      </w:r>
    </w:p>
    <w:p w:rsidR="00EC333D" w:rsidRDefault="00EC333D" w:rsidP="00EC333D">
      <w:pPr>
        <w:ind w:left="0" w:firstLine="0"/>
        <w:rPr>
          <w:lang w:val="el-GR"/>
        </w:rPr>
      </w:pPr>
      <w:r>
        <w:rPr>
          <w:lang w:val="el-GR"/>
        </w:rPr>
        <w:t>-&gt; Αν η σύλληψη έγινε βάσει εντάλματος του ανακριτή ή πρόκειται για κακούργημα, παραπέμπει στον ανακριτή αμέσως.</w:t>
      </w:r>
    </w:p>
    <w:p w:rsidR="00EC333D" w:rsidRDefault="00EC333D" w:rsidP="00EC333D">
      <w:pPr>
        <w:ind w:left="0" w:firstLine="0"/>
        <w:rPr>
          <w:lang w:val="el-GR"/>
        </w:rPr>
      </w:pPr>
      <w:r>
        <w:rPr>
          <w:lang w:val="el-GR"/>
        </w:rPr>
        <w:t>-&gt; Αν πρόκειται για πλημμέλημα:</w:t>
      </w:r>
    </w:p>
    <w:p w:rsidR="00EC333D" w:rsidRDefault="00EC333D" w:rsidP="00EC333D">
      <w:pPr>
        <w:pStyle w:val="a3"/>
        <w:numPr>
          <w:ilvl w:val="0"/>
          <w:numId w:val="4"/>
        </w:numPr>
        <w:ind w:left="567" w:hanging="283"/>
        <w:rPr>
          <w:lang w:val="el-GR"/>
        </w:rPr>
      </w:pPr>
      <w:r>
        <w:rPr>
          <w:lang w:val="el-GR"/>
        </w:rPr>
        <w:t>Απολύει συλληφθέντα κρίνοντας ότι η μήνυση / αναφορά / έγκληση βάσει της οποίας έγινε αστυνομική προανάκριση είναι νομικά αστήρικτη ή ουσία αβάσιμη ή ανεπίδεκτη δικαστικής εκτίμησης ή ότι δεν προκύπτουν επαρκείς αποδείξεις για κίνηση ποινικής δίωξης.</w:t>
      </w:r>
    </w:p>
    <w:p w:rsidR="00EC333D" w:rsidRDefault="00EC333D" w:rsidP="00EC333D">
      <w:pPr>
        <w:pStyle w:val="a3"/>
        <w:numPr>
          <w:ilvl w:val="0"/>
          <w:numId w:val="4"/>
        </w:numPr>
        <w:ind w:left="567" w:hanging="283"/>
        <w:rPr>
          <w:lang w:val="el-GR"/>
        </w:rPr>
      </w:pPr>
      <w:r>
        <w:rPr>
          <w:lang w:val="el-GR"/>
        </w:rPr>
        <w:t xml:space="preserve">Εισάγει υπόθεση με απευθείας κλήση στο ακροατήριο, αν προκύπτουν επαρκείς ενδείξεις για παραπομπή και συντρέχουν λόγοι για μη εφαρμογή ειδικής συνοπτικής διαδικασίας 418 </w:t>
      </w:r>
      <w:proofErr w:type="spellStart"/>
      <w:r>
        <w:rPr>
          <w:lang w:val="el-GR"/>
        </w:rPr>
        <w:t>επ</w:t>
      </w:r>
      <w:proofErr w:type="spellEnd"/>
      <w:r>
        <w:rPr>
          <w:lang w:val="el-GR"/>
        </w:rPr>
        <w:t>. ΚΠΔ.</w:t>
      </w:r>
    </w:p>
    <w:p w:rsidR="00EC333D" w:rsidRDefault="00EC333D" w:rsidP="00EC333D">
      <w:pPr>
        <w:pStyle w:val="a3"/>
        <w:numPr>
          <w:ilvl w:val="0"/>
          <w:numId w:val="4"/>
        </w:numPr>
        <w:ind w:left="567" w:hanging="283"/>
        <w:rPr>
          <w:lang w:val="el-GR"/>
        </w:rPr>
      </w:pPr>
      <w:r>
        <w:rPr>
          <w:lang w:val="el-GR"/>
        </w:rPr>
        <w:t xml:space="preserve">Παραπέμπει σε ανακριτή, αν κρίνει ότι πρέπει να επιβληθεί προσωρινή κράτηση (ανθρωποκτονία εξ αμελείας κατά συρροή) ή να επιβληθούν περιοριστικοί όροι, αν το πλημμέλημα τιμωρείται με ποινή </w:t>
      </w:r>
      <w:r>
        <w:rPr>
          <w:lang w:val="el-GR"/>
        </w:rPr>
        <w:lastRenderedPageBreak/>
        <w:t>φυλάκισης τουλάχιστον 3 μηνών, ή ότι η αστυνομική προανάκριση που ενεργήθηκε χρειάζεται να συμπληρωθεί με κύρια ανάκριση.</w:t>
      </w:r>
    </w:p>
    <w:p w:rsidR="00EC333D" w:rsidRDefault="00EC333D" w:rsidP="00EC333D">
      <w:pPr>
        <w:pStyle w:val="a3"/>
        <w:numPr>
          <w:ilvl w:val="0"/>
          <w:numId w:val="4"/>
        </w:numPr>
        <w:ind w:left="567" w:hanging="283"/>
        <w:rPr>
          <w:lang w:val="el-GR"/>
        </w:rPr>
      </w:pPr>
      <w:r>
        <w:rPr>
          <w:lang w:val="el-GR"/>
        </w:rPr>
        <w:t xml:space="preserve">Εισάγει την υπόθεση με απευθείας κλήση στο ακροατήριο βάσει της διαδικασίας των 418 </w:t>
      </w:r>
      <w:proofErr w:type="spellStart"/>
      <w:r>
        <w:rPr>
          <w:lang w:val="el-GR"/>
        </w:rPr>
        <w:t>επ</w:t>
      </w:r>
      <w:proofErr w:type="spellEnd"/>
      <w:r>
        <w:rPr>
          <w:lang w:val="el-GR"/>
        </w:rPr>
        <w:t>. ΚΠΔ αν προκύπτουν επαρκείς ενδείξεις για παραπομπή.</w:t>
      </w:r>
    </w:p>
    <w:p w:rsidR="00EC333D" w:rsidRDefault="00EC333D" w:rsidP="00EC333D">
      <w:pPr>
        <w:pStyle w:val="a3"/>
        <w:numPr>
          <w:ilvl w:val="0"/>
          <w:numId w:val="4"/>
        </w:numPr>
        <w:ind w:left="567" w:hanging="283"/>
        <w:rPr>
          <w:lang w:val="el-GR"/>
        </w:rPr>
      </w:pPr>
      <w:r>
        <w:rPr>
          <w:lang w:val="el-GR"/>
        </w:rPr>
        <w:t>Παραγγέλλει προανάκριση απολύοντας το συλληφθέντα.</w:t>
      </w:r>
    </w:p>
    <w:p w:rsidR="00CB39BB" w:rsidRDefault="00CB39BB" w:rsidP="00CB39BB">
      <w:pPr>
        <w:ind w:left="0" w:firstLine="0"/>
        <w:rPr>
          <w:lang w:val="el-GR"/>
        </w:rPr>
      </w:pPr>
      <w:r>
        <w:rPr>
          <w:lang w:val="el-GR"/>
        </w:rPr>
        <w:t xml:space="preserve">Η προσωπική ελευθερία του συλληφθέντος προστατεύεται εφόσον, μετά την προσαγωγή, είτε απολύεται είτε παραπέμπεται σε ανακριτή ή δικαστήριο (δικαστικά όργανα που παρέχουν εγγυήσεις για ρύθμιση θέσης του). επιβάλλεται άμεση παραπομπή από εισαγγελέα σε ανακριτή / δικαστήριο (συνταγματική προθεσμία 24 ωρών για προσαγωγή σε ανακριτή). </w:t>
      </w:r>
    </w:p>
    <w:p w:rsidR="00CB39BB" w:rsidRDefault="00CB39BB" w:rsidP="00CB39BB">
      <w:pPr>
        <w:ind w:left="0" w:firstLine="0"/>
        <w:rPr>
          <w:lang w:val="el-GR"/>
        </w:rPr>
      </w:pPr>
      <w:r>
        <w:rPr>
          <w:lang w:val="el-GR"/>
        </w:rPr>
        <w:t xml:space="preserve">στ. Αν η σύλληψη έγινε με ένταλμα ανακριτή ή παραπέμπεται σε ανακριτή με παραγγελία εισαγγελέα, αυτός οφείλει 3 μέρες μετά την προσαγωγή είτε να απολύσει είτε να εκδώσει ένταλμα προσωρινής κράτησης. Εξαιρετικώς παρατείνεται η προθεσμία για 2 μέρες ή με αίτηση του συλληφθέντος ή σε περίπτωση ανωτέρας βίας που βεβαιώνεται αμέσως με βούλευμα δικαστικού συμβουλίου (ανίσχυρη η 419 β’ ΚΠΔ λόγω του 6 παρ. 2 β’ και γ’ Σ). Η προθεσμία δε σημαίνει ότι ο ανακριτής έχει ευχέρεια να αποφασίσει για ελευθερία προσαχθέντος όποτε θέλει, μέσα στο αντίστοιχο χρονικό διάστημα, αλλά είναι υποχρεωμένος να ενεργήσει αμέσως για εκκαθάριση εκκρεμότητας. </w:t>
      </w:r>
    </w:p>
    <w:p w:rsidR="00CB39BB" w:rsidRDefault="00CB39BB" w:rsidP="00CB39BB">
      <w:pPr>
        <w:ind w:left="0" w:firstLine="0"/>
        <w:rPr>
          <w:lang w:val="el-GR"/>
        </w:rPr>
      </w:pPr>
      <w:r>
        <w:rPr>
          <w:lang w:val="el-GR"/>
        </w:rPr>
        <w:t>ζ. Αν παρέλθουν άπρακτες οι προθεσμίες, υποχρέωση απόλυσης.</w:t>
      </w:r>
    </w:p>
    <w:p w:rsidR="00CB39BB" w:rsidRDefault="00CB39BB" w:rsidP="00CB39BB">
      <w:pPr>
        <w:ind w:left="0" w:firstLine="0"/>
        <w:rPr>
          <w:lang w:val="el-GR"/>
        </w:rPr>
      </w:pPr>
      <w:r>
        <w:rPr>
          <w:lang w:val="el-GR"/>
        </w:rPr>
        <w:t xml:space="preserve">(ιιι) Έγγραφα και αντικείμενα που ανευρέθηκαν στο συλληφθέντα και σχετίζονται με έγκλημα, κατάσχονται και παραδίδονται μαζί με έκθεση και συλληφθέντα σε ανακριτή ή εισαγγελέα. </w:t>
      </w:r>
    </w:p>
    <w:p w:rsidR="00473028" w:rsidRDefault="00473028" w:rsidP="00CB39BB">
      <w:pPr>
        <w:ind w:left="0" w:firstLine="0"/>
        <w:rPr>
          <w:lang w:val="el-GR"/>
        </w:rPr>
      </w:pPr>
    </w:p>
    <w:p w:rsidR="00473028" w:rsidRDefault="00473028" w:rsidP="00CB39BB">
      <w:pPr>
        <w:ind w:left="0" w:firstLine="0"/>
        <w:rPr>
          <w:lang w:val="el-GR"/>
        </w:rPr>
      </w:pPr>
      <w:r>
        <w:rPr>
          <w:lang w:val="el-GR"/>
        </w:rPr>
        <w:t xml:space="preserve">7. </w:t>
      </w:r>
      <w:r w:rsidR="002240DF">
        <w:rPr>
          <w:lang w:val="el-GR"/>
        </w:rPr>
        <w:t>Η επιβολή περιοριστικών όρων ή η προσωρινή κράτηση</w:t>
      </w:r>
    </w:p>
    <w:p w:rsidR="002240DF" w:rsidRDefault="002240DF" w:rsidP="00CB39BB">
      <w:pPr>
        <w:ind w:left="0" w:firstLine="0"/>
        <w:rPr>
          <w:lang w:val="el-GR"/>
        </w:rPr>
      </w:pPr>
      <w:r>
        <w:rPr>
          <w:lang w:val="el-GR"/>
        </w:rPr>
        <w:t xml:space="preserve">(ι) Δικαιολόγηση: 6 Σ, 5 ΕΣΔΑ. Στέρηση προσωπικής ελευθερίας και αποκοπή κατηγορουμένου από επαγγελματική, οικογενειακή και κοινωνική ζωή, βαρύτατη προσβολή προσωπικότητας σε αντίθεση με τεκμήριο αθωότητας. Τελευταίο καταφύγιο μετά την εξαντλητική εκτίμηση προβλεπόμενων περιοριστικών όρων. </w:t>
      </w:r>
    </w:p>
    <w:p w:rsidR="002240DF" w:rsidRDefault="002240DF" w:rsidP="00CB39BB">
      <w:pPr>
        <w:ind w:left="0" w:firstLine="0"/>
        <w:rPr>
          <w:lang w:val="el-GR"/>
        </w:rPr>
      </w:pPr>
      <w:r>
        <w:rPr>
          <w:lang w:val="el-GR"/>
        </w:rPr>
        <w:t>(ιι) Κατά τη διάρκεια της προδικασίας είναι δυνατή η διαταγή περιοριστικών όρων ή προσωρινής κράτησης, εφόσον:</w:t>
      </w:r>
    </w:p>
    <w:p w:rsidR="002240DF" w:rsidRDefault="002240DF" w:rsidP="00CB39BB">
      <w:pPr>
        <w:ind w:left="0" w:firstLine="0"/>
        <w:rPr>
          <w:lang w:val="el-GR"/>
        </w:rPr>
      </w:pPr>
      <w:r>
        <w:rPr>
          <w:lang w:val="el-GR"/>
        </w:rPr>
        <w:t xml:space="preserve">α. Προκύπτουν σοβαρές ενδείξεις ενοχής (υψηλός βαθμός </w:t>
      </w:r>
      <w:proofErr w:type="spellStart"/>
      <w:r>
        <w:rPr>
          <w:lang w:val="el-GR"/>
        </w:rPr>
        <w:t>πιθανολόγησης</w:t>
      </w:r>
      <w:proofErr w:type="spellEnd"/>
      <w:r>
        <w:rPr>
          <w:lang w:val="el-GR"/>
        </w:rPr>
        <w:t xml:space="preserve"> ότι ο κατηγορούμενος είναι ο δράστης του διωκόμενος εγκλήματος). </w:t>
      </w:r>
    </w:p>
    <w:p w:rsidR="002240DF" w:rsidRDefault="002240DF" w:rsidP="00CB39BB">
      <w:pPr>
        <w:ind w:left="0" w:firstLine="0"/>
        <w:rPr>
          <w:lang w:val="el-GR"/>
        </w:rPr>
      </w:pPr>
      <w:r>
        <w:rPr>
          <w:lang w:val="el-GR"/>
        </w:rPr>
        <w:t>β. Διεξάγεται κύρια ανάκριση για κακούργημα ή πλημμέλημα που απειλείται με ποινή φυλάκισης τουλάχιστον τριών μηνών (περιοριστικοί όροι) ή για κακούργημα ή ανθρωποκτονία εξ αμελείας κατά συρροή (προσωρινή κράτηση). Ειδικά για την ανθρωποκτονία εξ αμελείας κατά συρροή απαιτείται αιτιολόγηση ότι δεν αρκούν οι περιοριστικοί όροι και πως προκύπτει κίνδυνος φυγής.</w:t>
      </w:r>
    </w:p>
    <w:p w:rsidR="002240DF" w:rsidRDefault="002240DF" w:rsidP="00CB39BB">
      <w:pPr>
        <w:ind w:left="0" w:firstLine="0"/>
        <w:rPr>
          <w:lang w:val="el-GR"/>
        </w:rPr>
      </w:pPr>
      <w:r>
        <w:rPr>
          <w:lang w:val="el-GR"/>
        </w:rPr>
        <w:t xml:space="preserve">γ. Κρίνεται απολύτως αναγκαίο για επίτευξη σκοπών (αποτροπή τέλεσης νέων εγκλημάτων, εξασφάλιση ότι ο κατηγορούμενος θα παραστεί οπωσδήποτε στην ανάκριση ή στο δικαστήριο και θα υποβληθεί σε εκτέλεση απόφασης). </w:t>
      </w:r>
    </w:p>
    <w:p w:rsidR="002240DF" w:rsidRDefault="002240DF" w:rsidP="00CB39BB">
      <w:pPr>
        <w:ind w:left="0" w:firstLine="0"/>
        <w:rPr>
          <w:lang w:val="el-GR"/>
        </w:rPr>
      </w:pPr>
      <w:r>
        <w:rPr>
          <w:lang w:val="el-GR"/>
        </w:rPr>
        <w:t xml:space="preserve">Ειδικά για προσωρινή κράτηση: και κίνδυνος διάπραξης άλλων εγκλημάτων ή φυγής κατηγορουμένου. Δεν είναι λόγος η διέγερση της κοινής γνώμης. </w:t>
      </w:r>
    </w:p>
    <w:p w:rsidR="002240DF" w:rsidRDefault="002240DF" w:rsidP="00CB39BB">
      <w:pPr>
        <w:ind w:left="0" w:firstLine="0"/>
        <w:rPr>
          <w:lang w:val="el-GR"/>
        </w:rPr>
      </w:pPr>
      <w:r>
        <w:rPr>
          <w:lang w:val="el-GR"/>
        </w:rPr>
        <w:t>Κρίση ότι, αν αφεθεί ελεύθερος, είναι πολύ πιθανό να διαπράξει και άλλα εγκλήματα αιτιολογημένη, βασιζόμενη είτε σε ιδιαίτερα χαρακτηριστικά πράξης (αν αυτή απειλείται με ισόβια κάθειρξη ή πρόσκαιρη κάθειρξη με ανώτατο όριο τα 20 έτη) ή, αν κατηγορείται για άλλη πράξη, σε προηγούμενες αμετάκλητες καταδίκες για ομοειδείς αξιόποινες πράξεις. Μόνο η βαρύτητα της πράξης δεν αρκεί.</w:t>
      </w:r>
    </w:p>
    <w:p w:rsidR="00E106D8" w:rsidRDefault="00E106D8" w:rsidP="00CB39BB">
      <w:pPr>
        <w:ind w:left="0" w:firstLine="0"/>
        <w:rPr>
          <w:lang w:val="el-GR"/>
        </w:rPr>
      </w:pPr>
      <w:r>
        <w:rPr>
          <w:lang w:val="el-GR"/>
        </w:rPr>
        <w:t xml:space="preserve">Δυνατότητα προσωρινής κράτησης και σε ανήλικο κατηγορούμενο άνω των 15 εφόσον η πράξη για την οποία κατηγορείται απειλείται με ποινή κάθειρξης τουλάχιστον 10 ετών, ενώ η διάρκειά της δεν μπορεί να υπερβαίνει τους 6 μήνες. </w:t>
      </w:r>
    </w:p>
    <w:p w:rsidR="002240DF" w:rsidRDefault="002240DF" w:rsidP="00CB39BB">
      <w:pPr>
        <w:ind w:left="0" w:firstLine="0"/>
        <w:rPr>
          <w:lang w:val="el-GR"/>
        </w:rPr>
      </w:pPr>
      <w:r>
        <w:rPr>
          <w:lang w:val="el-GR"/>
        </w:rPr>
        <w:t xml:space="preserve">(ιιι) Ο κίνδυνος φυγής: </w:t>
      </w:r>
    </w:p>
    <w:p w:rsidR="002240DF" w:rsidRDefault="002240DF" w:rsidP="00CB39BB">
      <w:pPr>
        <w:ind w:left="0" w:firstLine="0"/>
        <w:rPr>
          <w:lang w:val="el-GR"/>
        </w:rPr>
      </w:pPr>
      <w:r>
        <w:rPr>
          <w:lang w:val="el-GR"/>
        </w:rPr>
        <w:t>α. Ο κατηγορούμενος δεν έχει γνωστή διαμονή στη χώρα.</w:t>
      </w:r>
    </w:p>
    <w:p w:rsidR="002240DF" w:rsidRDefault="002240DF" w:rsidP="00CB39BB">
      <w:pPr>
        <w:ind w:left="0" w:firstLine="0"/>
        <w:rPr>
          <w:lang w:val="el-GR"/>
        </w:rPr>
      </w:pPr>
      <w:r>
        <w:rPr>
          <w:lang w:val="el-GR"/>
        </w:rPr>
        <w:t>β. Ο κατηγορούμενος προέβη σε προπαρασκευαστικές ενέργειες για διευκόλυνση φυγής.</w:t>
      </w:r>
    </w:p>
    <w:p w:rsidR="002240DF" w:rsidRDefault="002240DF" w:rsidP="00CB39BB">
      <w:pPr>
        <w:ind w:left="0" w:firstLine="0"/>
        <w:rPr>
          <w:lang w:val="el-GR"/>
        </w:rPr>
      </w:pPr>
      <w:r>
        <w:rPr>
          <w:lang w:val="el-GR"/>
        </w:rPr>
        <w:lastRenderedPageBreak/>
        <w:t xml:space="preserve">γ. Ο κατηγορούμενος υπήρξε φυγόποινος ή φυγόδικος. </w:t>
      </w:r>
    </w:p>
    <w:p w:rsidR="002240DF" w:rsidRDefault="002240DF" w:rsidP="00CB39BB">
      <w:pPr>
        <w:ind w:left="0" w:firstLine="0"/>
        <w:rPr>
          <w:lang w:val="el-GR"/>
        </w:rPr>
      </w:pPr>
      <w:r>
        <w:rPr>
          <w:lang w:val="el-GR"/>
        </w:rPr>
        <w:t>δ. Ο κατηγορούμενος κρίθηκε ένοχος για απόδραση κρατουμένου.</w:t>
      </w:r>
    </w:p>
    <w:p w:rsidR="002240DF" w:rsidRDefault="002240DF" w:rsidP="00CB39BB">
      <w:pPr>
        <w:ind w:left="0" w:firstLine="0"/>
        <w:rPr>
          <w:lang w:val="el-GR"/>
        </w:rPr>
      </w:pPr>
      <w:r>
        <w:rPr>
          <w:lang w:val="el-GR"/>
        </w:rPr>
        <w:t xml:space="preserve">ε. Ο κατηγορούμενος κρίθηκε ένοχος για παραβίαση περιορισμών διαμονής. </w:t>
      </w:r>
    </w:p>
    <w:p w:rsidR="002240DF" w:rsidRDefault="002240DF" w:rsidP="00CB39BB">
      <w:pPr>
        <w:ind w:left="0" w:firstLine="0"/>
        <w:rPr>
          <w:lang w:val="el-GR"/>
        </w:rPr>
      </w:pPr>
      <w:r>
        <w:rPr>
          <w:lang w:val="el-GR"/>
        </w:rPr>
        <w:t xml:space="preserve">(ιν) Η πρόληψη τέλεσης νέων εγκλημάτων: αναφέρεται σε κίνδυνο τέλεσης άλλων εγκλημάτων από μεριάς κατηγορουμένου και όχι σε ενδεχόμενη διάπραξη εγκλημάτων από πλευρά θύματος κλπ. </w:t>
      </w:r>
    </w:p>
    <w:p w:rsidR="002240DF" w:rsidRDefault="002240DF" w:rsidP="00CB39BB">
      <w:pPr>
        <w:ind w:left="0" w:firstLine="0"/>
        <w:rPr>
          <w:lang w:val="el-GR"/>
        </w:rPr>
      </w:pPr>
      <w:r>
        <w:rPr>
          <w:lang w:val="el-GR"/>
        </w:rPr>
        <w:t xml:space="preserve">(ν) </w:t>
      </w:r>
      <w:r w:rsidR="00E106D8">
        <w:rPr>
          <w:lang w:val="el-GR"/>
        </w:rPr>
        <w:t>Ο ανακριτής, αμέσως μετά την απολογία του κατηγορουμένου, μπορεί να τον αφήσει ελεύθερο ή να εκδώσει διάταξη με την οποία θέτει περιοριστικούς ή άλλους όρους ή να εκδώσει ειδικά και εμπεριστατωμένα αιτιολογημένο ένταλμα προσωρινής κράτησης, αφού λάβει έγγραφη σύμφωνη γνώμη εισαγγελέα. Ο εισαγγελέας πριν εκφράσει γνώμη οφείλει να ακούσει κατηγορούμενο και συνήγορο. Αν ανακύπτει διαφωνία μεταξύ τους, αποφαίνεται το δικαστικό συμβούλιο. Τυπικές προϋποθέσεις προσωρινής κράτησης:</w:t>
      </w:r>
    </w:p>
    <w:p w:rsidR="00E106D8" w:rsidRDefault="00E106D8" w:rsidP="00CB39BB">
      <w:pPr>
        <w:ind w:left="0" w:firstLine="0"/>
        <w:rPr>
          <w:lang w:val="el-GR"/>
        </w:rPr>
      </w:pPr>
      <w:r>
        <w:rPr>
          <w:lang w:val="el-GR"/>
        </w:rPr>
        <w:t>α. Προηγούμενη απολογία κατηγορουμένου (απορρέει από αρχή δικαστικής ακρόασης).</w:t>
      </w:r>
    </w:p>
    <w:p w:rsidR="00C3654B" w:rsidRDefault="00E106D8" w:rsidP="002D6DE2">
      <w:pPr>
        <w:ind w:left="0" w:firstLine="0"/>
        <w:rPr>
          <w:lang w:val="el-GR"/>
        </w:rPr>
      </w:pPr>
      <w:r>
        <w:rPr>
          <w:lang w:val="el-GR"/>
        </w:rPr>
        <w:t>β. Προηγούμενη ακρόαση από εισαγγελέα του κατηγορουμένου και του συνηγόρου του.</w:t>
      </w:r>
    </w:p>
    <w:p w:rsidR="00E106D8" w:rsidRDefault="00E106D8" w:rsidP="002D6DE2">
      <w:pPr>
        <w:ind w:left="0" w:firstLine="0"/>
        <w:rPr>
          <w:lang w:val="el-GR"/>
        </w:rPr>
      </w:pPr>
      <w:r>
        <w:rPr>
          <w:lang w:val="el-GR"/>
        </w:rPr>
        <w:t xml:space="preserve">γ. Σύμφωνη έγγραφη γνώμη εισαγγελέα. </w:t>
      </w:r>
    </w:p>
    <w:p w:rsidR="00E106D8" w:rsidRDefault="00E106D8" w:rsidP="002D6DE2">
      <w:pPr>
        <w:ind w:left="0" w:firstLine="0"/>
        <w:rPr>
          <w:lang w:val="el-GR"/>
        </w:rPr>
      </w:pPr>
      <w:r>
        <w:rPr>
          <w:lang w:val="el-GR"/>
        </w:rPr>
        <w:t>δ. 283 παρ. 2, 276 παρ. 3 ΚΠΔ, αλλιώς δεν εκτελείται (277 παρ. 1 α’ ΚΠΔ).</w:t>
      </w:r>
    </w:p>
    <w:p w:rsidR="00E106D8" w:rsidRDefault="00E106D8" w:rsidP="00E106D8">
      <w:pPr>
        <w:ind w:left="0" w:firstLine="0"/>
        <w:rPr>
          <w:lang w:val="el-GR"/>
        </w:rPr>
      </w:pPr>
      <w:r>
        <w:rPr>
          <w:lang w:val="el-GR"/>
        </w:rPr>
        <w:t>(νι) Υποχρέωση αιτιολόγησης διάταξης επιβολής περιοριστικών όρων ή προσωρινής κράτησης: 139 ΚΠΔ, 6 παρ. 1 Σ. Περιεχόμενο: πραγματικά περιστατικά που δικαιολογούν λήψη μέτρου, εξειδίκευση προϋποθέσεων άρθρου. Ειδικά για προσωρινή κράτηση, οι λόγοι για τους οποίους κρίθηκε ότι οι περιοριστικοί όροι δεν επαρκούν για αποτροπή κινδύνου διάπραξης άλλων εγκλημάτων ή κινδύνου φυγής (διπλή αιτιολογία).</w:t>
      </w:r>
    </w:p>
    <w:p w:rsidR="00E106D8" w:rsidRDefault="00D15D5E" w:rsidP="00E106D8">
      <w:pPr>
        <w:ind w:left="0" w:firstLine="0"/>
        <w:rPr>
          <w:lang w:val="el-GR"/>
        </w:rPr>
      </w:pPr>
      <w:r>
        <w:rPr>
          <w:lang w:val="el-GR"/>
        </w:rPr>
        <w:t xml:space="preserve">(νιι) Προσφυγή κατά εντάλματος προσωρινής κράτησης / διάταξης επιβολής περιοριστικών όρων σε </w:t>
      </w:r>
      <w:proofErr w:type="spellStart"/>
      <w:r>
        <w:rPr>
          <w:lang w:val="el-GR"/>
        </w:rPr>
        <w:t>ΣυμΠλημμ</w:t>
      </w:r>
      <w:proofErr w:type="spellEnd"/>
      <w:r>
        <w:rPr>
          <w:lang w:val="el-GR"/>
        </w:rPr>
        <w:t xml:space="preserve">: μέσα σε 5 μέρες από προσωρινή κράτηση (από ημέρα παράδοσης σε φυλακές). </w:t>
      </w:r>
      <w:r w:rsidR="00382F7A">
        <w:rPr>
          <w:lang w:val="el-GR"/>
        </w:rPr>
        <w:t xml:space="preserve">Για περιοριστικούς όρους εφαρμόζεται η γενική διάταξη 473 παρ. 1 ΚΠΔ (η προθεσμία αρχίζει από επίδοση). Η προσφυγή δεν αναστέλλει ούτε εμποδίζει πρόοδο ανάκρισης. Αν όμως το ένταλμα προσωρινής κράτησης εκδίδεται βάσει βουλεύματος δικαστικού συμβουλίου μετά από επίλυση διαφωνίας ανακριτή και εισαγγελέα, δεν επιτρέπεται προσφυγή. </w:t>
      </w:r>
    </w:p>
    <w:p w:rsidR="00382F7A" w:rsidRDefault="00382F7A" w:rsidP="00E106D8">
      <w:pPr>
        <w:ind w:left="0" w:firstLine="0"/>
        <w:rPr>
          <w:lang w:val="el-GR"/>
        </w:rPr>
      </w:pPr>
      <w:proofErr w:type="spellStart"/>
      <w:r>
        <w:rPr>
          <w:lang w:val="el-GR"/>
        </w:rPr>
        <w:t>ΣυμΠλημμ</w:t>
      </w:r>
      <w:proofErr w:type="spellEnd"/>
      <w:r>
        <w:rPr>
          <w:lang w:val="el-GR"/>
        </w:rPr>
        <w:t xml:space="preserve"> επιλαμβάνεται προσφυγής και: αίρει προσωρινή κράτηση, την αντικαθιστά με περιοριστικούς όρους που κρίνει αναγκαίους, αντικαθιστά τεθέντες όρους με άλλους ή αίρει όρους. </w:t>
      </w:r>
    </w:p>
    <w:p w:rsidR="00382F7A" w:rsidRDefault="00382F7A" w:rsidP="00E106D8">
      <w:pPr>
        <w:ind w:left="0" w:firstLine="0"/>
        <w:rPr>
          <w:lang w:val="el-GR"/>
        </w:rPr>
      </w:pPr>
      <w:r>
        <w:rPr>
          <w:lang w:val="el-GR"/>
        </w:rPr>
        <w:t>Κατηγορούμενος μπορεί να υποβάλλει αίτηση σε ανακριτή άρσης όρων ή αντικατάστασης προσωρινής κράτησης ή όρων με άλλους. Εναντίον της διάταξης του ανακριτή επιτρέπεται προσφυγή σε συμβούλιο μέσα σε 5 μέρες από κοινοποίηση.</w:t>
      </w:r>
    </w:p>
    <w:p w:rsidR="00382F7A" w:rsidRDefault="004F58F2" w:rsidP="00E106D8">
      <w:pPr>
        <w:ind w:left="0" w:firstLine="0"/>
        <w:rPr>
          <w:lang w:val="el-GR"/>
        </w:rPr>
      </w:pPr>
      <w:r>
        <w:rPr>
          <w:lang w:val="el-GR"/>
        </w:rPr>
        <w:t>(</w:t>
      </w:r>
      <w:proofErr w:type="spellStart"/>
      <w:r>
        <w:rPr>
          <w:lang w:val="el-GR"/>
        </w:rPr>
        <w:t>νιιι</w:t>
      </w:r>
      <w:proofErr w:type="spellEnd"/>
      <w:r>
        <w:rPr>
          <w:lang w:val="el-GR"/>
        </w:rPr>
        <w:t xml:space="preserve">) </w:t>
      </w:r>
      <w:proofErr w:type="spellStart"/>
      <w:r>
        <w:rPr>
          <w:lang w:val="el-GR"/>
        </w:rPr>
        <w:t>Καθόλη</w:t>
      </w:r>
      <w:proofErr w:type="spellEnd"/>
      <w:r>
        <w:rPr>
          <w:lang w:val="el-GR"/>
        </w:rPr>
        <w:t xml:space="preserve"> τη διάρκεια της ανάκρισης ο ανακριτής έχει τη δυνατότητα είτε αυτεπαγγέλτως είτε μετά από πρόταση εισαγγελέα, αν προκύπτει ότι δεν υπάρχει πια λόγος προσωρινής κράτησης ή περιοριστικών όρων, να τους άρει ή να υποβάλει αίτηση στο συμβούλιο για άρση τους. Εναντίον τυχόν απορριπτικής διάταξης </w:t>
      </w:r>
      <w:proofErr w:type="spellStart"/>
      <w:r>
        <w:rPr>
          <w:lang w:val="el-GR"/>
        </w:rPr>
        <w:t>ΣυμΠλημμ</w:t>
      </w:r>
      <w:proofErr w:type="spellEnd"/>
      <w:r>
        <w:rPr>
          <w:lang w:val="el-GR"/>
        </w:rPr>
        <w:t xml:space="preserve"> ο κατηγορούμενος προσφεύγει μέσα σε 10 μέρες από επίδοση βουλεύματος σε </w:t>
      </w:r>
      <w:proofErr w:type="spellStart"/>
      <w:r>
        <w:rPr>
          <w:lang w:val="el-GR"/>
        </w:rPr>
        <w:t>ΣυμΕφ</w:t>
      </w:r>
      <w:proofErr w:type="spellEnd"/>
      <w:r>
        <w:rPr>
          <w:lang w:val="el-GR"/>
        </w:rPr>
        <w:t>.</w:t>
      </w:r>
    </w:p>
    <w:p w:rsidR="00D31710" w:rsidRDefault="00D31710" w:rsidP="00E106D8">
      <w:pPr>
        <w:ind w:left="0" w:firstLine="0"/>
        <w:rPr>
          <w:lang w:val="el-GR"/>
        </w:rPr>
      </w:pPr>
      <w:r>
        <w:rPr>
          <w:lang w:val="el-GR"/>
        </w:rPr>
        <w:t>Επίσης, ο ανακριτής ύστερα από έγγραφη γνώμη εισαγγελέα αντικαθιστά με αιτιολογημένη διάταξη την προσωρινή κράτηση με όρους ή τους όρους με προσωρινή κράτηση, εκδίδοντας σε αυτήν την περίπτωση ένταλμα σύλληψης, αν:</w:t>
      </w:r>
    </w:p>
    <w:p w:rsidR="00D31710" w:rsidRDefault="00D31710" w:rsidP="00E106D8">
      <w:pPr>
        <w:ind w:left="0" w:firstLine="0"/>
        <w:rPr>
          <w:lang w:val="el-GR"/>
        </w:rPr>
      </w:pPr>
      <w:r>
        <w:rPr>
          <w:lang w:val="el-GR"/>
        </w:rPr>
        <w:t xml:space="preserve">α. Χωρίς να υπάρχουν εύλογα κωλύματα που καθιστούν την εμφάνισή του αδύνατη, ο κατηγορούμενος δεν εμφανίζεται, παρότι </w:t>
      </w:r>
      <w:proofErr w:type="spellStart"/>
      <w:r>
        <w:rPr>
          <w:lang w:val="el-GR"/>
        </w:rPr>
        <w:t>κλητεύτηκε</w:t>
      </w:r>
      <w:proofErr w:type="spellEnd"/>
      <w:r>
        <w:rPr>
          <w:lang w:val="el-GR"/>
        </w:rPr>
        <w:t xml:space="preserve"> νόμιμα, ενώπιον του ανακριτή.</w:t>
      </w:r>
    </w:p>
    <w:p w:rsidR="00D31710" w:rsidRDefault="00D31710" w:rsidP="00E106D8">
      <w:pPr>
        <w:ind w:left="0" w:firstLine="0"/>
        <w:rPr>
          <w:lang w:val="el-GR"/>
        </w:rPr>
      </w:pPr>
      <w:r>
        <w:rPr>
          <w:lang w:val="el-GR"/>
        </w:rPr>
        <w:t>β. Φεύγει ή</w:t>
      </w:r>
      <w:r w:rsidR="00BF61A0">
        <w:rPr>
          <w:lang w:val="el-GR"/>
        </w:rPr>
        <w:t xml:space="preserve"> ετοιμάζεται να φύγει (κατάδηλη και όχι υποψία φυγής).</w:t>
      </w:r>
    </w:p>
    <w:p w:rsidR="00D31710" w:rsidRDefault="00D31710" w:rsidP="00E106D8">
      <w:pPr>
        <w:ind w:left="0" w:firstLine="0"/>
        <w:rPr>
          <w:lang w:val="el-GR"/>
        </w:rPr>
      </w:pPr>
      <w:r>
        <w:rPr>
          <w:lang w:val="el-GR"/>
        </w:rPr>
        <w:t>γ. Παραβαίνει τεθέντες όρους ή δε δηλώσει μεταβολή κατοικίας.</w:t>
      </w:r>
    </w:p>
    <w:p w:rsidR="00D31710" w:rsidRDefault="00D31710" w:rsidP="00E106D8">
      <w:pPr>
        <w:ind w:left="0" w:firstLine="0"/>
        <w:rPr>
          <w:lang w:val="el-GR"/>
        </w:rPr>
      </w:pPr>
      <w:r>
        <w:rPr>
          <w:lang w:val="el-GR"/>
        </w:rPr>
        <w:t>δ. Αναφανούν εναντίον του σοβαρές υπόνοιες για άλλο κακούργημα για το οποίο επιτρέπεται νέα προσωρινή κράτηση.</w:t>
      </w:r>
    </w:p>
    <w:p w:rsidR="00BF61A0" w:rsidRDefault="00BF61A0" w:rsidP="00E106D8">
      <w:pPr>
        <w:ind w:left="0" w:firstLine="0"/>
        <w:rPr>
          <w:lang w:val="el-GR"/>
        </w:rPr>
      </w:pPr>
      <w:r>
        <w:rPr>
          <w:lang w:val="el-GR"/>
        </w:rPr>
        <w:t>Περιοριστική και όχι ενδεικτική απαρίθμηση.</w:t>
      </w:r>
    </w:p>
    <w:p w:rsidR="00D31710" w:rsidRDefault="00D31710" w:rsidP="00E106D8">
      <w:pPr>
        <w:ind w:left="0" w:firstLine="0"/>
        <w:rPr>
          <w:lang w:val="el-GR"/>
        </w:rPr>
      </w:pPr>
      <w:r>
        <w:rPr>
          <w:lang w:val="el-GR"/>
        </w:rPr>
        <w:lastRenderedPageBreak/>
        <w:t xml:space="preserve">Εναντίον της ανωτέρω διάταξης επιτρέπεται σε εισαγγελέα ή κατηγορούμενο </w:t>
      </w:r>
      <w:r w:rsidR="00B012E8">
        <w:rPr>
          <w:lang w:val="el-GR"/>
        </w:rPr>
        <w:t xml:space="preserve">προσφυγή ενώπιον </w:t>
      </w:r>
      <w:proofErr w:type="spellStart"/>
      <w:r w:rsidR="00B012E8">
        <w:rPr>
          <w:lang w:val="el-GR"/>
        </w:rPr>
        <w:t>ΣυμΠλημμ</w:t>
      </w:r>
      <w:proofErr w:type="spellEnd"/>
      <w:r w:rsidR="00B012E8">
        <w:rPr>
          <w:lang w:val="el-GR"/>
        </w:rPr>
        <w:t xml:space="preserve"> μέσα σε 10 μέρες (από έκδοση διάταξης για εισαγγελέα, από επίδοση για κατηγορούμενο), χωρίς ανασταλτικό αποτέλεσμα.</w:t>
      </w:r>
    </w:p>
    <w:p w:rsidR="00376404" w:rsidRDefault="00376404" w:rsidP="00E106D8">
      <w:pPr>
        <w:ind w:left="0" w:firstLine="0"/>
        <w:rPr>
          <w:lang w:val="el-GR"/>
        </w:rPr>
      </w:pPr>
      <w:r>
        <w:rPr>
          <w:lang w:val="el-GR"/>
        </w:rPr>
        <w:t>(ιχ) Διάρκεια προσωρινής κράτησης για το ίδιο έγκλημα:</w:t>
      </w:r>
    </w:p>
    <w:p w:rsidR="00B012E8" w:rsidRDefault="00376404" w:rsidP="00E106D8">
      <w:pPr>
        <w:ind w:left="0" w:firstLine="0"/>
        <w:rPr>
          <w:lang w:val="el-GR"/>
        </w:rPr>
      </w:pPr>
      <w:r>
        <w:rPr>
          <w:lang w:val="el-GR"/>
        </w:rPr>
        <w:t>α. Ως ένα έτος για κακουργήματα (παράταση για έξι μήνες)</w:t>
      </w:r>
    </w:p>
    <w:p w:rsidR="00376404" w:rsidRDefault="00376404" w:rsidP="00E106D8">
      <w:pPr>
        <w:ind w:left="0" w:firstLine="0"/>
        <w:rPr>
          <w:lang w:val="el-GR"/>
        </w:rPr>
      </w:pPr>
      <w:r>
        <w:rPr>
          <w:lang w:val="el-GR"/>
        </w:rPr>
        <w:t>β. Ως έξι μήνες για πλημμελήματα (παράταση για τρεις μήνες).</w:t>
      </w:r>
    </w:p>
    <w:p w:rsidR="00376404" w:rsidRPr="007D7DBF" w:rsidRDefault="00376404" w:rsidP="007D7DBF">
      <w:pPr>
        <w:pStyle w:val="a3"/>
        <w:numPr>
          <w:ilvl w:val="0"/>
          <w:numId w:val="6"/>
        </w:numPr>
        <w:ind w:left="284" w:hanging="295"/>
        <w:contextualSpacing w:val="0"/>
        <w:rPr>
          <w:lang w:val="el-GR"/>
        </w:rPr>
      </w:pPr>
      <w:r w:rsidRPr="007D7DBF">
        <w:rPr>
          <w:lang w:val="el-GR"/>
        </w:rPr>
        <w:t>Αν η προσωρινή κράτηση διαρκέσει έξι ή (για ανθρωποκτονία εξ αμελείας κατά συρροή) τρεις μήνες, το δικαστικό συμβούλιο αποφαίνεται με ειδικά αιτιολογημένο βούλευμα αν πρέπει να απολυθεί ο κατηγορούμενος ή να εξακολουθήσει η κράτηση.</w:t>
      </w:r>
    </w:p>
    <w:p w:rsidR="00376404" w:rsidRDefault="00376404" w:rsidP="00E106D8">
      <w:pPr>
        <w:ind w:left="0" w:firstLine="0"/>
        <w:rPr>
          <w:lang w:val="el-GR"/>
        </w:rPr>
      </w:pPr>
      <w:r>
        <w:rPr>
          <w:lang w:val="el-GR"/>
        </w:rPr>
        <w:t xml:space="preserve">-&gt; Αν η ανάκριση συνεχίζεται: </w:t>
      </w:r>
    </w:p>
    <w:p w:rsidR="00AD4A44" w:rsidRDefault="00AD4A44" w:rsidP="00E106D8">
      <w:pPr>
        <w:ind w:left="0" w:firstLine="0"/>
        <w:rPr>
          <w:lang w:val="el-GR"/>
        </w:rPr>
      </w:pPr>
      <w:r>
        <w:rPr>
          <w:lang w:val="el-GR"/>
        </w:rPr>
        <w:t xml:space="preserve">5 μέρες πριν τη συμπλήρωση του χρονικού διαστήματος, ο ανακριτής αναφέρει σε </w:t>
      </w:r>
      <w:proofErr w:type="spellStart"/>
      <w:r>
        <w:rPr>
          <w:lang w:val="el-GR"/>
        </w:rPr>
        <w:t>ΕισΕφ</w:t>
      </w:r>
      <w:proofErr w:type="spellEnd"/>
      <w:r>
        <w:rPr>
          <w:lang w:val="el-GR"/>
        </w:rPr>
        <w:t xml:space="preserve"> λόγους για τους οποίους δεν περατώθηκε η ανάκριση και διαβιβάζει δικογραφία σε </w:t>
      </w:r>
      <w:proofErr w:type="spellStart"/>
      <w:r>
        <w:rPr>
          <w:lang w:val="el-GR"/>
        </w:rPr>
        <w:t>ΕισΠλημμ</w:t>
      </w:r>
      <w:proofErr w:type="spellEnd"/>
    </w:p>
    <w:p w:rsidR="00AD4A44" w:rsidRDefault="00AD4A44" w:rsidP="00E106D8">
      <w:pPr>
        <w:ind w:left="0" w:firstLine="0"/>
        <w:rPr>
          <w:lang w:val="el-GR"/>
        </w:rPr>
      </w:pPr>
      <w:proofErr w:type="spellStart"/>
      <w:r>
        <w:rPr>
          <w:lang w:val="el-GR"/>
        </w:rPr>
        <w:t>ΕισΠλημμ</w:t>
      </w:r>
      <w:proofErr w:type="spellEnd"/>
      <w:r>
        <w:rPr>
          <w:lang w:val="el-GR"/>
        </w:rPr>
        <w:t xml:space="preserve"> μέσα σε 10 μέρες εισάγει δικογραφία σε </w:t>
      </w:r>
      <w:proofErr w:type="spellStart"/>
      <w:r>
        <w:rPr>
          <w:lang w:val="el-GR"/>
        </w:rPr>
        <w:t>ΣυμΠλημμ</w:t>
      </w:r>
      <w:proofErr w:type="spellEnd"/>
      <w:r w:rsidR="00335D38">
        <w:rPr>
          <w:lang w:val="el-GR"/>
        </w:rPr>
        <w:t xml:space="preserve"> (αν η ανάκριση ενεργείται από εφέτη (29 ΚΠΔ), αρμόδιο είναι το </w:t>
      </w:r>
      <w:proofErr w:type="spellStart"/>
      <w:r w:rsidR="00335D38">
        <w:rPr>
          <w:lang w:val="el-GR"/>
        </w:rPr>
        <w:t>ΣυμΕφ</w:t>
      </w:r>
      <w:proofErr w:type="spellEnd"/>
      <w:r w:rsidR="00335D38">
        <w:rPr>
          <w:lang w:val="el-GR"/>
        </w:rPr>
        <w:t>).</w:t>
      </w:r>
    </w:p>
    <w:p w:rsidR="00AD4A44" w:rsidRDefault="00AD4A44" w:rsidP="00E106D8">
      <w:pPr>
        <w:ind w:left="0" w:firstLine="0"/>
        <w:rPr>
          <w:lang w:val="el-GR"/>
        </w:rPr>
      </w:pPr>
      <w:r>
        <w:rPr>
          <w:lang w:val="el-GR"/>
        </w:rPr>
        <w:t>Η ανάκριση συνεχίζεται</w:t>
      </w:r>
    </w:p>
    <w:p w:rsidR="00AD4A44" w:rsidRDefault="00AD4A44" w:rsidP="00E106D8">
      <w:pPr>
        <w:ind w:left="0" w:firstLine="0"/>
        <w:rPr>
          <w:lang w:val="el-GR"/>
        </w:rPr>
      </w:pPr>
      <w:r>
        <w:rPr>
          <w:lang w:val="el-GR"/>
        </w:rPr>
        <w:t>5 μέρες πριν τη συνεδρίαση ειδοποιείται ο κατηγορούμενος να εμφανιστεί και να εκφράσει τις απόψεις του</w:t>
      </w:r>
    </w:p>
    <w:p w:rsidR="00AD4A44" w:rsidRDefault="00AD4A44" w:rsidP="00E106D8">
      <w:pPr>
        <w:ind w:left="0" w:firstLine="0"/>
        <w:rPr>
          <w:lang w:val="el-GR"/>
        </w:rPr>
      </w:pPr>
      <w:r>
        <w:rPr>
          <w:lang w:val="el-GR"/>
        </w:rPr>
        <w:t>Αμετάκλητη απόφαση συμβουλίου.</w:t>
      </w:r>
      <w:r w:rsidR="00335D38">
        <w:rPr>
          <w:lang w:val="el-GR"/>
        </w:rPr>
        <w:t xml:space="preserve"> </w:t>
      </w:r>
    </w:p>
    <w:p w:rsidR="00376404" w:rsidRDefault="00376404" w:rsidP="00E106D8">
      <w:pPr>
        <w:ind w:left="0" w:firstLine="0"/>
        <w:rPr>
          <w:lang w:val="el-GR"/>
        </w:rPr>
      </w:pPr>
      <w:r>
        <w:rPr>
          <w:lang w:val="el-GR"/>
        </w:rPr>
        <w:t xml:space="preserve">-&gt; Αν η ανάκριση περατώθηκε: </w:t>
      </w:r>
    </w:p>
    <w:p w:rsidR="00335D38" w:rsidRDefault="00335D38" w:rsidP="00E106D8">
      <w:pPr>
        <w:ind w:left="0" w:firstLine="0"/>
        <w:rPr>
          <w:lang w:val="el-GR"/>
        </w:rPr>
      </w:pPr>
      <w:r>
        <w:rPr>
          <w:lang w:val="el-GR"/>
        </w:rPr>
        <w:t xml:space="preserve">Εισαγγελέας δικάζοντος ή </w:t>
      </w:r>
      <w:proofErr w:type="spellStart"/>
      <w:r>
        <w:rPr>
          <w:lang w:val="el-GR"/>
        </w:rPr>
        <w:t>ΕισΕφ</w:t>
      </w:r>
      <w:proofErr w:type="spellEnd"/>
      <w:r>
        <w:rPr>
          <w:lang w:val="el-GR"/>
        </w:rPr>
        <w:t xml:space="preserve"> (αν ασκήθηκε έφεση κατά βουλεύματος) εισάγει δικογραφία σε </w:t>
      </w:r>
      <w:proofErr w:type="spellStart"/>
      <w:r>
        <w:rPr>
          <w:lang w:val="el-GR"/>
        </w:rPr>
        <w:t>ΣυμΕφ</w:t>
      </w:r>
      <w:proofErr w:type="spellEnd"/>
      <w:r>
        <w:rPr>
          <w:lang w:val="el-GR"/>
        </w:rPr>
        <w:t xml:space="preserve"> (αν έφεση </w:t>
      </w:r>
      <w:proofErr w:type="spellStart"/>
      <w:r>
        <w:rPr>
          <w:lang w:val="el-GR"/>
        </w:rPr>
        <w:t>καταβουλεύματος</w:t>
      </w:r>
      <w:proofErr w:type="spellEnd"/>
      <w:r>
        <w:rPr>
          <w:lang w:val="el-GR"/>
        </w:rPr>
        <w:t xml:space="preserve"> ή εισάχθηκε σε ακροατήριο εφετείου ή μικτού </w:t>
      </w:r>
      <w:proofErr w:type="spellStart"/>
      <w:r>
        <w:rPr>
          <w:lang w:val="el-GR"/>
        </w:rPr>
        <w:t>ροκωτού</w:t>
      </w:r>
      <w:proofErr w:type="spellEnd"/>
      <w:r>
        <w:rPr>
          <w:lang w:val="el-GR"/>
        </w:rPr>
        <w:t xml:space="preserve"> ή αρμόδιο αυτό το συμβούλιο σε πρώτο και τελευταίο βαθμό) ή σε κάθε άλλη περίπτωση σε </w:t>
      </w:r>
      <w:proofErr w:type="spellStart"/>
      <w:r>
        <w:rPr>
          <w:lang w:val="el-GR"/>
        </w:rPr>
        <w:t>ΣυμΠλημμ</w:t>
      </w:r>
      <w:proofErr w:type="spellEnd"/>
      <w:r>
        <w:rPr>
          <w:lang w:val="el-GR"/>
        </w:rPr>
        <w:t xml:space="preserve"> [αναλογική εφαρμογή των υπόλοιπων που αναφέρθηκαν ανωτέρω].</w:t>
      </w:r>
    </w:p>
    <w:p w:rsidR="00335D38" w:rsidRPr="007D7DBF" w:rsidRDefault="007D7DBF" w:rsidP="007D7DBF">
      <w:pPr>
        <w:pStyle w:val="a3"/>
        <w:numPr>
          <w:ilvl w:val="0"/>
          <w:numId w:val="6"/>
        </w:numPr>
        <w:ind w:left="284" w:hanging="295"/>
        <w:contextualSpacing w:val="0"/>
        <w:rPr>
          <w:lang w:val="el-GR"/>
        </w:rPr>
      </w:pPr>
      <w:r w:rsidRPr="007D7DBF">
        <w:rPr>
          <w:lang w:val="el-GR"/>
        </w:rPr>
        <w:t>Αν η προσωρινή κράτηση διαρκέσει 1 έτος και δεν εκδοθεί οριστική απόφαση, παράταση για το πολύ 6 μήνες σε εντελώς εξαιρετικές περιπτώσεις, αν η κατηγορία αφορά σε εγκλήματα για τα οποία προβλέπεται ποινή ισόβιας ή πρόσκαιρης κάθειρξης (με ανώτατο όριο 20 έτη) με βούλευμα:</w:t>
      </w:r>
    </w:p>
    <w:p w:rsidR="007D7DBF" w:rsidRDefault="007D7DBF" w:rsidP="007D7DBF">
      <w:pPr>
        <w:pStyle w:val="a3"/>
        <w:numPr>
          <w:ilvl w:val="0"/>
          <w:numId w:val="5"/>
        </w:numPr>
        <w:ind w:left="567" w:hanging="294"/>
        <w:rPr>
          <w:lang w:val="el-GR"/>
        </w:rPr>
      </w:pPr>
      <w:proofErr w:type="spellStart"/>
      <w:r>
        <w:rPr>
          <w:lang w:val="el-GR"/>
        </w:rPr>
        <w:t>ΣυμΕφ</w:t>
      </w:r>
      <w:proofErr w:type="spellEnd"/>
      <w:r>
        <w:rPr>
          <w:lang w:val="el-GR"/>
        </w:rPr>
        <w:t xml:space="preserve"> αν η υπόθεση εκκρεμεί σε αυτό μετά από έφεση κατά βουλεύματος ή εισήχθη σε ακροατήριο εφετείου ή μικτού ορκωτού ή αν το συμβούλιο αυτό είναι αρμόδιο σε πρώτο και τελευταίο βαθμό.</w:t>
      </w:r>
    </w:p>
    <w:p w:rsidR="007D7DBF" w:rsidRDefault="007D7DBF" w:rsidP="007D7DBF">
      <w:pPr>
        <w:pStyle w:val="a3"/>
        <w:numPr>
          <w:ilvl w:val="0"/>
          <w:numId w:val="5"/>
        </w:numPr>
        <w:ind w:left="567" w:hanging="294"/>
        <w:rPr>
          <w:lang w:val="el-GR"/>
        </w:rPr>
      </w:pPr>
      <w:proofErr w:type="spellStart"/>
      <w:r>
        <w:rPr>
          <w:lang w:val="el-GR"/>
        </w:rPr>
        <w:t>ΣυμΠλημμ</w:t>
      </w:r>
      <w:proofErr w:type="spellEnd"/>
      <w:r>
        <w:rPr>
          <w:lang w:val="el-GR"/>
        </w:rPr>
        <w:t xml:space="preserve"> σε κάθε άλλη περίπτωση.</w:t>
      </w:r>
    </w:p>
    <w:p w:rsidR="007D7DBF" w:rsidRDefault="007D7DBF" w:rsidP="007D7DBF">
      <w:pPr>
        <w:ind w:left="0" w:firstLine="0"/>
        <w:rPr>
          <w:lang w:val="el-GR"/>
        </w:rPr>
      </w:pPr>
      <w:r>
        <w:rPr>
          <w:lang w:val="el-GR"/>
        </w:rPr>
        <w:t>Ο αρμόδιος εισαγγελέας 25 μέρες τουλάχιστον πριν τη συμπλήρωση του ανώτατου ορίου προσωρινής κάθειρξης ή πριν το τέλος της παράτασης που χορηγήθηκε, υποβάλλει πρόταση για παράταση ή διακοπή σε αρμόδιο συμβούλιο.</w:t>
      </w:r>
    </w:p>
    <w:p w:rsidR="007D7DBF" w:rsidRDefault="00762122" w:rsidP="007D7DBF">
      <w:pPr>
        <w:ind w:left="0" w:firstLine="0"/>
        <w:rPr>
          <w:lang w:val="el-GR"/>
        </w:rPr>
      </w:pPr>
      <w:r>
        <w:rPr>
          <w:lang w:val="el-GR"/>
        </w:rPr>
        <w:t>Αν η υπόθεση εκκρεμεί σε ανακριτή και συνεχίζεται η προσωρινή κράτηση, αυτός 30 μέρες πριν τη συμπλήρωση ανώτατου ορίου διαβιβάζει δικογραφία σε εισαγγελέα, ο οποίος μέσα σε 15 μέρες εισάγει με πρόταση σε συμβούλιο.</w:t>
      </w:r>
    </w:p>
    <w:p w:rsidR="00762122" w:rsidRDefault="00762122" w:rsidP="007D7DBF">
      <w:pPr>
        <w:ind w:left="0" w:firstLine="0"/>
        <w:rPr>
          <w:lang w:val="el-GR"/>
        </w:rPr>
      </w:pPr>
      <w:r>
        <w:rPr>
          <w:lang w:val="el-GR"/>
        </w:rPr>
        <w:t xml:space="preserve">(χ) Παράταση: απαιτείται παράθεση και ανάλυση εξαιρετικών λόγων που τη δικαιολογούν. Το βούλευμα για την παράταση πρέπει να εκδίδεται πριν τη συμπλήρωση του ανώτατου ορίου, αλλιώς απόλυση (287 παρ. 3 ΚΠΔ). Κάθε αμφιβολία για παράταση ή συμπλήρωση ανώτατων ορίων επιλύεται από δικαστικό συμβούλιο. </w:t>
      </w:r>
    </w:p>
    <w:p w:rsidR="00762122" w:rsidRDefault="00762122" w:rsidP="007D7DBF">
      <w:pPr>
        <w:ind w:left="0" w:firstLine="0"/>
        <w:rPr>
          <w:lang w:val="el-GR"/>
        </w:rPr>
      </w:pPr>
      <w:r>
        <w:rPr>
          <w:lang w:val="el-GR"/>
        </w:rPr>
        <w:t>(χι) Συρροή:</w:t>
      </w:r>
    </w:p>
    <w:p w:rsidR="00762122" w:rsidRDefault="00762122" w:rsidP="007D7DBF">
      <w:pPr>
        <w:ind w:left="0" w:firstLine="0"/>
        <w:rPr>
          <w:lang w:val="el-GR"/>
        </w:rPr>
      </w:pPr>
      <w:r>
        <w:rPr>
          <w:lang w:val="el-GR"/>
        </w:rPr>
        <w:t xml:space="preserve">α. Κατ’ ιδέαν συρροή και άλλου εγκλήματος με εκείνο για το οποίο διατάχθηκε προσωρινή κράτηση ή κατ’ εξακολούθηση τέλεση: οι ανωτέρω προθεσμίες υπολογίζονται από τότε που κρατήθηκε ο κατηγορούμενος για πρώτη φορά για ένα από τα συρρέοντα ή για μια από τις μερικότερες πράξεις. </w:t>
      </w:r>
    </w:p>
    <w:p w:rsidR="00762122" w:rsidRDefault="00762122" w:rsidP="007D7DBF">
      <w:pPr>
        <w:ind w:left="0" w:firstLine="0"/>
        <w:rPr>
          <w:lang w:val="el-GR"/>
        </w:rPr>
      </w:pPr>
      <w:r>
        <w:rPr>
          <w:lang w:val="el-GR"/>
        </w:rPr>
        <w:t xml:space="preserve">β. Πραγματική συρροή προθεσμία υπολογίζεται χωριστά για κάθε ένα από τα συρρέοντα. </w:t>
      </w:r>
    </w:p>
    <w:p w:rsidR="00762122" w:rsidRDefault="00762122" w:rsidP="007D7DBF">
      <w:pPr>
        <w:ind w:left="0" w:firstLine="0"/>
        <w:rPr>
          <w:lang w:val="el-GR"/>
        </w:rPr>
      </w:pPr>
      <w:r>
        <w:rPr>
          <w:lang w:val="el-GR"/>
        </w:rPr>
        <w:t>(</w:t>
      </w:r>
      <w:proofErr w:type="spellStart"/>
      <w:r>
        <w:rPr>
          <w:lang w:val="el-GR"/>
        </w:rPr>
        <w:t>χιι</w:t>
      </w:r>
      <w:proofErr w:type="spellEnd"/>
      <w:r>
        <w:rPr>
          <w:lang w:val="el-GR"/>
        </w:rPr>
        <w:t>) Νέα προσωρινή κράτηση απαγορεύεται (288 ΚΠΔ), εκτός αν:</w:t>
      </w:r>
    </w:p>
    <w:p w:rsidR="00762122" w:rsidRDefault="00762122" w:rsidP="007D7DBF">
      <w:pPr>
        <w:ind w:left="0" w:firstLine="0"/>
        <w:rPr>
          <w:lang w:val="el-GR"/>
        </w:rPr>
      </w:pPr>
      <w:r>
        <w:rPr>
          <w:lang w:val="el-GR"/>
        </w:rPr>
        <w:t>α. Αληθής πραγματική συρροή, και</w:t>
      </w:r>
    </w:p>
    <w:p w:rsidR="00762122" w:rsidRDefault="00762122" w:rsidP="007D7DBF">
      <w:pPr>
        <w:ind w:left="0" w:firstLine="0"/>
        <w:rPr>
          <w:lang w:val="el-GR"/>
        </w:rPr>
      </w:pPr>
      <w:r>
        <w:rPr>
          <w:lang w:val="el-GR"/>
        </w:rPr>
        <w:lastRenderedPageBreak/>
        <w:t>β. Αδυναμία άσκησης ποινικής δίωξης ή απαγγελίας κατηγορίας για άλλη πράξη ταυτόχρονα με ποινική δίωξη λόγω της οποίας επιβλήθηκε προσωρινή κράτηση μέσα σε εύλογο διάστημα απ’ αυτή (Καρράς: εύλογο δεν επιτρέπεται να υπερβαίνει τους 6 μήνες), ή</w:t>
      </w:r>
    </w:p>
    <w:p w:rsidR="00762122" w:rsidRDefault="00762122" w:rsidP="007D7DBF">
      <w:pPr>
        <w:ind w:left="0" w:firstLine="0"/>
        <w:rPr>
          <w:lang w:val="el-GR"/>
        </w:rPr>
      </w:pPr>
      <w:r>
        <w:rPr>
          <w:lang w:val="el-GR"/>
        </w:rPr>
        <w:t xml:space="preserve">γ. Η ποινική δίωξη για την άλλη πράξη δεν μπορούσε να ασκηθεί παρά μόνο μέσα σε 3 τελευταίους μήνες πριν την πάροδο του χρονικού ορίου διάρκειας προηγούμενης προσωρινής κράτηση ή την τυχόν απόλυση. Το χρονικό όριο της διάρκειας της προηγούμενης προσωρινής κράτησης, που αποτελεί και αφετηρία υπολογισμού τριμήνου πλαισίου δυνατότητας επιβολής νέας προσωρινής κράτησης, προσδιορίζεται με βάση αρχική διάταξη επιβολής προσωρινής κράτησης σε συνδυασμό με περαιτέρω έλεγχο διάρκειας σε 6 μήνες, το έτος και τους 18 μήνες (287 ΚΠΔ). </w:t>
      </w:r>
    </w:p>
    <w:p w:rsidR="00762122" w:rsidRDefault="00762122" w:rsidP="007D7DBF">
      <w:pPr>
        <w:ind w:left="0" w:firstLine="0"/>
        <w:rPr>
          <w:lang w:val="el-GR"/>
        </w:rPr>
      </w:pPr>
      <w:r>
        <w:rPr>
          <w:lang w:val="el-GR"/>
        </w:rPr>
        <w:t>Σε κάθε περίπτωση η νέα προσωρινή κράτηση δεν υπερβαίνει το έτος και δεν παρατείνεται.</w:t>
      </w:r>
    </w:p>
    <w:p w:rsidR="00762122" w:rsidRDefault="00BF61A0" w:rsidP="007D7DBF">
      <w:pPr>
        <w:ind w:left="0" w:firstLine="0"/>
        <w:rPr>
          <w:lang w:val="el-GR"/>
        </w:rPr>
      </w:pPr>
      <w:r>
        <w:rPr>
          <w:lang w:val="el-GR"/>
        </w:rPr>
        <w:t>(</w:t>
      </w:r>
      <w:proofErr w:type="spellStart"/>
      <w:r>
        <w:rPr>
          <w:lang w:val="el-GR"/>
        </w:rPr>
        <w:t>χιιι</w:t>
      </w:r>
      <w:proofErr w:type="spellEnd"/>
      <w:r>
        <w:rPr>
          <w:lang w:val="el-GR"/>
        </w:rPr>
        <w:t xml:space="preserve">) Εξακολούθηση προσωρινής κράτησης και μετά την παραπομπή σε δίκη: το αρμόδιο συμβούλιο σε κάθε χρόνο ή το δικαστήριο, όταν αναβάλλεται ή ματαιώνεται για οποιονδήποτε λόγο η εκδίκαση, μπορεί μετά από αίτηση του ίδιου ή του εισαγγελέα ή αυτεπαγγέλτως να διατάξει να επιβληθούν περιοριστικοί όροι αντί για προσωρινή κράτηση. Αρμόδιο συμβούλιο: εφετών κι αν ακόμα το </w:t>
      </w:r>
      <w:proofErr w:type="spellStart"/>
      <w:r>
        <w:rPr>
          <w:lang w:val="el-GR"/>
        </w:rPr>
        <w:t>ΣυμΠλημμ</w:t>
      </w:r>
      <w:proofErr w:type="spellEnd"/>
      <w:r>
        <w:rPr>
          <w:lang w:val="el-GR"/>
        </w:rPr>
        <w:t xml:space="preserve"> είχε ήδη αποφανθεί για προσωρινή κράτηση, εκτός αν η υπόθεση εκκρεμεί σε πλημμελειοδικείο. Επιτρέπεται και άρση προσωρινής κράτησης. </w:t>
      </w:r>
    </w:p>
    <w:p w:rsidR="00BF61A0" w:rsidRDefault="00BF61A0" w:rsidP="007D7DBF">
      <w:pPr>
        <w:ind w:left="0" w:firstLine="0"/>
        <w:rPr>
          <w:lang w:val="el-GR"/>
        </w:rPr>
      </w:pPr>
      <w:r>
        <w:rPr>
          <w:lang w:val="el-GR"/>
        </w:rPr>
        <w:t>Αν το ανώτατο όριο προσωρινής κράτησης συμπληρωθεί κατά τη διάρκεια κύριας διαδικασίας στο ακροατήριο, ποιο είναι το αρμόδιο δικαστικό όργανο για παράταση ή μη;</w:t>
      </w:r>
    </w:p>
    <w:p w:rsidR="00BF61A0" w:rsidRDefault="00BF61A0" w:rsidP="007D7DBF">
      <w:pPr>
        <w:ind w:left="0" w:firstLine="0"/>
        <w:rPr>
          <w:lang w:val="el-GR"/>
        </w:rPr>
      </w:pPr>
      <w:r>
        <w:rPr>
          <w:lang w:val="el-GR"/>
        </w:rPr>
        <w:t xml:space="preserve">Καρράς: το δικάζον, παρά το αντίθετο επιχείρημα υπέρ Εφετών, καθώς η προτεινόμενη ρύθμιση συμπορεύεται περισσότερο με τη διάταξη του τελ. </w:t>
      </w:r>
      <w:proofErr w:type="spellStart"/>
      <w:r>
        <w:rPr>
          <w:lang w:val="el-GR"/>
        </w:rPr>
        <w:t>εδ</w:t>
      </w:r>
      <w:proofErr w:type="spellEnd"/>
      <w:r>
        <w:rPr>
          <w:lang w:val="el-GR"/>
        </w:rPr>
        <w:t xml:space="preserve">. του 291 παρ. 2 ΚΠΔ που παρέχει τη δυνατότητα αυτή στο δικαστήριο σε περίπτωση που το ανώτατο όριο της προσωρινής κράτησης συμπληρώνεται στις επόμενες 30 μέρες από ενδεχόμενη αναβολή (δικαιολογείται προδήλως από το γεγονός ότι ο φάκελος βρίσκεται στο δικάζον – ευχέρεια ορθότερης εκτίμησης). </w:t>
      </w:r>
    </w:p>
    <w:p w:rsidR="00BF61A0" w:rsidRDefault="00BF61A0" w:rsidP="007D7DBF">
      <w:pPr>
        <w:ind w:left="0" w:firstLine="0"/>
        <w:rPr>
          <w:lang w:val="el-GR"/>
        </w:rPr>
      </w:pPr>
      <w:r>
        <w:rPr>
          <w:lang w:val="el-GR"/>
        </w:rPr>
        <w:t xml:space="preserve">Συμπλήρωση ορίου παράτασης κατά την εκδίκαση: απόλυση κατηγορουμένου, όχι επιβολή περιοριστικών όρων (6 παρ. 4 Σ). </w:t>
      </w:r>
    </w:p>
    <w:p w:rsidR="00BF61A0" w:rsidRDefault="00BF61A0" w:rsidP="007D7DBF">
      <w:pPr>
        <w:ind w:left="0" w:firstLine="0"/>
        <w:rPr>
          <w:lang w:val="el-GR"/>
        </w:rPr>
      </w:pPr>
      <w:r>
        <w:rPr>
          <w:lang w:val="el-GR"/>
        </w:rPr>
        <w:t xml:space="preserve">Από την περάτωση της κύριας ανάκρισης ως την παραπομπή σε ακροατήριο: αρμόδιο το </w:t>
      </w:r>
      <w:proofErr w:type="spellStart"/>
      <w:r>
        <w:rPr>
          <w:lang w:val="el-GR"/>
        </w:rPr>
        <w:t>ΣυμΠλημμ</w:t>
      </w:r>
      <w:proofErr w:type="spellEnd"/>
      <w:r>
        <w:rPr>
          <w:lang w:val="el-GR"/>
        </w:rPr>
        <w:t xml:space="preserve">, εφόσον η λειτουργική αρμοδιότητα ανακριτή ισχύει για κύρια ανάκριση μόνο. </w:t>
      </w:r>
    </w:p>
    <w:p w:rsidR="00BF61A0" w:rsidRDefault="00BF61A0" w:rsidP="007D7DBF">
      <w:pPr>
        <w:ind w:left="0" w:firstLine="0"/>
        <w:rPr>
          <w:lang w:val="el-GR"/>
        </w:rPr>
      </w:pPr>
    </w:p>
    <w:p w:rsidR="005D3D46" w:rsidRDefault="005D3D46" w:rsidP="007D7DBF">
      <w:pPr>
        <w:ind w:left="0" w:firstLine="0"/>
        <w:rPr>
          <w:lang w:val="el-GR"/>
        </w:rPr>
      </w:pPr>
      <w:r>
        <w:rPr>
          <w:lang w:val="el-GR"/>
        </w:rPr>
        <w:t>8. Η απαγόρευση εξόδου από τη χώρα</w:t>
      </w:r>
    </w:p>
    <w:p w:rsidR="005D3D46" w:rsidRDefault="005D3D46" w:rsidP="007D7DBF">
      <w:pPr>
        <w:ind w:left="0" w:firstLine="0"/>
        <w:rPr>
          <w:lang w:val="el-GR"/>
        </w:rPr>
      </w:pPr>
      <w:r>
        <w:rPr>
          <w:lang w:val="el-GR"/>
        </w:rPr>
        <w:t xml:space="preserve">(ι) Για κακούργημα ή πλημμελήματα λαθρεμπορίας, δόλιας χρεωκοπίας, απάτης (ιδιαίτερα μεγάλη </w:t>
      </w:r>
      <w:proofErr w:type="spellStart"/>
      <w:r>
        <w:rPr>
          <w:lang w:val="el-GR"/>
        </w:rPr>
        <w:t>προξενηθείσα</w:t>
      </w:r>
      <w:proofErr w:type="spellEnd"/>
      <w:r>
        <w:rPr>
          <w:lang w:val="el-GR"/>
        </w:rPr>
        <w:t xml:space="preserve"> ζημία) και κλοπής (ιδιαίτερα μεγάλης αξίας).</w:t>
      </w:r>
    </w:p>
    <w:p w:rsidR="005D3D46" w:rsidRDefault="005D3D46" w:rsidP="007D7DBF">
      <w:pPr>
        <w:ind w:left="0" w:firstLine="0"/>
        <w:rPr>
          <w:lang w:val="el-GR"/>
        </w:rPr>
      </w:pPr>
      <w:r>
        <w:rPr>
          <w:lang w:val="el-GR"/>
        </w:rPr>
        <w:t>(ιι) Η υπόθεση παραπέμπεται σε κύρια ανάκριση.</w:t>
      </w:r>
    </w:p>
    <w:p w:rsidR="005D3D46" w:rsidRDefault="005D3D46" w:rsidP="007D7DBF">
      <w:pPr>
        <w:ind w:left="0" w:firstLine="0"/>
        <w:rPr>
          <w:lang w:val="el-GR"/>
        </w:rPr>
      </w:pPr>
      <w:r>
        <w:rPr>
          <w:lang w:val="el-GR"/>
        </w:rPr>
        <w:t>(ιιι) Δυνατότητα εισαγγελέα.</w:t>
      </w:r>
    </w:p>
    <w:p w:rsidR="005D3D46" w:rsidRDefault="005D3D46" w:rsidP="007D7DBF">
      <w:pPr>
        <w:ind w:left="0" w:firstLine="0"/>
        <w:rPr>
          <w:lang w:val="el-GR"/>
        </w:rPr>
      </w:pPr>
      <w:r>
        <w:rPr>
          <w:lang w:val="el-GR"/>
        </w:rPr>
        <w:t xml:space="preserve">(ιν) Επιβάλλεται από λόγους ασφαλείας ή δημόσιου συμφέροντος. </w:t>
      </w:r>
    </w:p>
    <w:p w:rsidR="005D3D46" w:rsidRDefault="005D3D46" w:rsidP="007D7DBF">
      <w:pPr>
        <w:ind w:left="0" w:firstLine="0"/>
        <w:rPr>
          <w:lang w:val="el-GR"/>
        </w:rPr>
      </w:pPr>
      <w:r>
        <w:rPr>
          <w:lang w:val="el-GR"/>
        </w:rPr>
        <w:t xml:space="preserve">Η απαγορευτική διάταξη κοινοποιείται σε κατηγορούμενο και αποβάλλει αυτοδικαίως την ισχύ της αν δεν επικυρωθεί μέσα σε 15 μέρες από αρμόδιο </w:t>
      </w:r>
      <w:proofErr w:type="spellStart"/>
      <w:r>
        <w:rPr>
          <w:lang w:val="el-GR"/>
        </w:rPr>
        <w:t>ΣυμΠλημμ</w:t>
      </w:r>
      <w:proofErr w:type="spellEnd"/>
      <w:r>
        <w:rPr>
          <w:lang w:val="el-GR"/>
        </w:rPr>
        <w:t xml:space="preserve">. Δυνατότητα προσφυγής κατηγορουμένου. Παύση ισχύος μετά την απολογία. </w:t>
      </w:r>
    </w:p>
    <w:p w:rsidR="005D3D46" w:rsidRPr="007D7DBF" w:rsidRDefault="005D3D46" w:rsidP="007D7DBF">
      <w:pPr>
        <w:ind w:left="0" w:firstLine="0"/>
        <w:rPr>
          <w:lang w:val="el-GR"/>
        </w:rPr>
      </w:pPr>
    </w:p>
    <w:p w:rsidR="00C3654B" w:rsidRPr="006C3840" w:rsidRDefault="00C3654B" w:rsidP="002D6DE2">
      <w:pPr>
        <w:ind w:left="0" w:firstLine="0"/>
        <w:rPr>
          <w:lang w:val="el-GR"/>
        </w:rPr>
      </w:pPr>
    </w:p>
    <w:sectPr w:rsidR="00C3654B" w:rsidRPr="006C3840" w:rsidSect="00CE4140">
      <w:pgSz w:w="11906" w:h="16838"/>
      <w:pgMar w:top="993" w:right="99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D13E1"/>
    <w:multiLevelType w:val="hybridMultilevel"/>
    <w:tmpl w:val="A8DECD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C7272E9"/>
    <w:multiLevelType w:val="hybridMultilevel"/>
    <w:tmpl w:val="3D762EC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F856C18"/>
    <w:multiLevelType w:val="hybridMultilevel"/>
    <w:tmpl w:val="492A32A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6FD7F99"/>
    <w:multiLevelType w:val="hybridMultilevel"/>
    <w:tmpl w:val="EDD216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E2C7933"/>
    <w:multiLevelType w:val="hybridMultilevel"/>
    <w:tmpl w:val="FC6E94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FD06144"/>
    <w:multiLevelType w:val="hybridMultilevel"/>
    <w:tmpl w:val="9ADC60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664311"/>
    <w:rsid w:val="00004C3C"/>
    <w:rsid w:val="00017D44"/>
    <w:rsid w:val="000A3466"/>
    <w:rsid w:val="002240DF"/>
    <w:rsid w:val="002A2E1F"/>
    <w:rsid w:val="002D6DE2"/>
    <w:rsid w:val="00335D38"/>
    <w:rsid w:val="00367D08"/>
    <w:rsid w:val="00376404"/>
    <w:rsid w:val="00382F7A"/>
    <w:rsid w:val="0041192C"/>
    <w:rsid w:val="00473028"/>
    <w:rsid w:val="004B6AA3"/>
    <w:rsid w:val="004F58F2"/>
    <w:rsid w:val="00515126"/>
    <w:rsid w:val="005B314D"/>
    <w:rsid w:val="005D1CA7"/>
    <w:rsid w:val="005D3D46"/>
    <w:rsid w:val="005D3DE6"/>
    <w:rsid w:val="00645CE6"/>
    <w:rsid w:val="00664311"/>
    <w:rsid w:val="006B3C0C"/>
    <w:rsid w:val="006C3840"/>
    <w:rsid w:val="006E18DB"/>
    <w:rsid w:val="00717EEE"/>
    <w:rsid w:val="00762122"/>
    <w:rsid w:val="0076501D"/>
    <w:rsid w:val="007D7DBF"/>
    <w:rsid w:val="007F40B8"/>
    <w:rsid w:val="00800C71"/>
    <w:rsid w:val="00802FE6"/>
    <w:rsid w:val="0082195B"/>
    <w:rsid w:val="00952398"/>
    <w:rsid w:val="009725FC"/>
    <w:rsid w:val="009D5793"/>
    <w:rsid w:val="009F6F64"/>
    <w:rsid w:val="00AD4A44"/>
    <w:rsid w:val="00B012E8"/>
    <w:rsid w:val="00B24826"/>
    <w:rsid w:val="00BD68B9"/>
    <w:rsid w:val="00BF61A0"/>
    <w:rsid w:val="00C05DCB"/>
    <w:rsid w:val="00C3654B"/>
    <w:rsid w:val="00C8413C"/>
    <w:rsid w:val="00CB39BB"/>
    <w:rsid w:val="00CE4140"/>
    <w:rsid w:val="00D002E7"/>
    <w:rsid w:val="00D15D5E"/>
    <w:rsid w:val="00D31710"/>
    <w:rsid w:val="00D96BF5"/>
    <w:rsid w:val="00E106D8"/>
    <w:rsid w:val="00E4060D"/>
    <w:rsid w:val="00EC333D"/>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ind w:left="284" w:hanging="29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431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392</TotalTime>
  <Pages>11</Pages>
  <Words>5512</Words>
  <Characters>29765</Characters>
  <Application>Microsoft Office Word</Application>
  <DocSecurity>0</DocSecurity>
  <Lines>248</Lines>
  <Paragraphs>70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dcterms:created xsi:type="dcterms:W3CDTF">2013-08-22T10:13:00Z</dcterms:created>
  <dcterms:modified xsi:type="dcterms:W3CDTF">2013-08-23T11:47:00Z</dcterms:modified>
</cp:coreProperties>
</file>