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4D0DD8" w:rsidP="004D0DD8">
      <w:pPr>
        <w:ind w:left="0" w:firstLine="0"/>
        <w:rPr>
          <w:lang w:val="el-GR"/>
        </w:rPr>
      </w:pPr>
      <w:r>
        <w:rPr>
          <w:lang w:val="el-GR"/>
        </w:rPr>
        <w:t>Ι</w:t>
      </w:r>
      <w:r>
        <w:rPr>
          <w:lang w:val="en-US"/>
        </w:rPr>
        <w:t>V</w:t>
      </w:r>
      <w:r w:rsidRPr="004D0DD8">
        <w:rPr>
          <w:lang w:val="el-GR"/>
        </w:rPr>
        <w:t xml:space="preserve">. </w:t>
      </w:r>
      <w:r>
        <w:rPr>
          <w:lang w:val="el-GR"/>
        </w:rPr>
        <w:t>Οι διάδικοι</w:t>
      </w:r>
    </w:p>
    <w:p w:rsidR="004D0DD8" w:rsidRDefault="004D0DD8" w:rsidP="004D0DD8">
      <w:pPr>
        <w:ind w:left="0" w:firstLine="0"/>
        <w:rPr>
          <w:lang w:val="el-GR"/>
        </w:rPr>
      </w:pPr>
    </w:p>
    <w:p w:rsidR="004D0DD8" w:rsidRDefault="004D0DD8" w:rsidP="004D0DD8">
      <w:pPr>
        <w:ind w:left="0" w:firstLine="0"/>
        <w:rPr>
          <w:lang w:val="el-GR"/>
        </w:rPr>
      </w:pPr>
      <w:r>
        <w:rPr>
          <w:lang w:val="el-GR"/>
        </w:rPr>
        <w:t>Α. Ο κατηγορούμενος</w:t>
      </w:r>
    </w:p>
    <w:p w:rsidR="004D0DD8" w:rsidRDefault="004D0DD8" w:rsidP="004D0DD8">
      <w:pPr>
        <w:ind w:left="0" w:firstLine="0"/>
        <w:rPr>
          <w:lang w:val="el-GR"/>
        </w:rPr>
      </w:pPr>
      <w:r>
        <w:rPr>
          <w:lang w:val="el-GR"/>
        </w:rPr>
        <w:t>1. Προσδιορισμός:</w:t>
      </w:r>
    </w:p>
    <w:p w:rsidR="004D0DD8" w:rsidRDefault="004D0DD8" w:rsidP="004D0DD8">
      <w:pPr>
        <w:ind w:left="0" w:firstLine="0"/>
        <w:rPr>
          <w:lang w:val="el-GR"/>
        </w:rPr>
      </w:pPr>
      <w:r>
        <w:rPr>
          <w:lang w:val="el-GR"/>
        </w:rPr>
        <w:t>(ι) Χαρακτηριστικά:</w:t>
      </w:r>
    </w:p>
    <w:p w:rsidR="004D0DD8" w:rsidRDefault="004D0DD8" w:rsidP="004D0DD8">
      <w:pPr>
        <w:ind w:left="0" w:firstLine="0"/>
        <w:rPr>
          <w:lang w:val="el-GR"/>
        </w:rPr>
      </w:pPr>
      <w:r>
        <w:rPr>
          <w:lang w:val="el-GR"/>
        </w:rPr>
        <w:t>Κεντρικό πρόσωπο ποινικής δίκης</w:t>
      </w:r>
    </w:p>
    <w:p w:rsidR="004D0DD8" w:rsidRDefault="004D0DD8" w:rsidP="004D0DD8">
      <w:pPr>
        <w:ind w:left="0" w:firstLine="0"/>
        <w:rPr>
          <w:lang w:val="el-GR"/>
        </w:rPr>
      </w:pPr>
      <w:r>
        <w:rPr>
          <w:lang w:val="el-GR"/>
        </w:rPr>
        <w:t xml:space="preserve">Ύπαρξη στο στάδιο προδικασίας και ανακρίσεως θέτει σε ενέργεια σειρά δικονομικών διατάξεων </w:t>
      </w:r>
    </w:p>
    <w:p w:rsidR="004D0DD8" w:rsidRDefault="004D0DD8" w:rsidP="004D0DD8">
      <w:pPr>
        <w:ind w:left="0" w:firstLine="0"/>
        <w:rPr>
          <w:lang w:val="el-GR"/>
        </w:rPr>
      </w:pPr>
      <w:r>
        <w:rPr>
          <w:lang w:val="el-GR"/>
        </w:rPr>
        <w:t>Πάντα υποκείμενο ποινικής δίκης λόγω 2 παρ. 1 Σ (ενεργητικό ή παθητικό) – ποτέ αποδεικτικό μέσο με την έννοια του αντικειμένου απόδειξης: δυνατή μόνο η εξέταση εφόσον επιθυμεί να λάβει μέρος στη διαδικασία και να δώσει εξηγήσεις, εντελώς εξαιρετικά επιβολή μέτρων δικονομικού καταναγκασμού ή προσβολής ατομικών δικαιωμάτων</w:t>
      </w:r>
    </w:p>
    <w:p w:rsidR="004D0DD8" w:rsidRDefault="004D0DD8" w:rsidP="004D0DD8">
      <w:pPr>
        <w:ind w:left="0" w:firstLine="0"/>
        <w:rPr>
          <w:lang w:val="el-GR"/>
        </w:rPr>
      </w:pPr>
      <w:r>
        <w:rPr>
          <w:lang w:val="el-GR"/>
        </w:rPr>
        <w:t>(ιι) 72 ΚΠΔ: κατηγορούμενος είναι</w:t>
      </w:r>
    </w:p>
    <w:p w:rsidR="004D0DD8" w:rsidRDefault="004D0DD8" w:rsidP="004D0DD8">
      <w:pPr>
        <w:ind w:left="0" w:firstLine="0"/>
        <w:rPr>
          <w:lang w:val="el-GR"/>
        </w:rPr>
      </w:pPr>
      <w:r>
        <w:rPr>
          <w:lang w:val="el-GR"/>
        </w:rPr>
        <w:t>α. Εκείνος εναντίον του οποίου ο εισαγγελέας άσκησε ρητώς την ποινική δίωξη</w:t>
      </w:r>
    </w:p>
    <w:p w:rsidR="004D0DD8" w:rsidRDefault="004D0DD8" w:rsidP="004D0DD8">
      <w:pPr>
        <w:ind w:left="0" w:firstLine="0"/>
        <w:rPr>
          <w:lang w:val="el-GR"/>
        </w:rPr>
      </w:pPr>
      <w:r>
        <w:rPr>
          <w:lang w:val="el-GR"/>
        </w:rPr>
        <w:t>β. Εκείνος στον οποίο αποδίδεται η αξιόποινη πράξη σε κάθε στάση της ανάκρισης</w:t>
      </w:r>
    </w:p>
    <w:p w:rsidR="004D0DD8" w:rsidRDefault="004D0DD8" w:rsidP="004D0DD8">
      <w:pPr>
        <w:ind w:left="0" w:firstLine="0"/>
        <w:rPr>
          <w:lang w:val="el-GR"/>
        </w:rPr>
      </w:pPr>
      <w:r>
        <w:rPr>
          <w:lang w:val="el-GR"/>
        </w:rPr>
        <w:t xml:space="preserve">(ιιι) 43 παρ. 1 ΚΠΔ: υπόνοιες επαρκείς για κίνηση ποινικής δίωξης =&gt; αν έχουν προκύψει τέτοιες υπόνοιες σε ορισμένη στάση της ανάκρισης εξετάζεται ως μάρτυρας, η κατάθεση δεν μπορεί να ληφθεί υπόψη σε περαιτέρω διαδικασία (απόλυτη ακυρότητα 171 παρ. 1 δ’ ΚΠΔ) </w:t>
      </w:r>
    </w:p>
    <w:p w:rsidR="004D0DD8" w:rsidRDefault="004D0DD8" w:rsidP="004D0DD8">
      <w:pPr>
        <w:ind w:left="0" w:firstLine="0"/>
        <w:rPr>
          <w:lang w:val="el-GR"/>
        </w:rPr>
      </w:pPr>
      <w:r>
        <w:rPr>
          <w:lang w:val="el-GR"/>
        </w:rPr>
        <w:t xml:space="preserve">Το δικαστικό συμβούλιο ή ο ΑΠ σε συμβούλιο, που κρίνουν τυχόν ακυρότητα, ερευνούν αν κατά το χρόνο της εξέτασης ως μάρτυρα του μετέπειτα κατηγορουμένου υπήρχαν ή όχι επαρκείς υπόνοιες ενοχής εναντίον του. </w:t>
      </w:r>
    </w:p>
    <w:p w:rsidR="004D0DD8" w:rsidRDefault="004D0DD8" w:rsidP="004D0DD8">
      <w:pPr>
        <w:ind w:left="0" w:firstLine="0"/>
        <w:rPr>
          <w:lang w:val="el-GR"/>
        </w:rPr>
      </w:pPr>
      <w:r>
        <w:rPr>
          <w:lang w:val="el-GR"/>
        </w:rPr>
        <w:t>(ιν) Διάρκεια και παύση:</w:t>
      </w:r>
    </w:p>
    <w:p w:rsidR="004D0DD8" w:rsidRDefault="004D0DD8" w:rsidP="004D0DD8">
      <w:pPr>
        <w:ind w:left="0" w:firstLine="0"/>
        <w:rPr>
          <w:lang w:val="el-GR"/>
        </w:rPr>
      </w:pPr>
      <w:r>
        <w:rPr>
          <w:lang w:val="el-GR"/>
        </w:rPr>
        <w:t>73 ΚΠΔ = η ιδιότητα διατηρείται μέχρι αμετάκλητο απαλλακτικό βούλευμα ή αμετάκλητη καταδικαστική ή αθωωτική απόφαση</w:t>
      </w:r>
    </w:p>
    <w:p w:rsidR="004D0DD8" w:rsidRDefault="004D0DD8" w:rsidP="004D0DD8">
      <w:pPr>
        <w:ind w:left="0" w:firstLine="0"/>
        <w:rPr>
          <w:lang w:val="el-GR"/>
        </w:rPr>
      </w:pPr>
      <w:r>
        <w:rPr>
          <w:lang w:val="el-GR"/>
        </w:rPr>
        <w:t>Απαιτείται δικαστική περάτωση ιδιότητας μόνο αν αυτή αποκτήθηκε με ρητή άσκηση ποινικής δίωξης εναντίον του</w:t>
      </w:r>
    </w:p>
    <w:p w:rsidR="004D0DD8" w:rsidRDefault="004D0DD8" w:rsidP="004D0DD8">
      <w:pPr>
        <w:ind w:left="0" w:firstLine="0"/>
        <w:rPr>
          <w:lang w:val="el-GR"/>
        </w:rPr>
      </w:pPr>
      <w:r>
        <w:rPr>
          <w:lang w:val="el-GR"/>
        </w:rPr>
        <w:t>Αν απαγγελθεί κατηγορία κατά τη διάρκεια προανάκρισης χωρίς εισαγγελική παραγγελία  βάσει του 243 παρ. 2 ΚΠΔ και ο εισαγγελέας δεν την αποδέχεται, δε χρειάζεται δικαστική απόφαση για παύση δικαστικής ιδιότητας, εφόσον η δραστηριότητα των ανακριτικών υπαλλήλων δεν αποτελεί έναρξη ποινικής δίωξης</w:t>
      </w:r>
    </w:p>
    <w:p w:rsidR="004D0DD8" w:rsidRDefault="004D0DD8" w:rsidP="004D0DD8">
      <w:pPr>
        <w:ind w:left="0" w:firstLine="0"/>
        <w:rPr>
          <w:lang w:val="el-GR"/>
        </w:rPr>
      </w:pPr>
      <w:r>
        <w:rPr>
          <w:lang w:val="el-GR"/>
        </w:rPr>
        <w:t xml:space="preserve">Ανάκτηση ιδιότητας: 57 παρ. 2 ΚΠΔ </w:t>
      </w:r>
    </w:p>
    <w:p w:rsidR="004D0DD8" w:rsidRDefault="004D0DD8" w:rsidP="004D0DD8">
      <w:pPr>
        <w:ind w:left="0" w:firstLine="0"/>
        <w:rPr>
          <w:lang w:val="el-GR"/>
        </w:rPr>
      </w:pPr>
      <w:r>
        <w:rPr>
          <w:lang w:val="el-GR"/>
        </w:rPr>
        <w:t>(ν) Προσδιορισμός ακριβούς ταυτότητας:</w:t>
      </w:r>
    </w:p>
    <w:p w:rsidR="004D0DD8" w:rsidRDefault="004D0DD8" w:rsidP="004D0DD8">
      <w:pPr>
        <w:ind w:left="0" w:firstLine="0"/>
        <w:rPr>
          <w:lang w:val="el-GR"/>
        </w:rPr>
      </w:pPr>
      <w:r>
        <w:rPr>
          <w:lang w:val="el-GR"/>
        </w:rPr>
        <w:t>75 ΚΠΔ = αδυναμία βεβαίωσης της ταυτότητας δεν εμποδίζει πρόοδο ποινικής δίωξης αν αποδεικνύεται ότι είναι εκείνος στον οποίο αποδίδεται η αξιόποινη πράξη</w:t>
      </w:r>
      <w:r w:rsidR="006A7BB0">
        <w:rPr>
          <w:lang w:val="el-GR"/>
        </w:rPr>
        <w:t>. Αν μνημονεύτηκε με ψευδές όνομα / ιδιότητες δεν επηρεάζει διαδικασία (διόρθωση). Αν όμως υπάρχουν αμφιβολίες για το ότι το πρόσωπο που εμφανίστηκε στην ανάκριση είναι αυτός που διώκεται, ο ανακριτής σε κάθε στάση της διαδικασίας προβαίνει σε βεβαίωση ταυτότητας με κάθε αποδεικτικό μέσο</w:t>
      </w:r>
    </w:p>
    <w:p w:rsidR="006A7BB0" w:rsidRDefault="006A7BB0" w:rsidP="004D0DD8">
      <w:pPr>
        <w:ind w:left="0" w:firstLine="0"/>
        <w:rPr>
          <w:lang w:val="el-GR"/>
        </w:rPr>
      </w:pPr>
      <w:r>
        <w:rPr>
          <w:lang w:val="el-GR"/>
        </w:rPr>
        <w:t>Πλάνη περί πρόσωπο κατηγορουμένου: δικαστικό συμβούλιο ή δικαστήριο αποφαίνεται ότι η δίωξη θεωρείται σα να μην έγινε (79 ΚΠΔ). Ανάλογη εφαρμογή αν:</w:t>
      </w:r>
    </w:p>
    <w:p w:rsidR="006A7BB0" w:rsidRDefault="006A7BB0" w:rsidP="004D0DD8">
      <w:pPr>
        <w:ind w:left="0" w:firstLine="0"/>
        <w:rPr>
          <w:lang w:val="el-GR"/>
        </w:rPr>
      </w:pPr>
      <w:r>
        <w:rPr>
          <w:lang w:val="el-GR"/>
        </w:rPr>
        <w:t>α. Ο κατηγορούμενος είναι πρόσωπο ανύπαρκτο</w:t>
      </w:r>
    </w:p>
    <w:p w:rsidR="006A7BB0" w:rsidRDefault="006A7BB0" w:rsidP="006A7BB0">
      <w:pPr>
        <w:tabs>
          <w:tab w:val="left" w:pos="4107"/>
        </w:tabs>
        <w:ind w:left="0" w:firstLine="0"/>
        <w:rPr>
          <w:lang w:val="el-GR"/>
        </w:rPr>
      </w:pPr>
      <w:r>
        <w:rPr>
          <w:lang w:val="el-GR"/>
        </w:rPr>
        <w:t>β. Ο κατηγορούμενος αποβίωσε πριν την άσκηση δίωξης</w:t>
      </w:r>
    </w:p>
    <w:p w:rsidR="006A7BB0" w:rsidRDefault="006A7BB0" w:rsidP="006A7BB0">
      <w:pPr>
        <w:tabs>
          <w:tab w:val="left" w:pos="4107"/>
        </w:tabs>
        <w:ind w:left="0" w:firstLine="0"/>
        <w:rPr>
          <w:lang w:val="el-GR"/>
        </w:rPr>
      </w:pPr>
      <w:r>
        <w:rPr>
          <w:lang w:val="el-GR"/>
        </w:rPr>
        <w:t>γ. Ο κατηγορούμενος δεν έχει συμπληρώσει το 8</w:t>
      </w:r>
      <w:r w:rsidRPr="006A7BB0">
        <w:rPr>
          <w:vertAlign w:val="superscript"/>
          <w:lang w:val="el-GR"/>
        </w:rPr>
        <w:t>ο</w:t>
      </w:r>
      <w:r>
        <w:rPr>
          <w:lang w:val="el-GR"/>
        </w:rPr>
        <w:t xml:space="preserve"> έτος της ηλικίας του</w:t>
      </w:r>
    </w:p>
    <w:p w:rsidR="006A7BB0" w:rsidRDefault="006A7BB0" w:rsidP="006A7BB0">
      <w:pPr>
        <w:tabs>
          <w:tab w:val="left" w:pos="4107"/>
        </w:tabs>
        <w:ind w:left="0" w:firstLine="0"/>
        <w:rPr>
          <w:lang w:val="el-GR"/>
        </w:rPr>
      </w:pPr>
      <w:r>
        <w:rPr>
          <w:lang w:val="el-GR"/>
        </w:rPr>
        <w:t xml:space="preserve">δ. Ο κατηγορούμενος είναι ψυχικώς νοσούν </w:t>
      </w:r>
    </w:p>
    <w:p w:rsidR="006A7BB0" w:rsidRDefault="006A7BB0" w:rsidP="006A7BB0">
      <w:pPr>
        <w:tabs>
          <w:tab w:val="left" w:pos="4107"/>
        </w:tabs>
        <w:ind w:left="0" w:firstLine="0"/>
        <w:rPr>
          <w:lang w:val="el-GR"/>
        </w:rPr>
      </w:pPr>
    </w:p>
    <w:p w:rsidR="006A7BB0" w:rsidRDefault="006A7BB0" w:rsidP="006A7BB0">
      <w:pPr>
        <w:tabs>
          <w:tab w:val="left" w:pos="4107"/>
        </w:tabs>
        <w:ind w:left="0" w:firstLine="0"/>
        <w:rPr>
          <w:lang w:val="el-GR"/>
        </w:rPr>
      </w:pPr>
    </w:p>
    <w:p w:rsidR="00EA3A1F" w:rsidRDefault="006A7BB0" w:rsidP="006A7BB0">
      <w:pPr>
        <w:tabs>
          <w:tab w:val="left" w:pos="4107"/>
        </w:tabs>
        <w:ind w:left="0" w:firstLine="0"/>
        <w:rPr>
          <w:lang w:val="el-GR"/>
        </w:rPr>
      </w:pPr>
      <w:r>
        <w:rPr>
          <w:lang w:val="el-GR"/>
        </w:rPr>
        <w:lastRenderedPageBreak/>
        <w:t>2.</w:t>
      </w:r>
      <w:r w:rsidR="00EA3A1F">
        <w:rPr>
          <w:lang w:val="el-GR"/>
        </w:rPr>
        <w:t xml:space="preserve"> Τα δικαιώματα του κατηγορουμένου</w:t>
      </w:r>
    </w:p>
    <w:p w:rsidR="00BB08EB" w:rsidRDefault="00BB08EB" w:rsidP="006A7BB0">
      <w:pPr>
        <w:tabs>
          <w:tab w:val="left" w:pos="4107"/>
        </w:tabs>
        <w:ind w:left="0" w:firstLine="0"/>
        <w:rPr>
          <w:lang w:val="el-GR"/>
        </w:rPr>
      </w:pPr>
      <w:r>
        <w:rPr>
          <w:lang w:val="el-GR"/>
        </w:rPr>
        <w:t>(ι) Δικαίωμα ακρόασης (20 παρ. 1 Σ):</w:t>
      </w:r>
    </w:p>
    <w:p w:rsidR="0083461B" w:rsidRDefault="00BB08EB" w:rsidP="006A7BB0">
      <w:pPr>
        <w:tabs>
          <w:tab w:val="left" w:pos="4107"/>
        </w:tabs>
        <w:ind w:left="0" w:firstLine="0"/>
        <w:rPr>
          <w:lang w:val="el-GR"/>
        </w:rPr>
      </w:pPr>
      <w:r>
        <w:rPr>
          <w:lang w:val="el-GR"/>
        </w:rPr>
        <w:t>α. Συ</w:t>
      </w:r>
      <w:r w:rsidR="0083461B">
        <w:rPr>
          <w:lang w:val="el-GR"/>
        </w:rPr>
        <w:t xml:space="preserve">μπαράσταση με δικηγόρο. Διορισμός με προφορική ή έγγραφη δήλωση. </w:t>
      </w:r>
    </w:p>
    <w:p w:rsidR="0083461B" w:rsidRDefault="0083461B" w:rsidP="006A7BB0">
      <w:pPr>
        <w:tabs>
          <w:tab w:val="left" w:pos="4107"/>
        </w:tabs>
        <w:ind w:left="0" w:firstLine="0"/>
        <w:rPr>
          <w:lang w:val="el-GR"/>
        </w:rPr>
      </w:pPr>
      <w:r>
        <w:rPr>
          <w:lang w:val="el-GR"/>
        </w:rPr>
        <w:t xml:space="preserve">Αίτηση να του παρασχεθεί δικηγόρος δωρεάν – υποχρέωση ανακριτή να διορίσει αν ζητηθεί (ακόμα και σε προκαταρκτική, προανάκριση χωρίς εισαγγελική παραγγελία και κανονική ανάκριση). Αυτεπάγγελτος διορισμός και όταν ο ανακριτής πρόκειται να διατάξει εισαγωγή σε ψυχιατρείο. </w:t>
      </w:r>
    </w:p>
    <w:p w:rsidR="006A7BB0" w:rsidRDefault="0083461B" w:rsidP="006A7BB0">
      <w:pPr>
        <w:tabs>
          <w:tab w:val="left" w:pos="4107"/>
        </w:tabs>
        <w:ind w:left="0" w:firstLine="0"/>
        <w:rPr>
          <w:lang w:val="el-GR"/>
        </w:rPr>
      </w:pPr>
      <w:r>
        <w:rPr>
          <w:lang w:val="el-GR"/>
        </w:rPr>
        <w:t>Προανάκριση κατά το 243 παρ. 1 ΚΠΔ: εκπροσώπηση από συνήγορο εκτός αν θεωρείται αναγκαία η αυτοπρόσωπη εμφάνιση</w:t>
      </w:r>
    </w:p>
    <w:p w:rsidR="00BB08EB" w:rsidRDefault="00BB08EB" w:rsidP="006A7BB0">
      <w:pPr>
        <w:tabs>
          <w:tab w:val="left" w:pos="4107"/>
        </w:tabs>
        <w:ind w:left="0" w:firstLine="0"/>
        <w:rPr>
          <w:lang w:val="el-GR"/>
        </w:rPr>
      </w:pPr>
      <w:r>
        <w:rPr>
          <w:lang w:val="el-GR"/>
        </w:rPr>
        <w:t>β. Δικαίωμα παράστασης με συνήγορο και επικοινωνίας μαζί του</w:t>
      </w:r>
      <w:r w:rsidR="0083461B">
        <w:rPr>
          <w:lang w:val="el-GR"/>
        </w:rPr>
        <w:t xml:space="preserve"> (</w:t>
      </w:r>
      <w:proofErr w:type="spellStart"/>
      <w:r w:rsidR="0083461B">
        <w:rPr>
          <w:lang w:val="el-GR"/>
        </w:rPr>
        <w:t>ερμ</w:t>
      </w:r>
      <w:proofErr w:type="spellEnd"/>
      <w:r w:rsidR="0083461B">
        <w:rPr>
          <w:lang w:val="el-GR"/>
        </w:rPr>
        <w:t>.)</w:t>
      </w:r>
      <w:r>
        <w:rPr>
          <w:lang w:val="el-GR"/>
        </w:rPr>
        <w:t xml:space="preserve"> κατά την απολογία και κάθε εξέταση, έστω και κατ’ αντιπαράσταση με μάρτυρες ή άλλους κατηγορουμένους</w:t>
      </w:r>
      <w:r w:rsidR="0083461B">
        <w:rPr>
          <w:lang w:val="el-GR"/>
        </w:rPr>
        <w:t xml:space="preserve">. Κλήτευση 24 ώρες πριν κάθε τέτοια ανακριτική ενέργεια. Αν από αναβολή επίκειται κίνδυνος (βεβαίωση ειδικά με έκθεση) επιτρέπεται η σύντμηση της προθεσμίας. </w:t>
      </w:r>
    </w:p>
    <w:p w:rsidR="00DE0454" w:rsidRDefault="00DE0454" w:rsidP="006A7BB0">
      <w:pPr>
        <w:tabs>
          <w:tab w:val="left" w:pos="4107"/>
        </w:tabs>
        <w:ind w:left="0" w:firstLine="0"/>
        <w:rPr>
          <w:lang w:val="el-GR"/>
        </w:rPr>
      </w:pPr>
      <w:r>
        <w:rPr>
          <w:lang w:val="el-GR"/>
        </w:rPr>
        <w:t>Επικοινωνία: απαγόρευση ελέγχου, δεν κάμπτεται ούτε σε περιπτώσεις 19 β’ Σ. Δεν επιτρέπεται η θέσπιση περιορισμών. Ελεύθερη και η γραπτή επικοινωνία. Ισχύει και για κατηγορούμενο που δεν κρατείται.</w:t>
      </w:r>
    </w:p>
    <w:p w:rsidR="00BB08EB" w:rsidRDefault="00BB08EB" w:rsidP="006A7BB0">
      <w:pPr>
        <w:tabs>
          <w:tab w:val="left" w:pos="4107"/>
        </w:tabs>
        <w:ind w:left="0" w:firstLine="0"/>
        <w:rPr>
          <w:lang w:val="el-GR"/>
        </w:rPr>
      </w:pPr>
      <w:r>
        <w:rPr>
          <w:lang w:val="el-GR"/>
        </w:rPr>
        <w:t>γ. Δικαίωμα, όταν προσέρχεται προς απολογία, να λαμβάνει γνώση του κατηγορητηρίου και των εγγράφων της ανάκρισης και αίτηση</w:t>
      </w:r>
      <w:r w:rsidR="00DE0454">
        <w:rPr>
          <w:lang w:val="el-GR"/>
        </w:rPr>
        <w:t>ς αντιγράφων.</w:t>
      </w:r>
    </w:p>
    <w:p w:rsidR="00DE0454" w:rsidRDefault="00DE0454" w:rsidP="006A7BB0">
      <w:pPr>
        <w:tabs>
          <w:tab w:val="left" w:pos="4107"/>
        </w:tabs>
        <w:ind w:left="0" w:firstLine="0"/>
        <w:rPr>
          <w:lang w:val="el-GR"/>
        </w:rPr>
      </w:pPr>
      <w:r>
        <w:rPr>
          <w:lang w:val="el-GR"/>
        </w:rPr>
        <w:t>Περιλαμβάνει και έγγραφα που βρίσκεται σε οικεία δικογραφία αλλά αφορούν άλλη υπόθεση;</w:t>
      </w:r>
    </w:p>
    <w:p w:rsidR="00DE0454" w:rsidRDefault="00DE0454" w:rsidP="006A7BB0">
      <w:pPr>
        <w:tabs>
          <w:tab w:val="left" w:pos="4107"/>
        </w:tabs>
        <w:ind w:left="0" w:firstLine="0"/>
        <w:rPr>
          <w:lang w:val="el-GR"/>
        </w:rPr>
      </w:pPr>
      <w:r>
        <w:rPr>
          <w:lang w:val="el-GR"/>
        </w:rPr>
        <w:t>Όχι: παραβίαση μυστικότητας ανάκρισης και νόμου περί προσωπικών δεδομένων, κίνδυνος καθυστέρησης ανάκρισης</w:t>
      </w:r>
    </w:p>
    <w:p w:rsidR="00DE0454" w:rsidRDefault="00DE0454" w:rsidP="006A7BB0">
      <w:pPr>
        <w:tabs>
          <w:tab w:val="left" w:pos="4107"/>
        </w:tabs>
        <w:ind w:left="0" w:firstLine="0"/>
        <w:rPr>
          <w:lang w:val="el-GR"/>
        </w:rPr>
      </w:pPr>
      <w:r>
        <w:rPr>
          <w:lang w:val="el-GR"/>
        </w:rPr>
        <w:t>Ναι: ΕΣΔΑ, Σ, νομ. ΕΔΔΑ, αποτελεσματική αντίκρουση κατηγορίας, χωρίς να τίθεται ζήτημα παραβίασης αρχής μυστικότητας, αφού τα έγγραφα χορηγούνται σε διάδικο κατηγορούμενο και όχι σε τρίτους, ενώ το υπερασπιστικό δικαίωμα του κατηγορουμένου υπερτερεί προσωπικών δεδομένων άλλου κατηγορουμένου.</w:t>
      </w:r>
    </w:p>
    <w:p w:rsidR="00DE0454" w:rsidRDefault="00DE0454" w:rsidP="006A7BB0">
      <w:pPr>
        <w:tabs>
          <w:tab w:val="left" w:pos="4107"/>
        </w:tabs>
        <w:ind w:left="0" w:firstLine="0"/>
        <w:rPr>
          <w:lang w:val="el-GR"/>
        </w:rPr>
      </w:pPr>
      <w:r>
        <w:rPr>
          <w:lang w:val="el-GR"/>
        </w:rPr>
        <w:t>Καρράς: ναι, δικαίωμα κατηγορουμένου σε έγγραφα και στοιχεία που σχετίζονται με εύρος αποδιδόμενης κατηγορίας.</w:t>
      </w:r>
    </w:p>
    <w:p w:rsidR="00DE0454" w:rsidRDefault="00DE0454" w:rsidP="006A7BB0">
      <w:pPr>
        <w:tabs>
          <w:tab w:val="left" w:pos="4107"/>
        </w:tabs>
        <w:ind w:left="0" w:firstLine="0"/>
        <w:rPr>
          <w:lang w:val="el-GR"/>
        </w:rPr>
      </w:pPr>
      <w:r>
        <w:rPr>
          <w:lang w:val="el-GR"/>
        </w:rPr>
        <w:t xml:space="preserve">Δεν αρκεί προφορική ανακοίνωση κατηγορίας. </w:t>
      </w:r>
    </w:p>
    <w:p w:rsidR="00DE0454" w:rsidRDefault="00DE0454" w:rsidP="006A7BB0">
      <w:pPr>
        <w:tabs>
          <w:tab w:val="left" w:pos="4107"/>
        </w:tabs>
        <w:ind w:left="0" w:firstLine="0"/>
        <w:rPr>
          <w:lang w:val="el-GR"/>
        </w:rPr>
      </w:pPr>
      <w:r>
        <w:rPr>
          <w:lang w:val="el-GR"/>
        </w:rPr>
        <w:t>Αν κληθεί σε συμπληρωματική απολογία, λήψη γνώση ς εγγράφων και αίτησης αντιγράφων</w:t>
      </w:r>
    </w:p>
    <w:p w:rsidR="00DE0454" w:rsidRDefault="00DE0454" w:rsidP="006A7BB0">
      <w:pPr>
        <w:tabs>
          <w:tab w:val="left" w:pos="4107"/>
        </w:tabs>
        <w:ind w:left="0" w:firstLine="0"/>
        <w:rPr>
          <w:lang w:val="el-GR"/>
        </w:rPr>
      </w:pPr>
      <w:r>
        <w:rPr>
          <w:lang w:val="el-GR"/>
        </w:rPr>
        <w:t xml:space="preserve">Αν η κύρια ανάκριση διαρκέσει πάνω από μήνα από απολογία, δικαίωμα μια φορά το μήνα να λαμβάνει γνώση εγγράφων και να αιτείται αντίγραφα. Δεν αφορά σε προανάκριση. </w:t>
      </w:r>
    </w:p>
    <w:p w:rsidR="00DE0454" w:rsidRDefault="00DE0454" w:rsidP="006A7BB0">
      <w:pPr>
        <w:tabs>
          <w:tab w:val="left" w:pos="4107"/>
        </w:tabs>
        <w:ind w:left="0" w:firstLine="0"/>
        <w:rPr>
          <w:lang w:val="el-GR"/>
        </w:rPr>
      </w:pPr>
      <w:r>
        <w:rPr>
          <w:lang w:val="el-GR"/>
        </w:rPr>
        <w:t xml:space="preserve">Μετά το πέρας της ανάκρισης και πριν τη διαβίβαση της δικογραφίας: κλήση για γνώση δικογραφίας. Αφορά και προανάκριση. </w:t>
      </w:r>
    </w:p>
    <w:p w:rsidR="00BB08EB" w:rsidRDefault="00BB08EB" w:rsidP="006A7BB0">
      <w:pPr>
        <w:tabs>
          <w:tab w:val="left" w:pos="4107"/>
        </w:tabs>
        <w:ind w:left="0" w:firstLine="0"/>
        <w:rPr>
          <w:lang w:val="el-GR"/>
        </w:rPr>
      </w:pPr>
      <w:r>
        <w:rPr>
          <w:lang w:val="el-GR"/>
        </w:rPr>
        <w:t>δ. Δικαίωμα λήψης 48ωρης προθεσμίας πριν την απολογία</w:t>
      </w:r>
      <w:r w:rsidR="0035730F">
        <w:rPr>
          <w:lang w:val="el-GR"/>
        </w:rPr>
        <w:t xml:space="preserve"> και δυνατότητα αίτησης παράτασης, δεν υπάρχει υποχρέωση απολογίας πριν την πάροδο της προθεσμίας. Ισχύει για κάθε απολογία. </w:t>
      </w:r>
    </w:p>
    <w:p w:rsidR="00BB08EB" w:rsidRDefault="0083461B" w:rsidP="006A7BB0">
      <w:pPr>
        <w:tabs>
          <w:tab w:val="left" w:pos="4107"/>
        </w:tabs>
        <w:ind w:left="0" w:firstLine="0"/>
        <w:rPr>
          <w:lang w:val="el-GR"/>
        </w:rPr>
      </w:pPr>
      <w:r>
        <w:rPr>
          <w:lang w:val="el-GR"/>
        </w:rPr>
        <w:t>ε. Δικαίωμα ενημέρωσης για τα δικαιώματά του</w:t>
      </w:r>
      <w:r w:rsidR="0035730F">
        <w:rPr>
          <w:lang w:val="el-GR"/>
        </w:rPr>
        <w:t xml:space="preserve">, αμέσως μετά τη βεβαίωση της ταυτότητας (πχ παράσταση με συνήγορο, λήψη γνώση των εγγράφων, προθεσμία προς απολογία …). Δεν επιτρέπεται λήψη </w:t>
      </w:r>
      <w:proofErr w:type="spellStart"/>
      <w:r w:rsidR="0035730F">
        <w:rPr>
          <w:lang w:val="el-GR"/>
        </w:rPr>
        <w:t>ανώμοτης</w:t>
      </w:r>
      <w:proofErr w:type="spellEnd"/>
      <w:r w:rsidR="0035730F">
        <w:rPr>
          <w:lang w:val="el-GR"/>
        </w:rPr>
        <w:t xml:space="preserve"> κατάθεσης = απολογία χωρίς προηγούμενη ενημέρωση για δικαιώματα = απόλυτη ακυρότητα.</w:t>
      </w:r>
    </w:p>
    <w:p w:rsidR="0035730F" w:rsidRDefault="0083461B" w:rsidP="006A7BB0">
      <w:pPr>
        <w:tabs>
          <w:tab w:val="left" w:pos="4107"/>
        </w:tabs>
        <w:ind w:left="0" w:firstLine="0"/>
        <w:rPr>
          <w:lang w:val="el-GR"/>
        </w:rPr>
      </w:pPr>
      <w:r>
        <w:rPr>
          <w:lang w:val="el-GR"/>
        </w:rPr>
        <w:t>στ. Δικαίωμα παράστασης σε ανακριτικές πράξεις είτε αυτοπροσώπως είτε δια συνηγόρου</w:t>
      </w:r>
      <w:r w:rsidR="0035730F">
        <w:rPr>
          <w:lang w:val="el-GR"/>
        </w:rPr>
        <w:t xml:space="preserve">. Αν κρατείται πρέπει να προσαχθεί, ακόμα κι αν κρατείται σε άλλο τόπο, εκτός αν υπάρχει δυσχέρεια. Αν η παρουσία του είναι αδύνατη, η πράξη ενεργείται χωρίς αυτόν, αλλά έχει δικαίωμα να αιτηθεί αναβολή, αν αυτό μπορεί να γίνει χωρίς βλάβη της ανάκρισης. Προσχηματική επίκληση άμεσης βλάβης = απαγόρευση περαιτέρω χρήσης και αξιοποίησης πραγματικών περιστατικών ή αποδεικτικών πορισμάτων ανακριτικής πράξης αφού ενεργήθηκε χωρίς την παρουσία του. </w:t>
      </w:r>
    </w:p>
    <w:p w:rsidR="0083461B" w:rsidRDefault="0035730F" w:rsidP="006A7BB0">
      <w:pPr>
        <w:tabs>
          <w:tab w:val="left" w:pos="4107"/>
        </w:tabs>
        <w:ind w:left="0" w:firstLine="0"/>
        <w:rPr>
          <w:lang w:val="el-GR"/>
        </w:rPr>
      </w:pPr>
      <w:r>
        <w:rPr>
          <w:lang w:val="el-GR"/>
        </w:rPr>
        <w:t xml:space="preserve">Εξαίρεση: 97 παρ. 1 α’ ΚΠΔ =&gt; μη παράσταση κατηγορουμένου κατά τη διάρκεια μαρτυρικών καταθέσεων; Καρράς: όχι! Ανεπίτρεπτο </w:t>
      </w:r>
    </w:p>
    <w:p w:rsidR="0083461B" w:rsidRDefault="0083461B" w:rsidP="006A7BB0">
      <w:pPr>
        <w:tabs>
          <w:tab w:val="left" w:pos="4107"/>
        </w:tabs>
        <w:ind w:left="0" w:firstLine="0"/>
        <w:rPr>
          <w:lang w:val="el-GR"/>
        </w:rPr>
      </w:pPr>
      <w:r>
        <w:rPr>
          <w:lang w:val="el-GR"/>
        </w:rPr>
        <w:t>ζ. Δικαίωμα απεύθυνσης ερωτήσεων και υποβολής παρατηρήσεων</w:t>
      </w:r>
      <w:r w:rsidR="0035730F">
        <w:rPr>
          <w:lang w:val="el-GR"/>
        </w:rPr>
        <w:t xml:space="preserve">. </w:t>
      </w:r>
    </w:p>
    <w:p w:rsidR="0083461B" w:rsidRDefault="0083461B" w:rsidP="006A7BB0">
      <w:pPr>
        <w:tabs>
          <w:tab w:val="left" w:pos="4107"/>
        </w:tabs>
        <w:ind w:left="0" w:firstLine="0"/>
        <w:rPr>
          <w:lang w:val="el-GR"/>
        </w:rPr>
      </w:pPr>
      <w:r>
        <w:rPr>
          <w:lang w:val="el-GR"/>
        </w:rPr>
        <w:t>η. Δικαίωμα σαφούς ενημέρωσης για την κατηγορούμενη πράξη</w:t>
      </w:r>
    </w:p>
    <w:p w:rsidR="0083461B" w:rsidRDefault="0083461B" w:rsidP="006A7BB0">
      <w:pPr>
        <w:tabs>
          <w:tab w:val="left" w:pos="4107"/>
        </w:tabs>
        <w:ind w:left="0" w:firstLine="0"/>
        <w:rPr>
          <w:lang w:val="el-GR"/>
        </w:rPr>
      </w:pPr>
      <w:r>
        <w:rPr>
          <w:lang w:val="el-GR"/>
        </w:rPr>
        <w:lastRenderedPageBreak/>
        <w:t>θ. Δικαίωμα απολογίας</w:t>
      </w:r>
      <w:r w:rsidR="0035730F">
        <w:rPr>
          <w:lang w:val="el-GR"/>
        </w:rPr>
        <w:t xml:space="preserve">. Δικαίωμα γραπτής απολογίας, οπότε ο ανακρίνων απευθύνει ερωτήσεις. Πρέπει να προσκαλείται σε απολογία, κι αν αυτό δε γίνει, δεν περατώνεται η ανάκριση ή η προανάκριση. </w:t>
      </w:r>
      <w:r w:rsidR="00672682">
        <w:rPr>
          <w:lang w:val="el-GR"/>
        </w:rPr>
        <w:t>Πρέπει να καλύπτει κάθε επιβαρυντικό γι’ αυτόν στοιχείο. Αν μετά την απολογία του συγκεντρωθεί κι άλλο επιβαρυντικό αποδεικτικό υλικό, υποχρεωτικά κλητεύεται εκ νέου σε συμπληρωματική απολογία (</w:t>
      </w:r>
      <w:proofErr w:type="spellStart"/>
      <w:r w:rsidR="00672682">
        <w:rPr>
          <w:lang w:val="el-GR"/>
        </w:rPr>
        <w:t>ερμ</w:t>
      </w:r>
      <w:proofErr w:type="spellEnd"/>
      <w:r w:rsidR="00672682">
        <w:rPr>
          <w:lang w:val="el-GR"/>
        </w:rPr>
        <w:t>.).</w:t>
      </w:r>
    </w:p>
    <w:p w:rsidR="0083461B" w:rsidRDefault="0083461B" w:rsidP="006A7BB0">
      <w:pPr>
        <w:tabs>
          <w:tab w:val="left" w:pos="4107"/>
        </w:tabs>
        <w:ind w:left="0" w:firstLine="0"/>
        <w:rPr>
          <w:lang w:val="el-GR"/>
        </w:rPr>
      </w:pPr>
      <w:r>
        <w:rPr>
          <w:lang w:val="el-GR"/>
        </w:rPr>
        <w:t xml:space="preserve">ι. Δικαίωμα αίτησης εξέτασης κάθε προτεινόμενου για την υπεράσπισή του αποδεικτικού μέσου και διενέργειας κάθε ανακριτικής πράξης που κατά τη γνώμη του συμβάλλει σε υπεράσπισή του. Ο ανακριτής δικαιούται να εκτιμήσει την προσφορότητά του από πλευράς ανακάλυψης της αλήθειας. </w:t>
      </w:r>
    </w:p>
    <w:p w:rsidR="0083461B" w:rsidRDefault="0083461B" w:rsidP="006A7BB0">
      <w:pPr>
        <w:tabs>
          <w:tab w:val="left" w:pos="4107"/>
        </w:tabs>
        <w:ind w:left="0" w:firstLine="0"/>
        <w:rPr>
          <w:lang w:val="el-GR"/>
        </w:rPr>
      </w:pPr>
      <w:r>
        <w:rPr>
          <w:lang w:val="el-GR"/>
        </w:rPr>
        <w:t>Μη κλήτευση για παράσταση ή απολογία =&gt; απόλυτη ακυρότητα</w:t>
      </w:r>
    </w:p>
    <w:p w:rsidR="00672682" w:rsidRDefault="00672682" w:rsidP="006A7BB0">
      <w:pPr>
        <w:tabs>
          <w:tab w:val="left" w:pos="4107"/>
        </w:tabs>
        <w:ind w:left="0" w:firstLine="0"/>
        <w:rPr>
          <w:lang w:val="el-GR"/>
        </w:rPr>
      </w:pPr>
      <w:r>
        <w:rPr>
          <w:lang w:val="el-GR"/>
        </w:rPr>
        <w:t>(ιι) Δικαίωμα σιωπής (273 παρ. 2 β’ ΚΠΔ):</w:t>
      </w:r>
    </w:p>
    <w:p w:rsidR="00672682" w:rsidRDefault="00672682" w:rsidP="006A7BB0">
      <w:pPr>
        <w:tabs>
          <w:tab w:val="left" w:pos="4107"/>
        </w:tabs>
        <w:ind w:left="0" w:firstLine="0"/>
        <w:rPr>
          <w:lang w:val="el-GR"/>
        </w:rPr>
      </w:pPr>
      <w:r>
        <w:rPr>
          <w:lang w:val="el-GR"/>
        </w:rPr>
        <w:t>Δεν υπάρχει υποχρέωση κατάθεσης. Υποχρέωση ανακριτικών οργάνων να ενημερώνουν για το δικαίωμα αυτό στην ανάκριση (από το έλασσον στο μείζον) και στην προκαταρκτική. Απαγόρευση χρήσης σιωπής εις βάρος του.</w:t>
      </w:r>
    </w:p>
    <w:p w:rsidR="00672682" w:rsidRDefault="00672682" w:rsidP="006A7BB0">
      <w:pPr>
        <w:tabs>
          <w:tab w:val="left" w:pos="4107"/>
        </w:tabs>
        <w:ind w:left="0" w:firstLine="0"/>
        <w:rPr>
          <w:lang w:val="el-GR"/>
        </w:rPr>
      </w:pPr>
      <w:r>
        <w:rPr>
          <w:lang w:val="el-GR"/>
        </w:rPr>
        <w:t>Ολική και προσωρινή σιωπή: δεν αξιολογούνται ποτέ εις βάρος</w:t>
      </w:r>
    </w:p>
    <w:p w:rsidR="00672682" w:rsidRDefault="00672682" w:rsidP="006A7BB0">
      <w:pPr>
        <w:tabs>
          <w:tab w:val="left" w:pos="4107"/>
        </w:tabs>
        <w:ind w:left="0" w:firstLine="0"/>
        <w:rPr>
          <w:lang w:val="el-GR"/>
        </w:rPr>
      </w:pPr>
      <w:r>
        <w:rPr>
          <w:lang w:val="el-GR"/>
        </w:rPr>
        <w:t xml:space="preserve">Μερική σιωπή: η αξιολόγησή της αμφισβητείται </w:t>
      </w:r>
      <w:proofErr w:type="spellStart"/>
      <w:r>
        <w:rPr>
          <w:lang w:val="el-GR"/>
        </w:rPr>
        <w:t>σοβαρώς</w:t>
      </w:r>
      <w:proofErr w:type="spellEnd"/>
      <w:r>
        <w:rPr>
          <w:lang w:val="el-GR"/>
        </w:rPr>
        <w:t>. Επικρατέστερη άποψη = επιτρέπεται η αξιολόγηση (</w:t>
      </w:r>
      <w:proofErr w:type="spellStart"/>
      <w:r>
        <w:rPr>
          <w:lang w:val="el-GR"/>
        </w:rPr>
        <w:t>αμφ</w:t>
      </w:r>
      <w:proofErr w:type="spellEnd"/>
      <w:r>
        <w:rPr>
          <w:lang w:val="el-GR"/>
        </w:rPr>
        <w:t xml:space="preserve">.). </w:t>
      </w:r>
    </w:p>
    <w:p w:rsidR="00672682" w:rsidRDefault="00672682" w:rsidP="006A7BB0">
      <w:pPr>
        <w:tabs>
          <w:tab w:val="left" w:pos="4107"/>
        </w:tabs>
        <w:ind w:left="0" w:firstLine="0"/>
        <w:rPr>
          <w:lang w:val="el-GR"/>
        </w:rPr>
      </w:pPr>
      <w:r>
        <w:rPr>
          <w:lang w:val="el-GR"/>
        </w:rPr>
        <w:t xml:space="preserve">Δικαίωμα ψευδούς άρνησης κατηγορίας αλλά όχι ψευδούς ανάπτυξης με επίκληση ανακριβών περιστατικών ή προσαγωγή αναληθών αποδείξεων. Δικαίωμα μόνο έγγραφης απολογίας. </w:t>
      </w:r>
    </w:p>
    <w:p w:rsidR="00672682" w:rsidRDefault="00672682" w:rsidP="006A7BB0">
      <w:pPr>
        <w:tabs>
          <w:tab w:val="left" w:pos="4107"/>
        </w:tabs>
        <w:ind w:left="0" w:firstLine="0"/>
        <w:rPr>
          <w:lang w:val="el-GR"/>
        </w:rPr>
      </w:pPr>
      <w:r>
        <w:rPr>
          <w:lang w:val="el-GR"/>
        </w:rPr>
        <w:t>(ιιι) Δικαίωμα αίτησης εξαίρεσης.</w:t>
      </w: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r>
        <w:rPr>
          <w:lang w:val="el-GR"/>
        </w:rPr>
        <w:t>3. Θέση συνηγόρου υπεράσπισης:</w:t>
      </w:r>
    </w:p>
    <w:p w:rsidR="00672682" w:rsidRDefault="00672682" w:rsidP="006A7BB0">
      <w:pPr>
        <w:tabs>
          <w:tab w:val="left" w:pos="4107"/>
        </w:tabs>
        <w:ind w:left="0" w:firstLine="0"/>
        <w:rPr>
          <w:lang w:val="el-GR"/>
        </w:rPr>
      </w:pPr>
      <w:r>
        <w:rPr>
          <w:lang w:val="el-GR"/>
        </w:rPr>
        <w:t>(ι) Δε δικαιούται να δράσει εις βάρος συμφερόντων κατηγορουμένου (απιστία δικηγόρου)</w:t>
      </w:r>
    </w:p>
    <w:p w:rsidR="00672682" w:rsidRDefault="00672682" w:rsidP="006A7BB0">
      <w:pPr>
        <w:tabs>
          <w:tab w:val="left" w:pos="4107"/>
        </w:tabs>
        <w:ind w:left="0" w:firstLine="0"/>
        <w:rPr>
          <w:lang w:val="el-GR"/>
        </w:rPr>
      </w:pPr>
      <w:r>
        <w:rPr>
          <w:lang w:val="el-GR"/>
        </w:rPr>
        <w:t>(ιι) Δεν επιτρέπεται να προσπαθεί να παραπλανήσει το δικαστήριο για ενοχή κατηγορουμένου (υπόθαλψη εγκληματία)</w:t>
      </w:r>
    </w:p>
    <w:p w:rsidR="00672682" w:rsidRDefault="00672682" w:rsidP="006A7BB0">
      <w:pPr>
        <w:tabs>
          <w:tab w:val="left" w:pos="4107"/>
        </w:tabs>
        <w:ind w:left="0" w:firstLine="0"/>
        <w:rPr>
          <w:lang w:val="el-GR"/>
        </w:rPr>
      </w:pPr>
      <w:r>
        <w:rPr>
          <w:lang w:val="el-GR"/>
        </w:rPr>
        <w:t>(ιιι) Δεν μπορεί να φανερώσει όσα του εκμυστηρεύτηκε ο κατηγορούμενος (παραβίαση επαγγελματικής εχεμύθειας)</w:t>
      </w:r>
    </w:p>
    <w:p w:rsidR="00672682" w:rsidRDefault="00672682" w:rsidP="006A7BB0">
      <w:pPr>
        <w:tabs>
          <w:tab w:val="left" w:pos="4107"/>
        </w:tabs>
        <w:ind w:left="0" w:firstLine="0"/>
        <w:rPr>
          <w:lang w:val="el-GR"/>
        </w:rPr>
      </w:pPr>
      <w:r>
        <w:rPr>
          <w:lang w:val="el-GR"/>
        </w:rPr>
        <w:t>(ιν) Συμπαράσταση με κατηγορούμενο σε κάθε εξέταση και επικοινωνία δεν αποκλείονται ποτέ</w:t>
      </w:r>
    </w:p>
    <w:p w:rsidR="00672682" w:rsidRDefault="00672682" w:rsidP="006A7BB0">
      <w:pPr>
        <w:tabs>
          <w:tab w:val="left" w:pos="4107"/>
        </w:tabs>
        <w:ind w:left="0" w:firstLine="0"/>
        <w:rPr>
          <w:lang w:val="el-GR"/>
        </w:rPr>
      </w:pPr>
      <w:r>
        <w:rPr>
          <w:lang w:val="el-GR"/>
        </w:rPr>
        <w:t>(ν) Υποχρεωτικός σε μερικές περιπτώσεις ο διορισμός συνηγόρου</w:t>
      </w:r>
    </w:p>
    <w:p w:rsidR="00672682" w:rsidRDefault="00672682" w:rsidP="006A7BB0">
      <w:pPr>
        <w:tabs>
          <w:tab w:val="left" w:pos="4107"/>
        </w:tabs>
        <w:ind w:left="0" w:firstLine="0"/>
        <w:rPr>
          <w:lang w:val="el-GR"/>
        </w:rPr>
      </w:pPr>
      <w:r>
        <w:rPr>
          <w:lang w:val="el-GR"/>
        </w:rPr>
        <w:t>(νι) Δυνατότητα αυτοτελούς δράσεις σε αρκετές περιπτώσεις</w:t>
      </w: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p>
    <w:p w:rsidR="00672682" w:rsidRDefault="00672682" w:rsidP="006A7BB0">
      <w:pPr>
        <w:tabs>
          <w:tab w:val="left" w:pos="4107"/>
        </w:tabs>
        <w:ind w:left="0" w:firstLine="0"/>
        <w:rPr>
          <w:lang w:val="el-GR"/>
        </w:rPr>
      </w:pPr>
      <w:r>
        <w:rPr>
          <w:lang w:val="el-GR"/>
        </w:rPr>
        <w:lastRenderedPageBreak/>
        <w:t>Β. Ο πολιτικώς ενάγων</w:t>
      </w:r>
    </w:p>
    <w:p w:rsidR="00672682" w:rsidRDefault="00672682" w:rsidP="006A7BB0">
      <w:pPr>
        <w:tabs>
          <w:tab w:val="left" w:pos="4107"/>
        </w:tabs>
        <w:ind w:left="0" w:firstLine="0"/>
        <w:rPr>
          <w:lang w:val="el-GR"/>
        </w:rPr>
      </w:pPr>
      <w:r>
        <w:rPr>
          <w:lang w:val="el-GR"/>
        </w:rPr>
        <w:t>1. Προσδιορισμός:</w:t>
      </w:r>
    </w:p>
    <w:p w:rsidR="00672682" w:rsidRDefault="005E6E99" w:rsidP="006A7BB0">
      <w:pPr>
        <w:tabs>
          <w:tab w:val="left" w:pos="4107"/>
        </w:tabs>
        <w:ind w:left="0" w:firstLine="0"/>
        <w:rPr>
          <w:lang w:val="el-GR"/>
        </w:rPr>
      </w:pPr>
      <w:r>
        <w:rPr>
          <w:lang w:val="el-GR"/>
        </w:rPr>
        <w:t xml:space="preserve">(ι) </w:t>
      </w:r>
      <w:r w:rsidR="00672682">
        <w:rPr>
          <w:lang w:val="el-GR"/>
        </w:rPr>
        <w:t>63 ΚΠΔ: η πολιτική αγωγή για αποκατάσταση ζημίας και χρηματική ικανοποίηση λόγω ηθικής βλάβης ή ψυχικής οδύνης μπορεί να ασκηθεί ενώπιον ποινικού δικαστηρίου από δικαιούμενους βάσει ΑΚ</w:t>
      </w:r>
    </w:p>
    <w:p w:rsidR="00672682" w:rsidRDefault="00672682" w:rsidP="006A7BB0">
      <w:pPr>
        <w:tabs>
          <w:tab w:val="left" w:pos="4107"/>
        </w:tabs>
        <w:ind w:left="0" w:firstLine="0"/>
        <w:rPr>
          <w:lang w:val="el-GR"/>
        </w:rPr>
      </w:pPr>
      <w:r>
        <w:rPr>
          <w:lang w:val="el-GR"/>
        </w:rPr>
        <w:t>Επιτελεί και ποινική λειτουργία (δυνατή δικαιολόγηση εκδίκασης ιδιωτικών διαφορών από ποινικά δικαστήρια, αλλιώς: πρόβλημα συνταγματικότητας)</w:t>
      </w:r>
    </w:p>
    <w:p w:rsidR="00672682" w:rsidRDefault="00672682" w:rsidP="006A7BB0">
      <w:pPr>
        <w:tabs>
          <w:tab w:val="left" w:pos="4107"/>
        </w:tabs>
        <w:ind w:left="0" w:firstLine="0"/>
        <w:rPr>
          <w:lang w:val="el-GR"/>
        </w:rPr>
      </w:pPr>
      <w:r>
        <w:rPr>
          <w:lang w:val="el-GR"/>
        </w:rPr>
        <w:t>Καρράς: πρέπει να παρίσταται κάθε πρόσωπο που φέρεται ότι αδικήθηκε. Εξισορρόπηση ενδεχόμενης αδράνειας</w:t>
      </w:r>
      <w:r w:rsidR="005E6E99">
        <w:rPr>
          <w:lang w:val="el-GR"/>
        </w:rPr>
        <w:t xml:space="preserve"> και αδυναμίας κρατικών οργάνων, υποστήριξη κατηγορίας κατά του δράστη, δυνατότητα παράστασης χωρίς συγχρόνως αίτησης αποζημίωσης.</w:t>
      </w:r>
    </w:p>
    <w:p w:rsidR="005E6E99" w:rsidRDefault="005E6E99" w:rsidP="006A7BB0">
      <w:pPr>
        <w:tabs>
          <w:tab w:val="left" w:pos="4107"/>
        </w:tabs>
        <w:ind w:left="0" w:firstLine="0"/>
        <w:rPr>
          <w:lang w:val="el-GR"/>
        </w:rPr>
      </w:pPr>
      <w:r>
        <w:rPr>
          <w:lang w:val="el-GR"/>
        </w:rPr>
        <w:t xml:space="preserve">Περιορισμός: </w:t>
      </w:r>
    </w:p>
    <w:p w:rsidR="005E6E99" w:rsidRDefault="005E6E99" w:rsidP="006A7BB0">
      <w:pPr>
        <w:tabs>
          <w:tab w:val="left" w:pos="4107"/>
        </w:tabs>
        <w:ind w:left="0" w:firstLine="0"/>
        <w:rPr>
          <w:lang w:val="el-GR"/>
        </w:rPr>
      </w:pPr>
      <w:r>
        <w:rPr>
          <w:lang w:val="el-GR"/>
        </w:rPr>
        <w:t>α. Παθόντες από αξιόποινη πράξη</w:t>
      </w:r>
    </w:p>
    <w:p w:rsidR="005E6E99" w:rsidRDefault="005E6E99" w:rsidP="006A7BB0">
      <w:pPr>
        <w:tabs>
          <w:tab w:val="left" w:pos="4107"/>
        </w:tabs>
        <w:ind w:left="0" w:firstLine="0"/>
        <w:rPr>
          <w:lang w:val="el-GR"/>
        </w:rPr>
      </w:pPr>
      <w:r>
        <w:rPr>
          <w:lang w:val="el-GR"/>
        </w:rPr>
        <w:t>β. Αμέσως ζημιωθέντες</w:t>
      </w:r>
    </w:p>
    <w:p w:rsidR="005E6E99" w:rsidRDefault="005E6E99" w:rsidP="006A7BB0">
      <w:pPr>
        <w:tabs>
          <w:tab w:val="left" w:pos="4107"/>
        </w:tabs>
        <w:ind w:left="0" w:firstLine="0"/>
        <w:rPr>
          <w:lang w:val="el-GR"/>
        </w:rPr>
      </w:pPr>
      <w:r>
        <w:rPr>
          <w:lang w:val="el-GR"/>
        </w:rPr>
        <w:t>ΝΠ: ηθική βλάβη κατ’ εξαίρεση αν η προσβολή αφορά σε πίστη, υπόληψη, δραστηριότητα, ή μέλλον, απαιτείται πρακτικό ΔΣ ΑΕ για λήψη απόφασης ανάθεσης σε τρίτο της εκπροσώπησης, όχι πολιτικώς ενάγοντες τα μέλη</w:t>
      </w:r>
    </w:p>
    <w:p w:rsidR="005E6E99" w:rsidRDefault="005E6E99" w:rsidP="006A7BB0">
      <w:pPr>
        <w:tabs>
          <w:tab w:val="left" w:pos="4107"/>
        </w:tabs>
        <w:ind w:left="0" w:firstLine="0"/>
        <w:rPr>
          <w:lang w:val="el-GR"/>
        </w:rPr>
      </w:pPr>
      <w:r>
        <w:rPr>
          <w:lang w:val="el-GR"/>
        </w:rPr>
        <w:t xml:space="preserve">Καρράς: τυπολατρική προσέγγιση, τα μέλη είναι που επιδεικνύουν το ενδιαφέρον για την αποκάλυψη και τιμωρία των δραστών. Προβληματική προσέγγιση ιδιαίτερα εμφανής σε περιπτώσεις εταιριών όπου ναι μεν η τυπική περιουσία τους ανήκει σε ξεχωριστό </w:t>
      </w:r>
      <w:proofErr w:type="spellStart"/>
      <w:r>
        <w:rPr>
          <w:lang w:val="el-GR"/>
        </w:rPr>
        <w:t>νπ</w:t>
      </w:r>
      <w:proofErr w:type="spellEnd"/>
      <w:r>
        <w:rPr>
          <w:lang w:val="el-GR"/>
        </w:rPr>
        <w:t xml:space="preserve"> εταιρίας, κατ’ ουσία ανήκει όμως σε </w:t>
      </w:r>
      <w:proofErr w:type="spellStart"/>
      <w:r>
        <w:rPr>
          <w:lang w:val="el-GR"/>
        </w:rPr>
        <w:t>μεριδούχους</w:t>
      </w:r>
      <w:proofErr w:type="spellEnd"/>
      <w:r>
        <w:rPr>
          <w:lang w:val="el-GR"/>
        </w:rPr>
        <w:t xml:space="preserve"> (Βλάβη περιουσίας τους). ΑΠ διαφοροποίηση ανάλογα με είδος εταιρίας.</w:t>
      </w:r>
    </w:p>
    <w:p w:rsidR="005E6E99" w:rsidRDefault="005E6E99" w:rsidP="006A7BB0">
      <w:pPr>
        <w:tabs>
          <w:tab w:val="left" w:pos="4107"/>
        </w:tabs>
        <w:ind w:left="0" w:firstLine="0"/>
        <w:rPr>
          <w:lang w:val="el-GR"/>
        </w:rPr>
      </w:pPr>
      <w:r>
        <w:rPr>
          <w:lang w:val="el-GR"/>
        </w:rPr>
        <w:t xml:space="preserve">Απαιτείται προσωπική προσβολή από το έγκλημα. Κατ’ εξαίρεση μέλη οικογένειας θύματος σε περίπτωση θανάτου λόγω 932 γ’ ΑΚ. Οικογένεια: τα πρόσωπα που συνδέονται με παθόντα με στενό δεσμό συγγένειας και αγάπης. </w:t>
      </w:r>
    </w:p>
    <w:p w:rsidR="005E6E99" w:rsidRDefault="005E6E99" w:rsidP="006A7BB0">
      <w:pPr>
        <w:tabs>
          <w:tab w:val="left" w:pos="4107"/>
        </w:tabs>
        <w:ind w:left="0" w:firstLine="0"/>
        <w:rPr>
          <w:lang w:val="el-GR"/>
        </w:rPr>
      </w:pPr>
      <w:r>
        <w:rPr>
          <w:lang w:val="el-GR"/>
        </w:rPr>
        <w:t xml:space="preserve">Στα εγκλήματα κατά του κράτους και κοινωνικού συνόλου δεν παρίσταται πολιτική αγωγή αφού προστατεύονται αγαθά μη ατομικά. Κατ’ εξαίρεση: αν ταυτόχρονα θίγεται και ατομικό αγαθό. Όμως, τα έννομα αγαθά του κράτους είναι και έννομα αγαθά κάθε πολίτη μέλους του κοινωνικού συνόλου. </w:t>
      </w:r>
    </w:p>
    <w:p w:rsidR="005E6E99" w:rsidRDefault="005E6E99" w:rsidP="006A7BB0">
      <w:pPr>
        <w:tabs>
          <w:tab w:val="left" w:pos="4107"/>
        </w:tabs>
        <w:ind w:left="0" w:firstLine="0"/>
        <w:rPr>
          <w:lang w:val="el-GR"/>
        </w:rPr>
      </w:pPr>
      <w:r>
        <w:rPr>
          <w:lang w:val="el-GR"/>
        </w:rPr>
        <w:t>(ιι) Μόνο για υποστήριξη κατηγορίας και ενοχής: Έφεση από εισαγγελέα: παράσταση μόνο για υποστήριξη κατηγορίας</w:t>
      </w:r>
    </w:p>
    <w:p w:rsidR="005E6E99" w:rsidRDefault="005E6E99" w:rsidP="006A7BB0">
      <w:pPr>
        <w:tabs>
          <w:tab w:val="left" w:pos="4107"/>
        </w:tabs>
        <w:ind w:left="0" w:firstLine="0"/>
        <w:rPr>
          <w:lang w:val="el-GR"/>
        </w:rPr>
      </w:pPr>
      <w:r>
        <w:rPr>
          <w:lang w:val="el-GR"/>
        </w:rPr>
        <w:t>(ιιι) Άσκηση σε στάδιο ανάκρισης με δήλωση δικαιουμένου =&gt; απόκτηση ιδιότητας διαδίκου και δικαιωμάτων</w:t>
      </w:r>
    </w:p>
    <w:p w:rsidR="005E6E99" w:rsidRDefault="005E6E99" w:rsidP="006A7BB0">
      <w:pPr>
        <w:tabs>
          <w:tab w:val="left" w:pos="4107"/>
        </w:tabs>
        <w:ind w:left="0" w:firstLine="0"/>
        <w:rPr>
          <w:lang w:val="el-GR"/>
        </w:rPr>
      </w:pPr>
      <w:r>
        <w:rPr>
          <w:lang w:val="el-GR"/>
        </w:rPr>
        <w:t xml:space="preserve">Δήλωση δια έγκλησης ή με άλλο έγγραφο ως περάτωση ανάκρισης (έκδοση πρωτόδικου βουλεύματος, εκτός αν εκδόθηκε βούλευμα που διατάσσει περαιτέρω ανάκριση, στην οποία μπορεί να γίνει δήλωση, έστω κι αν πρόκειται για βούλευμα του </w:t>
      </w:r>
      <w:proofErr w:type="spellStart"/>
      <w:r>
        <w:rPr>
          <w:lang w:val="el-GR"/>
        </w:rPr>
        <w:t>ΣυμβΕφ</w:t>
      </w:r>
      <w:proofErr w:type="spellEnd"/>
      <w:r w:rsidR="00E630E9">
        <w:rPr>
          <w:lang w:val="el-GR"/>
        </w:rPr>
        <w:t>)</w:t>
      </w:r>
    </w:p>
    <w:p w:rsidR="00E630E9" w:rsidRDefault="00E630E9" w:rsidP="006A7BB0">
      <w:pPr>
        <w:tabs>
          <w:tab w:val="left" w:pos="4107"/>
        </w:tabs>
        <w:ind w:left="0" w:firstLine="0"/>
        <w:rPr>
          <w:lang w:val="el-GR"/>
        </w:rPr>
      </w:pPr>
      <w:r>
        <w:rPr>
          <w:lang w:val="el-GR"/>
        </w:rPr>
        <w:t>Ανήλικος: πολιτική αγωγή βάσει 1510 ΑΚ από γονείς</w:t>
      </w:r>
    </w:p>
    <w:p w:rsidR="00E630E9" w:rsidRDefault="00E630E9" w:rsidP="006A7BB0">
      <w:pPr>
        <w:tabs>
          <w:tab w:val="left" w:pos="4107"/>
        </w:tabs>
        <w:ind w:left="0" w:firstLine="0"/>
        <w:rPr>
          <w:lang w:val="el-GR"/>
        </w:rPr>
      </w:pPr>
      <w:r>
        <w:rPr>
          <w:lang w:val="el-GR"/>
        </w:rPr>
        <w:t xml:space="preserve">66 παρ. 1 ΚΠΔ: η πολιτική αγωγή δεν εισάγεται σε ποινική διαδικασία αν έχει ήδη εγερθεί ενώπιον πολιτικού δικαστηρίου και εκδόθηκε οριστική απόφαση. Αν εισάχθηκε μέρος και έγινε επιφύλαξη για υπόλοιπο, σύννομα παρίσταται σε ποινικό. Αν όμως εκδόθηκε οριστική απόφαση δεν επιτρέπεται παράσταση για μέρος της αξίωσης με επιφύλαξη για το υπόλοιπο. Οριστική είναι αυτή που τερματίζει τη δίκη σε δικαστήριο εφόσον η κρίση εξαντλήσει όλες τις δυνατές βαθμίδες δικονομικής αξιολόγησης. Αν η απόφαση αφορά μόνο αποζημίωση μπορεί να ζητηθεί από ποινικό δικαστήριο ικανοποίηση λόγω ηθικής βλάβης ή ψυχικής οδύνης, αφού υπάρχει διαφορά ως προς αντικείμενο πολιτικής αγωγής. </w:t>
      </w:r>
    </w:p>
    <w:p w:rsidR="00E630E9" w:rsidRDefault="00E630E9" w:rsidP="006A7BB0">
      <w:pPr>
        <w:tabs>
          <w:tab w:val="left" w:pos="4107"/>
        </w:tabs>
        <w:ind w:left="0" w:firstLine="0"/>
        <w:rPr>
          <w:lang w:val="el-GR"/>
        </w:rPr>
      </w:pPr>
      <w:r>
        <w:rPr>
          <w:lang w:val="el-GR"/>
        </w:rPr>
        <w:t>(ιν) Απαράδεκτη δήλωση που δεν περιέχει συνοπτική έκθεση υπόθεσης, λόγους, διορισμό αντικλήτου:</w:t>
      </w:r>
    </w:p>
    <w:p w:rsidR="00E630E9" w:rsidRDefault="00E630E9" w:rsidP="006A7BB0">
      <w:pPr>
        <w:tabs>
          <w:tab w:val="left" w:pos="4107"/>
        </w:tabs>
        <w:ind w:left="0" w:firstLine="0"/>
        <w:rPr>
          <w:lang w:val="el-GR"/>
        </w:rPr>
      </w:pPr>
      <w:r>
        <w:rPr>
          <w:lang w:val="el-GR"/>
        </w:rPr>
        <w:t>α. Αξιόποινη συμπεριφορά</w:t>
      </w:r>
    </w:p>
    <w:p w:rsidR="00E630E9" w:rsidRDefault="00E630E9" w:rsidP="006A7BB0">
      <w:pPr>
        <w:tabs>
          <w:tab w:val="left" w:pos="4107"/>
        </w:tabs>
        <w:ind w:left="0" w:firstLine="0"/>
        <w:rPr>
          <w:lang w:val="el-GR"/>
        </w:rPr>
      </w:pPr>
      <w:r>
        <w:rPr>
          <w:lang w:val="el-GR"/>
        </w:rPr>
        <w:t>β. Ζημία</w:t>
      </w:r>
    </w:p>
    <w:p w:rsidR="00E630E9" w:rsidRDefault="00E630E9" w:rsidP="006A7BB0">
      <w:pPr>
        <w:tabs>
          <w:tab w:val="left" w:pos="4107"/>
        </w:tabs>
        <w:ind w:left="0" w:firstLine="0"/>
        <w:rPr>
          <w:lang w:val="el-GR"/>
        </w:rPr>
      </w:pPr>
      <w:r>
        <w:rPr>
          <w:lang w:val="el-GR"/>
        </w:rPr>
        <w:t>γ. Αιτιώδη συνάφεια</w:t>
      </w:r>
    </w:p>
    <w:p w:rsidR="00E630E9" w:rsidRDefault="00E630E9" w:rsidP="006A7BB0">
      <w:pPr>
        <w:tabs>
          <w:tab w:val="left" w:pos="4107"/>
        </w:tabs>
        <w:ind w:left="0" w:firstLine="0"/>
        <w:rPr>
          <w:lang w:val="el-GR"/>
        </w:rPr>
      </w:pPr>
      <w:r>
        <w:rPr>
          <w:lang w:val="el-GR"/>
        </w:rPr>
        <w:t>δ. Στοιχεία ενεργητικής νομιμοποίησης πολιτικώς ενάγοντος και παθητικής νομιμοποίησης κατηγορουμένου</w:t>
      </w:r>
    </w:p>
    <w:p w:rsidR="00E630E9" w:rsidRDefault="00E630E9" w:rsidP="006A7BB0">
      <w:pPr>
        <w:tabs>
          <w:tab w:val="left" w:pos="4107"/>
        </w:tabs>
        <w:ind w:left="0" w:firstLine="0"/>
        <w:rPr>
          <w:lang w:val="el-GR"/>
        </w:rPr>
      </w:pPr>
      <w:r>
        <w:rPr>
          <w:lang w:val="el-GR"/>
        </w:rPr>
        <w:t>ε. Είδος παράστασης (τι ζητείται;)</w:t>
      </w:r>
    </w:p>
    <w:p w:rsidR="00BD0AC3" w:rsidRDefault="00BD0AC3" w:rsidP="006A7BB0">
      <w:pPr>
        <w:tabs>
          <w:tab w:val="left" w:pos="4107"/>
        </w:tabs>
        <w:ind w:left="0" w:firstLine="0"/>
        <w:rPr>
          <w:lang w:val="el-GR"/>
        </w:rPr>
      </w:pPr>
      <w:r>
        <w:rPr>
          <w:lang w:val="el-GR"/>
        </w:rPr>
        <w:lastRenderedPageBreak/>
        <w:t xml:space="preserve">Καρράς: δεν είναι απαραίτητη η εξειδίκευση κατά το στάδιο της προδικασίας του είδους της επικαλούμενης ζημίας. Δε θεωρείται αναγκαία η μνεία του ποσού. </w:t>
      </w:r>
    </w:p>
    <w:p w:rsidR="00BD0AC3" w:rsidRDefault="00BD0AC3" w:rsidP="006A7BB0">
      <w:pPr>
        <w:tabs>
          <w:tab w:val="left" w:pos="4107"/>
        </w:tabs>
        <w:ind w:left="0" w:firstLine="0"/>
        <w:rPr>
          <w:lang w:val="el-GR"/>
        </w:rPr>
      </w:pPr>
      <w:r>
        <w:rPr>
          <w:lang w:val="el-GR"/>
        </w:rPr>
        <w:t>στ. Διορισμός αντικλήτου αν διαμένει αλλού</w:t>
      </w:r>
    </w:p>
    <w:p w:rsidR="00BD0AC3" w:rsidRDefault="00BD0AC3" w:rsidP="006A7BB0">
      <w:pPr>
        <w:tabs>
          <w:tab w:val="left" w:pos="4107"/>
        </w:tabs>
        <w:ind w:left="0" w:firstLine="0"/>
        <w:rPr>
          <w:lang w:val="el-GR"/>
        </w:rPr>
      </w:pPr>
      <w:r>
        <w:rPr>
          <w:lang w:val="el-GR"/>
        </w:rPr>
        <w:t>Απαράδεκτο: βαριά και δυσανάλογη κύρωση</w:t>
      </w:r>
    </w:p>
    <w:p w:rsidR="00BD0AC3" w:rsidRDefault="00BD0AC3" w:rsidP="006A7BB0">
      <w:pPr>
        <w:tabs>
          <w:tab w:val="left" w:pos="4107"/>
        </w:tabs>
        <w:ind w:left="0" w:firstLine="0"/>
        <w:rPr>
          <w:lang w:val="el-GR"/>
        </w:rPr>
      </w:pPr>
      <w:r>
        <w:rPr>
          <w:lang w:val="el-GR"/>
        </w:rPr>
        <w:t>(ν) Διατύπωση («θα», «θέλω να παραστώ»):</w:t>
      </w:r>
    </w:p>
    <w:p w:rsidR="00BD0AC3" w:rsidRDefault="00BD0AC3" w:rsidP="006A7BB0">
      <w:pPr>
        <w:tabs>
          <w:tab w:val="left" w:pos="4107"/>
        </w:tabs>
        <w:ind w:left="0" w:firstLine="0"/>
        <w:rPr>
          <w:lang w:val="el-GR"/>
        </w:rPr>
      </w:pPr>
      <w:r>
        <w:rPr>
          <w:lang w:val="el-GR"/>
        </w:rPr>
        <w:t>Αντιφατική νομολογία:</w:t>
      </w:r>
    </w:p>
    <w:p w:rsidR="00BD0AC3" w:rsidRDefault="00BD0AC3" w:rsidP="006A7BB0">
      <w:pPr>
        <w:tabs>
          <w:tab w:val="left" w:pos="4107"/>
        </w:tabs>
        <w:ind w:left="0" w:firstLine="0"/>
        <w:rPr>
          <w:lang w:val="el-GR"/>
        </w:rPr>
      </w:pPr>
      <w:r>
        <w:rPr>
          <w:lang w:val="el-GR"/>
        </w:rPr>
        <w:t xml:space="preserve">Α’ άποψη: αναφέρεται σε μέλλον </w:t>
      </w:r>
    </w:p>
    <w:p w:rsidR="00BD0AC3" w:rsidRDefault="00BD0AC3" w:rsidP="006A7BB0">
      <w:pPr>
        <w:tabs>
          <w:tab w:val="left" w:pos="4107"/>
        </w:tabs>
        <w:ind w:left="0" w:firstLine="0"/>
        <w:rPr>
          <w:lang w:val="el-GR"/>
        </w:rPr>
      </w:pPr>
      <w:r>
        <w:rPr>
          <w:lang w:val="el-GR"/>
        </w:rPr>
        <w:t>Β’ άποψη: αφορά σε ενεστώτα χρόνο</w:t>
      </w:r>
    </w:p>
    <w:p w:rsidR="00BD0AC3" w:rsidRDefault="00BD0AC3" w:rsidP="006A7BB0">
      <w:pPr>
        <w:tabs>
          <w:tab w:val="left" w:pos="4107"/>
        </w:tabs>
        <w:ind w:left="0" w:firstLine="0"/>
        <w:rPr>
          <w:lang w:val="el-GR"/>
        </w:rPr>
      </w:pPr>
      <w:r>
        <w:rPr>
          <w:lang w:val="el-GR"/>
        </w:rPr>
        <w:t>Πρωταρχική σημασία έχει η ουσιαστική νομιμοποίηση που πρέπει να προκύπτει ενώ η τυπική εκφορά της δεν πρέπει να επηρεάζει την κρίση για το παραδεκτό εφόσον δεν αφήνει αμφιβολίες για ουσιαστική νομιμοποίηση.</w:t>
      </w:r>
    </w:p>
    <w:p w:rsidR="00BD0AC3" w:rsidRDefault="00BD0AC3" w:rsidP="006A7BB0">
      <w:pPr>
        <w:tabs>
          <w:tab w:val="left" w:pos="4107"/>
        </w:tabs>
        <w:ind w:left="0" w:firstLine="0"/>
        <w:rPr>
          <w:lang w:val="el-GR"/>
        </w:rPr>
      </w:pPr>
      <w:r>
        <w:rPr>
          <w:lang w:val="el-GR"/>
        </w:rPr>
        <w:t xml:space="preserve">(νι) Δυνατότητα κατηγορουμένου να υποβάλλει αντιρρήσεις κατά της δήλωσης του πολιτικώς ενάγοντος ως την έκδοση οριστικού βουλεύματος. Κατά την εκδίκαση των αντιρρήσεων δεν προβλέπεται ρητά η κλήτευση του πολιτικώς ενάγοντος, αλλά συνάγεται ερμηνευτικά η ανάγκη της για την τήρηση της ισότητας δικαστικής ακρόασης. Αν δεν τηρηθεί όμως, δυνατή μόνο η αναίρεση για κατάχρηση εξουσίας. </w:t>
      </w:r>
    </w:p>
    <w:p w:rsidR="00474B16" w:rsidRDefault="00474B16" w:rsidP="006A7BB0">
      <w:pPr>
        <w:tabs>
          <w:tab w:val="left" w:pos="4107"/>
        </w:tabs>
        <w:ind w:left="0" w:firstLine="0"/>
        <w:rPr>
          <w:lang w:val="el-GR"/>
        </w:rPr>
      </w:pPr>
      <w:r>
        <w:rPr>
          <w:lang w:val="el-GR"/>
        </w:rPr>
        <w:t>(νιι) Δυνατότητα παραίτησης από την αγωγή σε κάθε στάση της δίκης με δήλωση ενώπιον του εισαγγελέα</w:t>
      </w:r>
    </w:p>
    <w:p w:rsidR="00474B16" w:rsidRDefault="00474B16" w:rsidP="006A7BB0">
      <w:pPr>
        <w:tabs>
          <w:tab w:val="left" w:pos="4107"/>
        </w:tabs>
        <w:ind w:left="0" w:firstLine="0"/>
        <w:rPr>
          <w:lang w:val="el-GR"/>
        </w:rPr>
      </w:pPr>
    </w:p>
    <w:p w:rsidR="00474B16" w:rsidRDefault="00474B16" w:rsidP="006A7BB0">
      <w:pPr>
        <w:tabs>
          <w:tab w:val="left" w:pos="4107"/>
        </w:tabs>
        <w:ind w:left="0" w:firstLine="0"/>
        <w:rPr>
          <w:lang w:val="el-GR"/>
        </w:rPr>
      </w:pPr>
      <w:r>
        <w:rPr>
          <w:lang w:val="el-GR"/>
        </w:rPr>
        <w:t>2. Τα δικαιώματα του πολιτικώς ενάγοντα:</w:t>
      </w:r>
    </w:p>
    <w:p w:rsidR="00474B16" w:rsidRDefault="00474B16" w:rsidP="006A7BB0">
      <w:pPr>
        <w:tabs>
          <w:tab w:val="left" w:pos="4107"/>
        </w:tabs>
        <w:ind w:left="0" w:firstLine="0"/>
        <w:rPr>
          <w:lang w:val="el-GR"/>
        </w:rPr>
      </w:pPr>
      <w:r>
        <w:rPr>
          <w:lang w:val="el-GR"/>
        </w:rPr>
        <w:t>(ι) Αντιπροσώπευσης από συνήγορο.</w:t>
      </w:r>
    </w:p>
    <w:p w:rsidR="00474B16" w:rsidRDefault="00474B16" w:rsidP="006A7BB0">
      <w:pPr>
        <w:tabs>
          <w:tab w:val="left" w:pos="4107"/>
        </w:tabs>
        <w:ind w:left="0" w:firstLine="0"/>
        <w:rPr>
          <w:lang w:val="el-GR"/>
        </w:rPr>
      </w:pPr>
      <w:r>
        <w:rPr>
          <w:lang w:val="el-GR"/>
        </w:rPr>
        <w:t xml:space="preserve">(ιι) Παράστασης μαζί ή διά του συνηγόρου του κατά την ενέργεια κάθε ανακριτικής πράξης. Εξαίρεση σε εξέταση μαρτύρων και κατηγορουμένων. </w:t>
      </w:r>
    </w:p>
    <w:p w:rsidR="00474B16" w:rsidRDefault="00474B16" w:rsidP="006A7BB0">
      <w:pPr>
        <w:tabs>
          <w:tab w:val="left" w:pos="4107"/>
        </w:tabs>
        <w:ind w:left="0" w:firstLine="0"/>
        <w:rPr>
          <w:lang w:val="el-GR"/>
        </w:rPr>
      </w:pPr>
      <w:r>
        <w:rPr>
          <w:lang w:val="el-GR"/>
        </w:rPr>
        <w:t>(ιιι) Απεύθυνσης ερωτήσεων και υποβολής παρατηρήσεων.</w:t>
      </w:r>
    </w:p>
    <w:p w:rsidR="00474B16" w:rsidRDefault="00474B16" w:rsidP="006A7BB0">
      <w:pPr>
        <w:tabs>
          <w:tab w:val="left" w:pos="4107"/>
        </w:tabs>
        <w:ind w:left="0" w:firstLine="0"/>
        <w:rPr>
          <w:lang w:val="el-GR"/>
        </w:rPr>
      </w:pPr>
      <w:r>
        <w:rPr>
          <w:lang w:val="el-GR"/>
        </w:rPr>
        <w:t>(ιν) Λήψη γνώσης αυτοπροσώπως ή δια συνηγόρου όλων των εγγράφων της ανάκρισης και έγγραφης αίτησης αντιγράφων</w:t>
      </w:r>
    </w:p>
    <w:p w:rsidR="00474B16" w:rsidRDefault="00474B16" w:rsidP="006A7BB0">
      <w:pPr>
        <w:tabs>
          <w:tab w:val="left" w:pos="4107"/>
        </w:tabs>
        <w:ind w:left="0" w:firstLine="0"/>
        <w:rPr>
          <w:lang w:val="el-GR"/>
        </w:rPr>
      </w:pPr>
      <w:r>
        <w:rPr>
          <w:lang w:val="el-GR"/>
        </w:rPr>
        <w:t>(ν) Αίτηση διεξαγωγής πραγματογνωμοσύνης</w:t>
      </w:r>
    </w:p>
    <w:p w:rsidR="00474B16" w:rsidRDefault="00474B16" w:rsidP="006A7BB0">
      <w:pPr>
        <w:tabs>
          <w:tab w:val="left" w:pos="4107"/>
        </w:tabs>
        <w:ind w:left="0" w:firstLine="0"/>
        <w:rPr>
          <w:lang w:val="el-GR"/>
        </w:rPr>
      </w:pPr>
      <w:r>
        <w:rPr>
          <w:lang w:val="el-GR"/>
        </w:rPr>
        <w:t>(νι) Αίτηση εξαίρεσης ανακριτή ή γραμματέα, εισαγγελέα, …</w:t>
      </w:r>
    </w:p>
    <w:p w:rsidR="00474B16" w:rsidRDefault="00474B16" w:rsidP="006A7BB0">
      <w:pPr>
        <w:tabs>
          <w:tab w:val="left" w:pos="4107"/>
        </w:tabs>
        <w:ind w:left="0" w:firstLine="0"/>
        <w:rPr>
          <w:lang w:val="el-GR"/>
        </w:rPr>
      </w:pPr>
    </w:p>
    <w:p w:rsidR="00BD0AC3" w:rsidRPr="004D0DD8" w:rsidRDefault="00BD0AC3" w:rsidP="006A7BB0">
      <w:pPr>
        <w:tabs>
          <w:tab w:val="left" w:pos="4107"/>
        </w:tabs>
        <w:ind w:left="0" w:firstLine="0"/>
        <w:rPr>
          <w:lang w:val="el-GR"/>
        </w:rPr>
      </w:pPr>
    </w:p>
    <w:sectPr w:rsidR="00BD0AC3" w:rsidRPr="004D0DD8" w:rsidSect="006A7BB0">
      <w:pgSz w:w="11906" w:h="16838"/>
      <w:pgMar w:top="851" w:right="991"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4D0DD8"/>
    <w:rsid w:val="000A3466"/>
    <w:rsid w:val="0035730F"/>
    <w:rsid w:val="0041192C"/>
    <w:rsid w:val="00474B16"/>
    <w:rsid w:val="004B6AA3"/>
    <w:rsid w:val="004D0DD8"/>
    <w:rsid w:val="00515126"/>
    <w:rsid w:val="005B314D"/>
    <w:rsid w:val="005E6E99"/>
    <w:rsid w:val="00645CE6"/>
    <w:rsid w:val="00672682"/>
    <w:rsid w:val="006A7BB0"/>
    <w:rsid w:val="006E18DB"/>
    <w:rsid w:val="00717EEE"/>
    <w:rsid w:val="007F40B8"/>
    <w:rsid w:val="0082195B"/>
    <w:rsid w:val="0083461B"/>
    <w:rsid w:val="00952398"/>
    <w:rsid w:val="009725FC"/>
    <w:rsid w:val="00A07319"/>
    <w:rsid w:val="00B24826"/>
    <w:rsid w:val="00BB08EB"/>
    <w:rsid w:val="00BD0AC3"/>
    <w:rsid w:val="00DE0454"/>
    <w:rsid w:val="00E4060D"/>
    <w:rsid w:val="00E630E9"/>
    <w:rsid w:val="00EA3A1F"/>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5</Pages>
  <Words>1975</Words>
  <Characters>10669</Characters>
  <Application>Microsoft Office Word</Application>
  <DocSecurity>0</DocSecurity>
  <Lines>88</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2013-08-21T13:29:00Z</dcterms:created>
  <dcterms:modified xsi:type="dcterms:W3CDTF">2013-08-21T15:10:00Z</dcterms:modified>
</cp:coreProperties>
</file>