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E85" w:rsidRPr="00A43E85" w:rsidRDefault="00A43E85" w:rsidP="003033F7">
      <w:pPr>
        <w:spacing w:after="80"/>
        <w:jc w:val="center"/>
        <w:rPr>
          <w:b/>
          <w:i/>
          <w:sz w:val="28"/>
          <w:lang w:val="el-GR"/>
        </w:rPr>
      </w:pPr>
      <w:r w:rsidRPr="00A43E85">
        <w:rPr>
          <w:b/>
          <w:i/>
          <w:sz w:val="28"/>
          <w:lang w:val="el-GR"/>
        </w:rPr>
        <w:t>Εργατική Νομοθεσία</w:t>
      </w:r>
    </w:p>
    <w:p w:rsidR="00A43E85" w:rsidRPr="00A43E85" w:rsidRDefault="00A43E85" w:rsidP="003033F7">
      <w:pPr>
        <w:spacing w:after="80"/>
        <w:rPr>
          <w:lang w:val="el-GR"/>
        </w:rPr>
      </w:pPr>
      <w:r w:rsidRPr="00A43E85">
        <w:rPr>
          <w:b/>
          <w:sz w:val="28"/>
          <w:u w:val="single"/>
          <w:lang w:val="el-GR"/>
        </w:rPr>
        <w:t>Ν 1767/1988</w:t>
      </w:r>
      <w:r w:rsidRPr="00A43E85">
        <w:rPr>
          <w:sz w:val="28"/>
          <w:lang w:val="el-GR"/>
        </w:rPr>
        <w:t xml:space="preserve"> </w:t>
      </w:r>
      <w:r w:rsidRPr="00A43E85">
        <w:rPr>
          <w:lang w:val="el-GR"/>
        </w:rPr>
        <w:br/>
      </w:r>
      <w:r w:rsidR="008D6D13">
        <w:rPr>
          <w:b/>
          <w:sz w:val="24"/>
          <w:lang w:val="el-GR"/>
        </w:rPr>
        <w:t>Συµβούλια</w:t>
      </w:r>
      <w:r w:rsidRPr="00C821F2">
        <w:rPr>
          <w:b/>
          <w:sz w:val="24"/>
          <w:lang w:val="el-GR"/>
        </w:rPr>
        <w:t xml:space="preserve"> εργαζοµένων και άλλες εργατικές διατάξεις</w:t>
      </w:r>
      <w:r w:rsidR="008D6D13">
        <w:rPr>
          <w:b/>
          <w:sz w:val="24"/>
          <w:lang w:val="el-GR"/>
        </w:rPr>
        <w:t xml:space="preserve"> </w:t>
      </w:r>
      <w:r w:rsidRPr="00C821F2">
        <w:rPr>
          <w:b/>
          <w:sz w:val="24"/>
          <w:lang w:val="el-GR"/>
        </w:rPr>
        <w:t>-</w:t>
      </w:r>
      <w:r w:rsidR="008D6D13">
        <w:rPr>
          <w:b/>
          <w:sz w:val="24"/>
          <w:lang w:val="el-GR"/>
        </w:rPr>
        <w:t xml:space="preserve"> </w:t>
      </w:r>
      <w:r w:rsidRPr="00C821F2">
        <w:rPr>
          <w:b/>
          <w:sz w:val="24"/>
          <w:lang w:val="el-GR"/>
        </w:rPr>
        <w:t>Κύρωση της 135 διεθνούς σύµβασης εργασίας.</w:t>
      </w:r>
      <w:r w:rsidRPr="00C821F2">
        <w:rPr>
          <w:sz w:val="24"/>
          <w:lang w:val="el-GR"/>
        </w:rPr>
        <w:t xml:space="preserve"> </w:t>
      </w:r>
      <w:r w:rsidRPr="00C821F2">
        <w:rPr>
          <w:b/>
          <w:sz w:val="24"/>
          <w:lang w:val="el-GR"/>
        </w:rPr>
        <w:t>(ΦΕΚ 63/Α/6-4-88)</w:t>
      </w:r>
      <w:r w:rsidRPr="00C821F2">
        <w:rPr>
          <w:sz w:val="24"/>
          <w:lang w:val="el-GR"/>
        </w:rPr>
        <w:t xml:space="preserve"> </w:t>
      </w:r>
      <w:r w:rsidRPr="00A43E85">
        <w:rPr>
          <w:lang w:val="el-GR"/>
        </w:rPr>
        <w:br/>
      </w:r>
      <w:r w:rsidRPr="00A43E85">
        <w:rPr>
          <w:rFonts w:ascii="Calibri" w:hAnsi="Calibri" w:cs="Calibri"/>
          <w:lang w:val="el-GR"/>
        </w:rPr>
        <w:t>﻿</w:t>
      </w:r>
    </w:p>
    <w:p w:rsidR="00A43E85" w:rsidRPr="003033F7" w:rsidRDefault="00A43E85" w:rsidP="003033F7">
      <w:pPr>
        <w:spacing w:after="80"/>
        <w:rPr>
          <w:b/>
          <w:lang w:val="el-GR"/>
        </w:rPr>
      </w:pPr>
      <w:r w:rsidRPr="003033F7">
        <w:rPr>
          <w:b/>
          <w:lang w:val="el-GR"/>
        </w:rPr>
        <w:t xml:space="preserve">ΚΕΦΑΛΑΙΟ Α’ Σύµβούλια εργαζοµένων </w:t>
      </w:r>
    </w:p>
    <w:p w:rsidR="00A43E85" w:rsidRPr="00C821F2" w:rsidRDefault="00C821F2" w:rsidP="003033F7">
      <w:pPr>
        <w:spacing w:after="80"/>
        <w:rPr>
          <w:b/>
          <w:lang w:val="el-GR"/>
        </w:rPr>
      </w:pPr>
      <w:bookmarkStart w:id="0" w:name="bookmark_article_2585"/>
      <w:r w:rsidRPr="00C821F2">
        <w:rPr>
          <w:b/>
          <w:lang w:val="el-GR"/>
        </w:rPr>
        <w:t>Άρθρο</w:t>
      </w:r>
      <w:r w:rsidR="00A43E85" w:rsidRPr="00C821F2">
        <w:rPr>
          <w:b/>
          <w:lang w:val="el-GR"/>
        </w:rPr>
        <w:t xml:space="preserve"> 1. Σκοπός και πεδίο εφαρµογής </w:t>
      </w:r>
      <w:bookmarkEnd w:id="0"/>
    </w:p>
    <w:p w:rsidR="00A43E85" w:rsidRPr="00A43E85" w:rsidRDefault="00A43E85" w:rsidP="003033F7">
      <w:pPr>
        <w:spacing w:after="80"/>
        <w:rPr>
          <w:lang w:val="el-GR"/>
        </w:rPr>
      </w:pPr>
      <w:r w:rsidRPr="00A43E85">
        <w:rPr>
          <w:lang w:val="el-GR"/>
        </w:rPr>
        <w:t xml:space="preserve">1. Οι εργαζόµενοι κάθε επιχείρησης, που απασχολεί τουλάχιστον πενήντα (50) άτοµα, έχουν δικαίωµα να εκλέγουν και να συγκροτούν συµβούλια εργαζοµένων, για την εκπροσώπηση τους στην επιχείρηση. </w:t>
      </w:r>
    </w:p>
    <w:p w:rsidR="00A43E85" w:rsidRPr="00A43E85" w:rsidRDefault="00A43E85" w:rsidP="003033F7">
      <w:pPr>
        <w:spacing w:after="80"/>
        <w:rPr>
          <w:lang w:val="el-GR"/>
        </w:rPr>
      </w:pPr>
      <w:r w:rsidRPr="00A43E85">
        <w:rPr>
          <w:lang w:val="el-GR"/>
        </w:rPr>
        <w:t xml:space="preserve">2. Στις περιπτώσεις που στην επιχείρηση δεν υπάρχει συνδικαλιστική οργάνωση, αρκεί να απασχολούνται είκοσι (20) εργαζόµενοι. </w:t>
      </w:r>
    </w:p>
    <w:p w:rsidR="00A43E85" w:rsidRPr="00A43E85" w:rsidRDefault="00A43E85" w:rsidP="003033F7">
      <w:pPr>
        <w:spacing w:after="80"/>
        <w:rPr>
          <w:lang w:val="el-GR"/>
        </w:rPr>
      </w:pPr>
      <w:r w:rsidRPr="00A43E85">
        <w:rPr>
          <w:lang w:val="el-GR"/>
        </w:rPr>
        <w:t xml:space="preserve">3. Με τον όρο «επιχείρηση», για την εφαρµογή των διατάξεων του νόµου αυτού, νοούνται οι κάθε µορφής και κλάδου επιχείρησεις, εκµετάλλευσεις και εργασίες του ιδιωτικού καθώς και του δηµόσιου τοµέα, όπως καθορίστηκε µε τις διατάξεις του άρθρου 1 παράγραφος 6 εδάφια γ’ έως ζ’ του ν. 1256/1982 (ΦΕΚ 65). Παραρτήµατα, υποκαταστήµατα ή εγκαταστάσεις της ίδιας επιχείρησης, που βρίσκονται σε διαφορετικό τόπο, από την κύρια εγκατάσταση, θεωρούνται αυτοτελείς επιχειρήσεις για την εφαρµογή του νόµου αυτού, εφ’όσον απασχολούν τουλάχιστον πενήντα (50) εργαζόµενους. Αν οι εργαζόµενοι είναι λιγότεροι από πενήντα (50), εκπροσωπούνται ενιαία µε τους εργαζόµενους της πλησιέστερης µονάδας της επιχείρησης. </w:t>
      </w:r>
    </w:p>
    <w:p w:rsidR="00A43E85" w:rsidRPr="00A43E85" w:rsidRDefault="00A43E85" w:rsidP="003033F7">
      <w:pPr>
        <w:spacing w:after="80"/>
        <w:rPr>
          <w:lang w:val="el-GR"/>
        </w:rPr>
      </w:pPr>
      <w:r w:rsidRPr="00A43E85">
        <w:rPr>
          <w:lang w:val="el-GR"/>
        </w:rPr>
        <w:t xml:space="preserve">4. Με τον όρο «εργαζόµενοι» για την εφαρµογή των διατάξεων του νόµου αυτού, νοούνται οι απασχολούµενοι µε σχέση εξαρτηµένης εργασίας ιδιωτικού δικαίου, ανεξάρτητα από το χρόνο διάρκειας της σχέσης εργασίας, καθώς και αυτοί που συνδέονται µε τον εργοδότη µε σχέση µαθητείας, εφ’όσον έχουν συµπληρώσει τη νόµιµη ηλικία για τη συγκεκριµένη απασχόληση. </w:t>
      </w:r>
    </w:p>
    <w:p w:rsidR="00A43E85" w:rsidRPr="00A43E85" w:rsidRDefault="00A43E85" w:rsidP="003033F7">
      <w:pPr>
        <w:spacing w:after="80"/>
        <w:rPr>
          <w:lang w:val="el-GR"/>
        </w:rPr>
      </w:pPr>
      <w:r w:rsidRPr="00A43E85">
        <w:rPr>
          <w:lang w:val="el-GR"/>
        </w:rPr>
        <w:t xml:space="preserve">5. Οι διατάξεις του νόµου αυτού δεν εφαρµόζονται στις ναυτιλιακές επιχειρήσεις για το ναυτεργατικό προσωπικό, καθώς και στις κοινωνικοποιηµένες επιχειρήσεις του άρθρου 2 του ν. 1365/1983 (ΦΕΚ 80). </w:t>
      </w:r>
    </w:p>
    <w:p w:rsidR="00A43E85" w:rsidRDefault="00A43E85" w:rsidP="003033F7">
      <w:pPr>
        <w:tabs>
          <w:tab w:val="left" w:pos="7050"/>
        </w:tabs>
        <w:spacing w:after="80"/>
        <w:rPr>
          <w:lang w:val="el-GR"/>
        </w:rPr>
      </w:pPr>
      <w:bookmarkStart w:id="1" w:name="bookmark_article_2586"/>
      <w:r>
        <w:rPr>
          <w:lang w:val="el-GR"/>
        </w:rPr>
        <w:tab/>
      </w:r>
    </w:p>
    <w:p w:rsidR="00A43E85" w:rsidRPr="00C821F2" w:rsidRDefault="00C821F2" w:rsidP="003033F7">
      <w:pPr>
        <w:spacing w:after="80"/>
        <w:rPr>
          <w:b/>
          <w:lang w:val="el-GR"/>
        </w:rPr>
      </w:pPr>
      <w:r w:rsidRPr="00C821F2">
        <w:rPr>
          <w:b/>
          <w:lang w:val="el-GR"/>
        </w:rPr>
        <w:t>Άρθρο</w:t>
      </w:r>
      <w:r w:rsidR="00A43E85" w:rsidRPr="00C821F2">
        <w:rPr>
          <w:b/>
          <w:lang w:val="el-GR"/>
        </w:rPr>
        <w:t xml:space="preserve"> 2. Όργανα εκπροσώπησης εργαζοµένων </w:t>
      </w:r>
      <w:bookmarkEnd w:id="1"/>
    </w:p>
    <w:p w:rsidR="00A43E85" w:rsidRPr="00A43E85" w:rsidRDefault="00A43E85" w:rsidP="003033F7">
      <w:pPr>
        <w:spacing w:after="80"/>
        <w:rPr>
          <w:lang w:val="el-GR"/>
        </w:rPr>
      </w:pPr>
      <w:r w:rsidRPr="00A43E85">
        <w:rPr>
          <w:lang w:val="el-GR"/>
        </w:rPr>
        <w:t xml:space="preserve">1. Τα συµβούλια των εργαζοµένων αποτελούνται από: </w:t>
      </w:r>
      <w:r w:rsidRPr="00A43E85">
        <w:rPr>
          <w:lang w:val="el-GR"/>
        </w:rPr>
        <w:br/>
        <w:t xml:space="preserve">α) Τρία (3) µέλη σε επιχειρήσεις που απασχολούν µέχρι 300 εργαζοµένους, </w:t>
      </w:r>
      <w:r w:rsidRPr="00A43E85">
        <w:rPr>
          <w:lang w:val="el-GR"/>
        </w:rPr>
        <w:br/>
        <w:t xml:space="preserve">β) πέντε (5) µέλη σε επιχειρήσεις που απασχολούν από 301 έως 1000 εργαζόµενους, </w:t>
      </w:r>
      <w:r w:rsidRPr="00A43E85">
        <w:rPr>
          <w:lang w:val="el-GR"/>
        </w:rPr>
        <w:br/>
        <w:t xml:space="preserve">γ) επτά (7) µέλη σε επιχειρήσεις που απασχολούν από 1001 και άνω εργαζόµενους. </w:t>
      </w:r>
    </w:p>
    <w:p w:rsidR="00A43E85" w:rsidRPr="00A43E85" w:rsidRDefault="00A43E85" w:rsidP="003033F7">
      <w:pPr>
        <w:spacing w:after="80"/>
        <w:rPr>
          <w:lang w:val="el-GR"/>
        </w:rPr>
      </w:pPr>
      <w:r w:rsidRPr="00A43E85">
        <w:rPr>
          <w:lang w:val="el-GR"/>
        </w:rPr>
        <w:t xml:space="preserve">2. Για τον υπολογισµό του αριθµού των µελών των συµβούλιων των εργαζοµένων λαµβάνεται υπόψη ο αριθµός των εργαζοµένων στην επιχείρηση κατά το χρόνο διεξαγωγής των εκλογών. </w:t>
      </w:r>
    </w:p>
    <w:p w:rsidR="00A43E85" w:rsidRDefault="00A43E85" w:rsidP="003033F7">
      <w:pPr>
        <w:spacing w:after="80"/>
        <w:rPr>
          <w:rFonts w:ascii="Calibri" w:hAnsi="Calibri" w:cs="Calibri"/>
          <w:lang w:val="el-GR"/>
        </w:rPr>
      </w:pPr>
      <w:r w:rsidRPr="00A43E85">
        <w:rPr>
          <w:lang w:val="el-GR"/>
        </w:rPr>
        <w:t xml:space="preserve">3. Τα συµβούλια εργαζοµένων θεωρούνται αντιπρόσωποι των εργαζοµένων, κατά την έννοια του άρθρου 3 της 135 ∆ιεθνούς Σύµβασης Εργασίας. </w:t>
      </w:r>
      <w:r w:rsidRPr="00A43E85">
        <w:rPr>
          <w:rFonts w:ascii="Calibri" w:hAnsi="Calibri" w:cs="Calibri"/>
          <w:lang w:val="el-GR"/>
        </w:rPr>
        <w:t>﻿</w:t>
      </w:r>
    </w:p>
    <w:p w:rsidR="00A43E85" w:rsidRPr="00A43E85" w:rsidRDefault="00A43E85" w:rsidP="003033F7">
      <w:pPr>
        <w:spacing w:after="80"/>
        <w:rPr>
          <w:lang w:val="el-GR"/>
        </w:rPr>
      </w:pPr>
    </w:p>
    <w:p w:rsidR="00A43E85" w:rsidRPr="00C821F2" w:rsidRDefault="00C821F2" w:rsidP="003033F7">
      <w:pPr>
        <w:spacing w:after="80"/>
        <w:rPr>
          <w:b/>
          <w:lang w:val="el-GR"/>
        </w:rPr>
      </w:pPr>
      <w:bookmarkStart w:id="2" w:name="bookmark_article_2587"/>
      <w:r w:rsidRPr="00C821F2">
        <w:rPr>
          <w:b/>
          <w:lang w:val="el-GR"/>
        </w:rPr>
        <w:t>Άρθρο</w:t>
      </w:r>
      <w:r w:rsidR="00A43E85" w:rsidRPr="00C821F2">
        <w:rPr>
          <w:b/>
          <w:lang w:val="el-GR"/>
        </w:rPr>
        <w:t xml:space="preserve"> 3. Γενική συνέλευση εργαζοµένων </w:t>
      </w:r>
      <w:bookmarkEnd w:id="2"/>
    </w:p>
    <w:p w:rsidR="00A43E85" w:rsidRPr="00A43E85" w:rsidRDefault="00A43E85" w:rsidP="003033F7">
      <w:pPr>
        <w:spacing w:after="80"/>
        <w:rPr>
          <w:lang w:val="el-GR"/>
        </w:rPr>
      </w:pPr>
      <w:r w:rsidRPr="00A43E85">
        <w:rPr>
          <w:lang w:val="el-GR"/>
        </w:rPr>
        <w:t xml:space="preserve">1. Η γενική συνέλευση αποτελείται από το σύνολο των εργαζοµένων στην επιχείρηση. </w:t>
      </w:r>
    </w:p>
    <w:p w:rsidR="00A43E85" w:rsidRPr="00A43E85" w:rsidRDefault="00A43E85" w:rsidP="003033F7">
      <w:pPr>
        <w:spacing w:after="80"/>
        <w:rPr>
          <w:lang w:val="el-GR"/>
        </w:rPr>
      </w:pPr>
      <w:r w:rsidRPr="00A43E85">
        <w:rPr>
          <w:lang w:val="el-GR"/>
        </w:rPr>
        <w:t xml:space="preserve">2. Οι τακτικές γενικές συνελεύσεις των εργαζοµένων συγκαλούνται κάθε έξι µήνες από τα συµβούλια εργαζοµένων και εκλέγουν το προεδρείο τους που αποτελείται από τρία (3) τουλάχιστο µέλη. Η πρόσκληση για τη γενική συνέλευση περιέχει τα θέµατα της ηµερήσιας διάταξης και γνωστοποιείται στον εργοδότη, </w:t>
      </w:r>
      <w:r w:rsidRPr="00A43E85">
        <w:rPr>
          <w:lang w:val="el-GR"/>
        </w:rPr>
        <w:lastRenderedPageBreak/>
        <w:t xml:space="preserve">στο διοικητικό συµβούλιο των αρµόδιων συνδικαλιστικών οργανώσεων και στους εργαζόµενους δέκα (10) τουλάχιστον εργάσιµες ηµέρες νωρίτερα. Κατά τη διάρκεια της γενικής συνέλευσης οι αντιπρόσωποι και τα συµβούλια εργαζοµένων κάνουν τον απολογισµό του έργου τους. Αν ο τρόπος λειτουργίας της επιχείρησης δεν επιτρέπει την πραγµατοποίηση της γενικής συνέλευσης όλου του προσωπικού την ίδια ηµέρα και ώρα, διενεργούνται τµηµατικές γενικές συνελεύσεις. </w:t>
      </w:r>
      <w:r w:rsidRPr="00A43E85">
        <w:rPr>
          <w:lang w:val="el-GR"/>
        </w:rPr>
        <w:br/>
        <w:t xml:space="preserve">Η πρώτη γενική συνέλευση θα προσδιορίσει το χαρακτήρα και τις αρµοδιότητες των τµηµατικών γενικών συνελεύσεων. </w:t>
      </w:r>
    </w:p>
    <w:p w:rsidR="00A43E85" w:rsidRPr="00A43E85" w:rsidRDefault="00A43E85" w:rsidP="003033F7">
      <w:pPr>
        <w:spacing w:after="80"/>
        <w:rPr>
          <w:lang w:val="el-GR"/>
        </w:rPr>
      </w:pPr>
      <w:r w:rsidRPr="00A43E85">
        <w:rPr>
          <w:lang w:val="el-GR"/>
        </w:rPr>
        <w:t xml:space="preserve">3. Για την απαρτία της γενικής συνέλευσης και τη λήψη αποφάσεων εφαρµόζονται ανάλογα οι διατάξεις του άρθρου 8 του ν. 1264/1982 (ΦΕΚ 79). Η γενική συνέλευση για τις εκλογές βρίσκεται σε απαρτία όταν παρίσταται το ήµισυ του αριθµού των εργαζοµένων στην επιχείρηση. Οι έκτακτες γενικές συνελεύσεις συγκαλούνται εφ’όσον το ζητήσει εγγράφως το ένα τέταρτο (1/4) τουλάχιστον των εργαζοµένων. </w:t>
      </w:r>
    </w:p>
    <w:p w:rsidR="00A43E85" w:rsidRPr="00A43E85" w:rsidRDefault="00A43E85" w:rsidP="003033F7">
      <w:pPr>
        <w:spacing w:after="80"/>
        <w:rPr>
          <w:lang w:val="el-GR"/>
        </w:rPr>
      </w:pPr>
      <w:r w:rsidRPr="00A43E85">
        <w:rPr>
          <w:lang w:val="el-GR"/>
        </w:rPr>
        <w:t xml:space="preserve">4. Αίτηση για αναγνώριση ακυρότητας απόφασης γενικής συνέλευσης ασκείται στο ειρηνοδικείο της περιφέρειας που βρίσκεται η επιχείρηση, µέσα σε αποκλειστική προθεσµία δέκα (10) εργάσιµων ηµερών από τη λήξη της συνέλευσης. Η απόφαση του ειρηνοδικείου είναι δυνατό να εκκληθεί στο Μονοµελές Πρωτοδικείο µέσα σε 10 ηµέρες από την επίδοση της. Αίτηση µπορεί να ασκήσει το ένα πέµπτο (1/5) του αριθµού των εργαζοµένων καθώς και όποιος έχει έννοµο συµφέρον. </w:t>
      </w:r>
    </w:p>
    <w:p w:rsidR="00A43E85" w:rsidRPr="00A43E85" w:rsidRDefault="00A43E85" w:rsidP="003033F7">
      <w:pPr>
        <w:spacing w:after="80"/>
        <w:rPr>
          <w:lang w:val="el-GR"/>
        </w:rPr>
      </w:pPr>
      <w:r w:rsidRPr="00A43E85">
        <w:rPr>
          <w:lang w:val="el-GR"/>
        </w:rPr>
        <w:t>5. Η πρώτη γενική συνέλευση συγκαλείται, το λιγότερο µέσα σε τρείς (3) και το ανώτερο σε εννέα (9) µήνες µετά την έναρξη της ισχύος του νόµου αυτού από το ∆.Σ. του σωµατείου της επιχείρησης ή το 1/10 τουλάχιστον των εργαζοµένων. Στις επιχειρήσεις της παραγράφου 2 του άρθρου 1 του νόµου αυτού, οι πρώτες γενικές συνελεύσεις συγκαλούνται ένα χρόνο µετά την ισχύ του νόµου. Εάν στην επιχείρηση υπάρχουν περισσότερα από ένα επιχειρησιακά σωµατεία, η πρώτη γενική συνέλευση των εργαζοµένων συγκαλείται από το σωµατείο, που έχει τα περισσότερα µέλη στην επιχείρηση. Στη συνέλευση αυτή προεδρεύει ο πρόεδρος του ∆.Σ. του σωµατείου ή οι τρείς πρώτοι που υπέγραψαν για τη σύγκληση της συνέλευσης.</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3" w:name="bookmark_article_2588"/>
      <w:r w:rsidRPr="00C821F2">
        <w:rPr>
          <w:b/>
          <w:lang w:val="el-GR"/>
        </w:rPr>
        <w:t>Άρθρο</w:t>
      </w:r>
      <w:r w:rsidR="00A43E85" w:rsidRPr="00C821F2">
        <w:rPr>
          <w:b/>
          <w:lang w:val="el-GR"/>
        </w:rPr>
        <w:t xml:space="preserve"> 4. Εκλογές </w:t>
      </w:r>
      <w:bookmarkEnd w:id="3"/>
    </w:p>
    <w:p w:rsidR="00A43E85" w:rsidRPr="00A43E85" w:rsidRDefault="00A43E85" w:rsidP="003033F7">
      <w:pPr>
        <w:spacing w:after="80"/>
        <w:rPr>
          <w:lang w:val="el-GR"/>
        </w:rPr>
      </w:pPr>
      <w:r w:rsidRPr="00A43E85">
        <w:rPr>
          <w:lang w:val="el-GR"/>
        </w:rPr>
        <w:t xml:space="preserve">1. Οι εκλογές για την ανάδειξη των µελών των συµβουλίων εργαζοµένων γίνονται κάθε δυο (2) έτη µε άµεση και µυστική ψηφοφορία, µε το εκλογικό σύστηµα που προβλέπεται στο άρθρο 12 του ν. 1264/1982. Εκλογές γίνονται και στην περίπτωση που ο συνολικός αριθµός των µελών του συµβουλίου µειώθηκε για οποιοδήποτε λόγο και δεν υπάρχουν αναπληρωτικά µέλη. </w:t>
      </w:r>
      <w:r w:rsidRPr="00A43E85">
        <w:rPr>
          <w:lang w:val="el-GR"/>
        </w:rPr>
        <w:br/>
        <w:t xml:space="preserve">Με απόφαση της γενικής συνέλευσης που λαµβάνεται µε πλειοψηφία των 2/3 των παρόντων µπορεί να καθορισθεί οποιοδήποτε άλλο εκλογικό σύστηµα. </w:t>
      </w:r>
    </w:p>
    <w:p w:rsidR="00A43E85" w:rsidRPr="00A43E85" w:rsidRDefault="00A43E85" w:rsidP="003033F7">
      <w:pPr>
        <w:spacing w:after="80"/>
        <w:rPr>
          <w:lang w:val="el-GR"/>
        </w:rPr>
      </w:pPr>
      <w:r w:rsidRPr="00A43E85">
        <w:rPr>
          <w:lang w:val="el-GR"/>
        </w:rPr>
        <w:t xml:space="preserve">2. Κάθε εργαζόµενος που έχει συµπληρώσει ένα δίµηνο στην επιχείρηση έως την προηγούµενη των εκλογών, έχει δικαίωµα να ψηφίσει για µέλη των συµβουλίων εργαζοµένων και να εκλέγει στα αξιώµατα αυτά. ∆εν έχουν δικαίωµα να εκλέγουν όσοι έχουν τοποθετηθεί για εκπαιδευτικούς σκοπούς.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4" w:name="bookmark_article_2589"/>
      <w:r w:rsidRPr="00C821F2">
        <w:rPr>
          <w:b/>
          <w:lang w:val="el-GR"/>
        </w:rPr>
        <w:t>Άρθρο</w:t>
      </w:r>
      <w:r w:rsidR="00A43E85" w:rsidRPr="00C821F2">
        <w:rPr>
          <w:b/>
          <w:lang w:val="el-GR"/>
        </w:rPr>
        <w:t xml:space="preserve"> 5 . Εφορευτικές επιτροπές </w:t>
      </w:r>
      <w:bookmarkEnd w:id="4"/>
    </w:p>
    <w:p w:rsidR="00A43E85" w:rsidRPr="00A43E85" w:rsidRDefault="00A43E85" w:rsidP="003033F7">
      <w:pPr>
        <w:spacing w:after="80"/>
        <w:rPr>
          <w:lang w:val="el-GR"/>
        </w:rPr>
      </w:pPr>
      <w:r w:rsidRPr="00A43E85">
        <w:rPr>
          <w:lang w:val="el-GR"/>
        </w:rPr>
        <w:t xml:space="preserve">1. Οι εκλογές διεξάγονται από εφορευτικές επιτροπές που εκλέγονται από τη γενική συνέλευση των εργαζοµένων και αποτελούνται από τρία (3) µέλη. Ο πρόεδρος της εφορευτικής επιτροπής εκλέγεται από τα µέλη της. </w:t>
      </w:r>
    </w:p>
    <w:p w:rsidR="00A43E85" w:rsidRPr="00A43E85" w:rsidRDefault="00A43E85" w:rsidP="003033F7">
      <w:pPr>
        <w:spacing w:after="80"/>
        <w:rPr>
          <w:lang w:val="el-GR"/>
        </w:rPr>
      </w:pPr>
      <w:r w:rsidRPr="00A43E85">
        <w:rPr>
          <w:lang w:val="el-GR"/>
        </w:rPr>
        <w:t xml:space="preserve">2. Οι εφορευτικές επιτροπές µεριµνούν για τη διεξαγωγή των εκλογών, καταµετρούν τις ψήφους και ανακυρήσσουν τους επιτυχόντες. Οι εφορευτικές επιτροπές τηρούν πρακτικά για τις εκλογές, που καταγράφονται σε ειδικό βιβλίο και γνωστοποιούν το αποτέλεσµα των εκλογών στο σωµατείο ή στα </w:t>
      </w:r>
      <w:r w:rsidRPr="00A43E85">
        <w:rPr>
          <w:lang w:val="el-GR"/>
        </w:rPr>
        <w:lastRenderedPageBreak/>
        <w:t xml:space="preserve">σωµατεία της επιχείρησης, στους εργαζόµενους, στον εργοδότη και στην αντίστοιχη δευτεροβάθµια συνδικαλιστική οργάνωση.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5" w:name="bookmark_article_2590"/>
      <w:r w:rsidRPr="00C821F2">
        <w:rPr>
          <w:b/>
          <w:lang w:val="el-GR"/>
        </w:rPr>
        <w:t>Άρθρο</w:t>
      </w:r>
      <w:r w:rsidR="00A43E85" w:rsidRPr="00C821F2">
        <w:rPr>
          <w:b/>
          <w:lang w:val="el-GR"/>
        </w:rPr>
        <w:t xml:space="preserve"> 6. Συγκρότηση και λειτουργία των συµβουλίων εργαζοµένων </w:t>
      </w:r>
      <w:bookmarkEnd w:id="5"/>
    </w:p>
    <w:p w:rsidR="00A43E85" w:rsidRPr="00A43E85" w:rsidRDefault="00A43E85" w:rsidP="003033F7">
      <w:pPr>
        <w:spacing w:after="80"/>
        <w:rPr>
          <w:lang w:val="el-GR"/>
        </w:rPr>
      </w:pPr>
      <w:r w:rsidRPr="00A43E85">
        <w:rPr>
          <w:lang w:val="el-GR"/>
        </w:rPr>
        <w:t xml:space="preserve">1. Τα συµβούλια εργαζοµένων συγκροτούνται σε σώµα την επόµενη από την εκλογή τους εβδοµάδα και εκλέγουν µεταξύ των µελών τους τον πρόεδρο µε τον αναπληρωτή του και το γραµµατέα. </w:t>
      </w:r>
    </w:p>
    <w:p w:rsidR="00A43E85" w:rsidRPr="00A43E85" w:rsidRDefault="00A43E85" w:rsidP="003033F7">
      <w:pPr>
        <w:spacing w:after="80"/>
        <w:rPr>
          <w:lang w:val="el-GR"/>
        </w:rPr>
      </w:pPr>
      <w:r w:rsidRPr="00A43E85">
        <w:rPr>
          <w:lang w:val="el-GR"/>
        </w:rPr>
        <w:t>2. Ο πρόεδρος του συµβουλίου εκπροσωπεί το συµβούλιο.</w:t>
      </w:r>
    </w:p>
    <w:p w:rsidR="00A43E85" w:rsidRPr="00A43E85" w:rsidRDefault="00A43E85" w:rsidP="003033F7">
      <w:pPr>
        <w:spacing w:after="80"/>
        <w:rPr>
          <w:lang w:val="el-GR"/>
        </w:rPr>
      </w:pPr>
      <w:r w:rsidRPr="00A43E85">
        <w:rPr>
          <w:lang w:val="el-GR"/>
        </w:rPr>
        <w:t xml:space="preserve">3. Οι συνεδριάσεις των συµβουλίων εργαζοµένων συγκαλούνται από τον πρόεδρο κάθε µήνα ή και έκτακτα εφ’όσον ζητηθεί από το ένα τρίτο (1/3) των µελών τους. Ο πρόεδρος καθορίζει τα θέµατα της ηµερήσιας διάταξης, στην οποία περιλαµβάνει και εκείνα που προτείνει το ένα τρίτο (1/3) των µελών του συµβουλίου ή ο εργοδότης, δέκα (10) τουλάχιτον εργάσιµες ηµέρες πρίν από την συνεδρίαση. Η ηµερήσια διάταξη κοινοποιείται στον εργοδότη και στα µέλη του συµβουλίου πέντε (5) εργάσιµες ηµέρες πρίν από τη συνεδρίαση. </w:t>
      </w:r>
    </w:p>
    <w:p w:rsidR="00A43E85" w:rsidRPr="00A43E85" w:rsidRDefault="00A43E85" w:rsidP="003033F7">
      <w:pPr>
        <w:spacing w:after="80"/>
        <w:rPr>
          <w:lang w:val="el-GR"/>
        </w:rPr>
      </w:pPr>
      <w:r w:rsidRPr="00A43E85">
        <w:rPr>
          <w:lang w:val="el-GR"/>
        </w:rPr>
        <w:t xml:space="preserve">4. Το συµβούλιο βρίσκεται σε απαρτία, όταν παρίστανται περισσότερα από τα µισά µέλη του και αποφασίζει µε πλειοψηφία των παρόντων. Το συµβούλιο σε κάθε περίπτωση αποφασίζει για τον τρόπο λειτουργίας του.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6" w:name="bookmark_article_2592"/>
      <w:r w:rsidRPr="00C821F2">
        <w:rPr>
          <w:b/>
          <w:lang w:val="el-GR"/>
        </w:rPr>
        <w:t>Άρθρο</w:t>
      </w:r>
      <w:r w:rsidR="00A43E85" w:rsidRPr="00C821F2">
        <w:rPr>
          <w:b/>
          <w:lang w:val="el-GR"/>
        </w:rPr>
        <w:t xml:space="preserve"> 7. </w:t>
      </w:r>
      <w:bookmarkEnd w:id="6"/>
    </w:p>
    <w:p w:rsidR="00A43E85" w:rsidRPr="00A43E85" w:rsidRDefault="00A43E85" w:rsidP="003033F7">
      <w:pPr>
        <w:spacing w:after="80"/>
        <w:rPr>
          <w:lang w:val="el-GR"/>
        </w:rPr>
      </w:pPr>
      <w:r w:rsidRPr="00A43E85">
        <w:rPr>
          <w:lang w:val="el-GR"/>
        </w:rPr>
        <w:t xml:space="preserve">1. Τα µέλη των συµβουλίων είναι δυνατό ν’αντιληφθούν µε απόφαση της γενικής συνέλευσης των εργαζοµένων που συγκαλείται για το σκοπό αυτόν, µε αίτηση από το ένα πέµπτο (1/5) των µελών της. Η απαρτία της γενικής συνέλευσης για την ανάκληση µέλους είναι εκείνη που απαιτείται για την εκλογή των µελών συµβουλίου εργαζοµένων, όπως περιγράφεται στην παράγραφο 3 του άρθρου 3. </w:t>
      </w:r>
    </w:p>
    <w:p w:rsidR="00A43E85" w:rsidRPr="00A43E85" w:rsidRDefault="00A43E85" w:rsidP="003033F7">
      <w:pPr>
        <w:spacing w:after="80"/>
        <w:rPr>
          <w:lang w:val="el-GR"/>
        </w:rPr>
      </w:pPr>
      <w:r w:rsidRPr="00A43E85">
        <w:rPr>
          <w:lang w:val="el-GR"/>
        </w:rPr>
        <w:t xml:space="preserve">2. Η αντικατάσταση µέλους συµβουλίου που πέθανε η έχασε την ιδιότητα του ή ανακλήθηκε µετά από ακύρωση της εκλογής του από το δικαστήριο ή παραιτήθηκε ή λύθηκε ή έληξε η σχέση εργασίας του γίνεται από τα αναπληρωτικά µέλη. Η αντικατάσταση γνωστοποιείται στα ενδιαφερόµενα µέρη.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7" w:name="bookmark_article_2593"/>
      <w:r w:rsidRPr="00C821F2">
        <w:rPr>
          <w:b/>
          <w:lang w:val="el-GR"/>
        </w:rPr>
        <w:t>Άρθρο</w:t>
      </w:r>
      <w:r w:rsidR="00A43E85" w:rsidRPr="00C821F2">
        <w:rPr>
          <w:b/>
          <w:lang w:val="el-GR"/>
        </w:rPr>
        <w:t xml:space="preserve"> 8. Χώρος συνελεύσεων και γραφείων </w:t>
      </w:r>
      <w:bookmarkEnd w:id="7"/>
    </w:p>
    <w:p w:rsidR="00A43E85" w:rsidRPr="00A43E85" w:rsidRDefault="00A43E85" w:rsidP="003033F7">
      <w:pPr>
        <w:spacing w:after="80"/>
        <w:rPr>
          <w:lang w:val="el-GR"/>
        </w:rPr>
      </w:pPr>
      <w:r w:rsidRPr="00A43E85">
        <w:rPr>
          <w:lang w:val="el-GR"/>
        </w:rPr>
        <w:t xml:space="preserve">1. Οι γενικές συνελεύσεις των εργαζοµένων γίνονται στο χώρο εργασίας ή σε άλλο χώρο που θα συµφωνηθεί µε τον εργοδότη, εκτός χρόνου απασχόλησης, όπως καθορίζεται στην παράγραφο 1 του άρθρου 6 του ν. 1264/1982. </w:t>
      </w:r>
    </w:p>
    <w:p w:rsidR="00A43E85" w:rsidRPr="00A43E85" w:rsidRDefault="00A43E85" w:rsidP="003033F7">
      <w:pPr>
        <w:spacing w:after="80"/>
        <w:rPr>
          <w:lang w:val="el-GR"/>
        </w:rPr>
      </w:pPr>
      <w:r w:rsidRPr="00A43E85">
        <w:rPr>
          <w:lang w:val="el-GR"/>
        </w:rPr>
        <w:t xml:space="preserve">2. Ο εργοδότης υποχρεούται να παραχωρήσει στο συµβούλιο εργαζοµένων κατάλληλο κατά το δυνατό χώρο για γραφείο στον τόπο εργασίας, καθώς και κατάλληλο χώρο για ανακοινώσεις. Οι παράγραφοι 2 και 5 του άρθρου 16 του ν. 1264/1982 εφαρµόζονται αναλόγως. </w:t>
      </w:r>
    </w:p>
    <w:p w:rsidR="00A43E85" w:rsidRPr="00A43E85" w:rsidRDefault="00A43E85" w:rsidP="003033F7">
      <w:pPr>
        <w:spacing w:after="80"/>
        <w:rPr>
          <w:lang w:val="el-GR"/>
        </w:rPr>
      </w:pPr>
      <w:r w:rsidRPr="00A43E85">
        <w:rPr>
          <w:lang w:val="el-GR"/>
        </w:rPr>
        <w:t xml:space="preserve">3. Οι δαπάνες της διαδικασίας εκλογής των µελών των συµβουλίων εργαζοµένων βαρύνουν τους εργοδότες. </w:t>
      </w:r>
    </w:p>
    <w:p w:rsidR="00A43E85" w:rsidRDefault="00A43E85" w:rsidP="003033F7">
      <w:pPr>
        <w:spacing w:after="80"/>
        <w:rPr>
          <w:lang w:val="el-GR"/>
        </w:rPr>
      </w:pPr>
      <w:bookmarkStart w:id="8" w:name="bookmark_article_2594"/>
    </w:p>
    <w:p w:rsidR="00A43E85" w:rsidRPr="00C821F2" w:rsidRDefault="00C821F2" w:rsidP="003033F7">
      <w:pPr>
        <w:spacing w:after="80"/>
        <w:rPr>
          <w:b/>
          <w:lang w:val="el-GR"/>
        </w:rPr>
      </w:pPr>
      <w:r w:rsidRPr="00C821F2">
        <w:rPr>
          <w:b/>
          <w:lang w:val="el-GR"/>
        </w:rPr>
        <w:t>Άρθρο</w:t>
      </w:r>
      <w:r w:rsidR="00A43E85" w:rsidRPr="00C821F2">
        <w:rPr>
          <w:b/>
          <w:lang w:val="el-GR"/>
        </w:rPr>
        <w:t xml:space="preserve"> 9. Προστασία </w:t>
      </w:r>
      <w:bookmarkEnd w:id="8"/>
    </w:p>
    <w:p w:rsidR="00A43E85" w:rsidRPr="00A43E85" w:rsidRDefault="00A43E85" w:rsidP="003033F7">
      <w:pPr>
        <w:spacing w:after="80"/>
        <w:rPr>
          <w:lang w:val="el-GR"/>
        </w:rPr>
      </w:pPr>
      <w:r w:rsidRPr="00A43E85">
        <w:rPr>
          <w:lang w:val="el-GR"/>
        </w:rPr>
        <w:t xml:space="preserve">1. Τα µέλη των συµβουλίων εργαζοµένων απολαµβάνουν την προστασία που παρέχεται στις διοικήσεις των συνδικαλιστικών οργανώσεων από τις διατάξεις των παρ. 5 και 9 του άρθρου 14 του ν. 1264/1982, εξαιρουµένων των παραιτούµενων για οποιαδήποτε αιτία προ της λήξεως της θητείας τους. </w:t>
      </w:r>
      <w:r w:rsidRPr="00A43E85">
        <w:rPr>
          <w:lang w:val="el-GR"/>
        </w:rPr>
        <w:br/>
        <w:t xml:space="preserve">Οι διατάξεις του άρθρου 14 παρ.10 και του άρθρου 15 του ν. 1264/1982 εφαρµόζονται και για τα µέλη των συµβουλίων εργαζοµένων. </w:t>
      </w:r>
    </w:p>
    <w:p w:rsidR="00A43E85" w:rsidRPr="00A43E85" w:rsidRDefault="00A43E85" w:rsidP="003033F7">
      <w:pPr>
        <w:spacing w:after="80"/>
        <w:rPr>
          <w:lang w:val="el-GR"/>
        </w:rPr>
      </w:pPr>
      <w:r w:rsidRPr="00A43E85">
        <w:rPr>
          <w:lang w:val="el-GR"/>
        </w:rPr>
        <w:lastRenderedPageBreak/>
        <w:t xml:space="preserve">2. Απαγορεύεται στους εργοδότες, σε πρόσωπα που ενεργούν για λογαριασµό τους ή σε οποιοδήποτε τρίτο να προβαίνουν σε πράξεις ή παραλείψεις µε σκοπό να παρακωλύουν την άσκηση των δικαιωµάτων των εργαζοµένων που απορρέουν από το νόµο αυτόν και ιδίως: </w:t>
      </w:r>
      <w:r w:rsidRPr="00A43E85">
        <w:rPr>
          <w:lang w:val="el-GR"/>
        </w:rPr>
        <w:br/>
        <w:t xml:space="preserve">α) να ασκούν επιρροή στους εργαζόµενους µε απειλές απολύσεων ή άλλα µέσα για την παρεµπόδιση της άσκησης των δικαιωµάτων που παρέχει ο νόµος αυτός, </w:t>
      </w:r>
      <w:r w:rsidRPr="00A43E85">
        <w:rPr>
          <w:lang w:val="el-GR"/>
        </w:rPr>
        <w:br/>
        <w:t xml:space="preserve">β) να υποστηρίζουν την υποψηφιότητα εργαζοµένων µε οικονοµικά ή άλλα µέσα και, </w:t>
      </w:r>
      <w:r w:rsidRPr="00A43E85">
        <w:rPr>
          <w:lang w:val="el-GR"/>
        </w:rPr>
        <w:br/>
        <w:t xml:space="preserve">γ) να επεµβαίνουν µε κάθε τρόπο στο έργο των γενικών συνελεύσεων των εργαζοµένων στην επιχείρηση. </w:t>
      </w:r>
    </w:p>
    <w:p w:rsidR="00A43E85" w:rsidRPr="00A43E85" w:rsidRDefault="00A43E85" w:rsidP="003033F7">
      <w:pPr>
        <w:spacing w:after="80"/>
        <w:rPr>
          <w:lang w:val="el-GR"/>
        </w:rPr>
      </w:pPr>
      <w:r w:rsidRPr="00A43E85">
        <w:rPr>
          <w:lang w:val="el-GR"/>
        </w:rPr>
        <w:t xml:space="preserve">3. Η ιδιότητα και οι δραστηριότητες των µελών των συµβουλίων που ασκούνται στα πλαίσια του νόµου αυτού, δεν µπορεί να αποτελέσουν λόγο δυσµενούς µεταχείρησης τους από τον εργοδότη.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9" w:name="bookmark_article_2595"/>
      <w:r w:rsidRPr="00C821F2">
        <w:rPr>
          <w:b/>
          <w:lang w:val="el-GR"/>
        </w:rPr>
        <w:t>Άρθρο</w:t>
      </w:r>
      <w:r w:rsidR="00A43E85" w:rsidRPr="00C821F2">
        <w:rPr>
          <w:b/>
          <w:lang w:val="el-GR"/>
        </w:rPr>
        <w:t xml:space="preserve"> 10. ∆ιευκολύνσεις </w:t>
      </w:r>
      <w:bookmarkEnd w:id="9"/>
    </w:p>
    <w:p w:rsidR="00A43E85" w:rsidRPr="00A43E85" w:rsidRDefault="00A43E85" w:rsidP="003033F7">
      <w:pPr>
        <w:spacing w:after="80"/>
        <w:rPr>
          <w:lang w:val="el-GR"/>
        </w:rPr>
      </w:pPr>
      <w:r w:rsidRPr="00A43E85">
        <w:rPr>
          <w:lang w:val="el-GR"/>
        </w:rPr>
        <w:t xml:space="preserve">1. Ο πρόεδρος του συµβουλίου εργαζοµένων ή ο αναπληρωτής του απαλλάσονται από την υποχρέωση να παρέχουν εργασία για δυο (2) ώρες την εβδοµάδα εφ’όσον αυτό είναι απαραίτητο για την άσκηση των καθηκόντων τους, µετά από προειδοποίηση του εργοδότη για την απουσία από τη θέση της εργασίας τους. </w:t>
      </w:r>
    </w:p>
    <w:p w:rsidR="00A43E85" w:rsidRPr="00A43E85" w:rsidRDefault="00A43E85" w:rsidP="003033F7">
      <w:pPr>
        <w:spacing w:after="80"/>
        <w:rPr>
          <w:lang w:val="el-GR"/>
        </w:rPr>
      </w:pPr>
      <w:r w:rsidRPr="00A43E85">
        <w:rPr>
          <w:lang w:val="el-GR"/>
        </w:rPr>
        <w:t xml:space="preserve">2. Τα µέλη των συµβουλίων εργαζοµένων έχουν δικαίωµα να πάρουν κατά τη διάρκεια της θητείας τους έως δώδεκα (12) συνολικά ηµέρες άδειας µε αποδοχές, προκειµένου να λάβουν µέρος σε εκπαιδευτικά προγράµµατα που διοργανώνει για την επιµόρφωση τους η πιο αντιπροσωπευτική τριτοβάθµια συνδικαλιστική οργάνωση ή οργανισµός που ασκεί αναγνωρισµένα το έργο αυτό. </w:t>
      </w:r>
    </w:p>
    <w:p w:rsidR="00A43E85" w:rsidRPr="00A43E85" w:rsidRDefault="00A43E85" w:rsidP="003033F7">
      <w:pPr>
        <w:spacing w:after="80"/>
        <w:rPr>
          <w:lang w:val="el-GR"/>
        </w:rPr>
      </w:pPr>
      <w:r w:rsidRPr="00A43E85">
        <w:rPr>
          <w:lang w:val="el-GR"/>
        </w:rPr>
        <w:t xml:space="preserve">3. Για να πάρουν την άδεια της προηγούµενης παραγράφου τα µέλη του συµβουλίου των εργαζοµένων οφείλουν να προσκοµίσουν στον εργοδότη αποδεικτικά της συµµετοχής τους στα προγράµµατα αυτά. </w:t>
      </w:r>
    </w:p>
    <w:p w:rsidR="00A43E85" w:rsidRPr="00A43E85" w:rsidRDefault="00A43E85" w:rsidP="003033F7">
      <w:pPr>
        <w:spacing w:after="80"/>
        <w:rPr>
          <w:lang w:val="el-GR"/>
        </w:rPr>
      </w:pPr>
      <w:r w:rsidRPr="00A43E85">
        <w:rPr>
          <w:lang w:val="el-GR"/>
        </w:rPr>
        <w:t xml:space="preserve">4. Για κάθε διαφωνία σχετική µε την εφαρµογή των διατάξεων του άρθρου αυτού αποφασίζει η επιτροπή του άρθρου 15 του ν. 1264/1982, όπως αντικαταστάθηκε από το άρθρο 25 του ν. </w:t>
      </w:r>
      <w:r w:rsidRPr="00C821F2">
        <w:rPr>
          <w:lang w:val="el-GR"/>
        </w:rPr>
        <w:t>1545/1985</w:t>
      </w:r>
      <w:r w:rsidRPr="00A43E85">
        <w:rPr>
          <w:lang w:val="el-GR"/>
        </w:rPr>
        <w:t xml:space="preserve"> (ΦΕΚ 91). </w:t>
      </w:r>
    </w:p>
    <w:p w:rsidR="00A43E85" w:rsidRPr="00A43E85" w:rsidRDefault="00A43E85" w:rsidP="003033F7">
      <w:pPr>
        <w:spacing w:after="80"/>
        <w:rPr>
          <w:lang w:val="el-GR"/>
        </w:rPr>
      </w:pPr>
      <w:r w:rsidRPr="00A43E85">
        <w:rPr>
          <w:lang w:val="el-GR"/>
        </w:rPr>
        <w:t xml:space="preserve">5. Τα µέλη του συµβουλίου οφείλουν να ασκούν τα καθήκοντα τους µε τρόπο που να µην παρεµποδίζεται η οµαλή λειτουργία της επιχείρησης. </w:t>
      </w:r>
    </w:p>
    <w:p w:rsidR="00A43E85" w:rsidRPr="00A43E85" w:rsidRDefault="00A43E85" w:rsidP="003033F7">
      <w:pPr>
        <w:spacing w:after="80"/>
        <w:rPr>
          <w:lang w:val="el-GR"/>
        </w:rPr>
      </w:pPr>
      <w:r w:rsidRPr="00A43E85">
        <w:rPr>
          <w:lang w:val="el-GR"/>
        </w:rPr>
        <w:t xml:space="preserve">6. Τα µέλη των συµβουλίων των εργαζοµένων µπορούν να εισέρχονται σε όλους τους χώρους εργασίας, κάθε φορά που το συµβούλιο κρίνει απαραίτητο, προκειµένου να ασκούν τα καθήκοντα τους.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10" w:name="bookmark_article_2596"/>
      <w:r w:rsidRPr="00C821F2">
        <w:rPr>
          <w:b/>
          <w:lang w:val="el-GR"/>
        </w:rPr>
        <w:t>Άρθρο</w:t>
      </w:r>
      <w:r w:rsidR="00A43E85" w:rsidRPr="00C821F2">
        <w:rPr>
          <w:b/>
          <w:lang w:val="el-GR"/>
        </w:rPr>
        <w:t xml:space="preserve"> 11. Κοινές συσκέψεις </w:t>
      </w:r>
      <w:bookmarkEnd w:id="10"/>
    </w:p>
    <w:p w:rsidR="00A43E85" w:rsidRPr="00A43E85" w:rsidRDefault="00A43E85" w:rsidP="003033F7">
      <w:pPr>
        <w:spacing w:after="80"/>
        <w:rPr>
          <w:lang w:val="el-GR"/>
        </w:rPr>
      </w:pPr>
      <w:r w:rsidRPr="00A43E85">
        <w:rPr>
          <w:lang w:val="el-GR"/>
        </w:rPr>
        <w:t xml:space="preserve">1. Ο εργοδότης και το συµβούλιο εργαζοµένων συσκέπτονται µέσα στο πρώτο 10ήµερο κάθε δεύτερου µήνα, σε ηµέρα και ώρα που καθορίζουν από κοινού. Κοινές συσκέψεις πραγµατοποιούνται εκτάκτως, εφ’όσον το ζητήσει µια από τις δυο πλευρές. </w:t>
      </w:r>
    </w:p>
    <w:p w:rsidR="00A43E85" w:rsidRPr="00A43E85" w:rsidRDefault="00A43E85" w:rsidP="003033F7">
      <w:pPr>
        <w:spacing w:after="80"/>
        <w:rPr>
          <w:lang w:val="el-GR"/>
        </w:rPr>
      </w:pPr>
      <w:r w:rsidRPr="00A43E85">
        <w:rPr>
          <w:lang w:val="el-GR"/>
        </w:rPr>
        <w:t xml:space="preserve">2. Κάθε πλευρά γνωστοποιεί στην άλλη τα θέµατα που επιθυµεί να συζητηθούν στην κοινή σύσκεψη πέντε (5) εργάσιµες ηµέρες πριν από την ηµέρα πραγµατοποίησης της. </w:t>
      </w:r>
    </w:p>
    <w:p w:rsidR="00A43E85" w:rsidRDefault="00A43E85" w:rsidP="003033F7">
      <w:pPr>
        <w:spacing w:after="80"/>
        <w:rPr>
          <w:rFonts w:ascii="Calibri" w:hAnsi="Calibri" w:cs="Calibri"/>
          <w:lang w:val="el-GR"/>
        </w:rPr>
      </w:pPr>
      <w:bookmarkStart w:id="11" w:name="bookmark_article_2598"/>
    </w:p>
    <w:p w:rsidR="00A43E85" w:rsidRPr="00C821F2" w:rsidRDefault="00C821F2" w:rsidP="003033F7">
      <w:pPr>
        <w:spacing w:after="80"/>
        <w:rPr>
          <w:b/>
          <w:lang w:val="el-GR"/>
        </w:rPr>
      </w:pPr>
      <w:r w:rsidRPr="00C821F2">
        <w:rPr>
          <w:b/>
          <w:lang w:val="el-GR"/>
        </w:rPr>
        <w:t>Άρθρο</w:t>
      </w:r>
      <w:r w:rsidR="00A43E85" w:rsidRPr="00C821F2">
        <w:rPr>
          <w:b/>
          <w:lang w:val="el-GR"/>
        </w:rPr>
        <w:t xml:space="preserve"> 12. Αρµοδιότητες των συµβουλίων των εργαζοµένων Σχέσεις µε το συνδικαλιστικό κίνηµα </w:t>
      </w:r>
      <w:bookmarkEnd w:id="11"/>
    </w:p>
    <w:p w:rsidR="00A43E85" w:rsidRPr="00A43E85" w:rsidRDefault="00A43E85" w:rsidP="003033F7">
      <w:pPr>
        <w:spacing w:after="80"/>
        <w:rPr>
          <w:lang w:val="el-GR"/>
        </w:rPr>
      </w:pPr>
      <w:r w:rsidRPr="00A43E85">
        <w:rPr>
          <w:lang w:val="el-GR"/>
        </w:rPr>
        <w:t xml:space="preserve">1. Η λειτουργία των συµβουλίων των εργαζοµένων είναι συµµετοχική και γνωµοδοτική και σκοπεύει στη βελτίωση των συνθηκών εργασίας των εργαζοµένων σε συνάρτηση µε την ανάπτυξη της επιχείρησης. Η λειτουργία των συµβουλίων αυτών δεν αναιρεί σε κανένα σηµείο το σκοπό, τα µέσα και τα δικαιώµατα των συνδικαλιστικών οργανώσεων, που µε τη δράση τους σύµφωνα µε τα άρθρα 22 και 23 του Συντάγµατος και του ν. 1264/1982 διαφυλάσσουν και προάγουν τα εργασιακά, οικονοµικά, ασφαλιστικά, κοινωνικά και συνδικαλιστικά συµφέροντα των εργαζοµένων. </w:t>
      </w:r>
    </w:p>
    <w:p w:rsidR="00A43E85" w:rsidRPr="00A43E85" w:rsidRDefault="00A43E85" w:rsidP="003033F7">
      <w:pPr>
        <w:spacing w:after="80"/>
        <w:rPr>
          <w:lang w:val="el-GR"/>
        </w:rPr>
      </w:pPr>
      <w:r w:rsidRPr="00A43E85">
        <w:rPr>
          <w:lang w:val="el-GR"/>
        </w:rPr>
        <w:lastRenderedPageBreak/>
        <w:t xml:space="preserve">2. Οι συµφωνίες µεταξύ εργοδοτών και συµβουλίων εργαζοµένων δε δεσµεύουν τις συνδικαλιστικές οργανώσεις να επιδιώξουν ευνοϊκότερες ρυθµίσεις για τους εργαζόµενους µε συλλογικές συµβάσεις. </w:t>
      </w:r>
    </w:p>
    <w:p w:rsidR="00A43E85" w:rsidRPr="00A43E85" w:rsidRDefault="00A43E85" w:rsidP="003033F7">
      <w:pPr>
        <w:spacing w:after="80"/>
        <w:rPr>
          <w:lang w:val="el-GR"/>
        </w:rPr>
      </w:pPr>
      <w:r w:rsidRPr="00A43E85">
        <w:rPr>
          <w:lang w:val="el-GR"/>
        </w:rPr>
        <w:t xml:space="preserve">3.Τα συµβούλια των εργαζοµένων συνεργάζονται µε τη συνδικαλιστική οργάνωση της επιχείρησης και την ενηµερώνουν για τα θέµατα της αρµοδιότητας τους. </w:t>
      </w:r>
      <w:r w:rsidRPr="00A43E85">
        <w:rPr>
          <w:lang w:val="el-GR"/>
        </w:rPr>
        <w:br/>
        <w:t xml:space="preserve">Η συνεργασία αυτή ορίζεται από τη γενική συνέλευση σε τακτά χρονικά διαστήµατα. Με την ίδια διαδικασία µπορεί να καθορίζεται συνεργασία µε τις ανάλογες δευτεροβάθµιες και τριτοβάθµιες συνδικαλιστικές οργανώσεις. Το ∆.Σ. της συνδικαλιστικής οργάνωσης της επιχείρησης µπορεί να καλέσει σε ενηµερωτική συνάντηση το συµβούλιο των εργαζοµένων για σοβαρά θέµατα. </w:t>
      </w:r>
    </w:p>
    <w:p w:rsidR="00172565" w:rsidRDefault="00172565" w:rsidP="003033F7">
      <w:pPr>
        <w:spacing w:after="80"/>
        <w:rPr>
          <w:lang w:val="el-GR"/>
        </w:rPr>
      </w:pPr>
      <w:r w:rsidRPr="00172565">
        <w:rPr>
          <w:lang w:val="el-GR"/>
        </w:rPr>
        <w:t>"4. Αποφασίζουν από κοινού με τον εργοδότη για τα κατωτέρω θέματα:</w:t>
      </w:r>
      <w:r w:rsidRPr="00172565">
        <w:rPr>
          <w:lang w:val="el-GR"/>
        </w:rPr>
        <w:br/>
        <w:t>α) Την κατάρτιση του εσωτερικού κανονισμού της επιχείρησης.</w:t>
      </w:r>
      <w:r w:rsidRPr="00172565">
        <w:rPr>
          <w:lang w:val="el-GR"/>
        </w:rPr>
        <w:br/>
        <w:t>β) Τον κανονισμό υγιεινής και ασφάλειας της επιχείρησης.</w:t>
      </w:r>
      <w:r w:rsidRPr="00172565">
        <w:rPr>
          <w:lang w:val="el-GR"/>
        </w:rPr>
        <w:br/>
        <w:t>γ) Την κατάρτιση ενημερωτικών προγραμμάτων για τις νέες μεθόδους οργάνωσης της επιχείρησης και τη χρήση νέων τεχνολογιών.</w:t>
      </w:r>
      <w:r w:rsidRPr="00172565">
        <w:rPr>
          <w:lang w:val="el-GR"/>
        </w:rPr>
        <w:br/>
        <w:t>δ) Τον προγραμματισμό της επιμόρφωσης της διαρκούς εκπαίδευσης και της μετεκπαίδευσης του προσωπικού, ιδιαίτερα μετά από κάθε μετατροπή της τεχνολογίας.</w:t>
      </w:r>
      <w:r w:rsidRPr="00172565">
        <w:rPr>
          <w:lang w:val="el-GR"/>
        </w:rPr>
        <w:br/>
        <w:t xml:space="preserve">ε) Τον τρόπο ελέγχου της παρουσίας και της συμπεριφοράς του προσωπικού στα πλαίσια της προστασίας της προσωπικότητας των εργαζομένων ιδίως απέναντι στα οπτικοακουστικά μέσα. </w:t>
      </w:r>
      <w:r w:rsidRPr="00172565">
        <w:rPr>
          <w:lang w:val="el-GR"/>
        </w:rPr>
        <w:br/>
        <w:t>στ) Τον προγραμματισμό των κανονικών αδειών.</w:t>
      </w:r>
      <w:r w:rsidRPr="00172565">
        <w:rPr>
          <w:lang w:val="el-GR"/>
        </w:rPr>
        <w:br/>
        <w:t>ζ) Την επανένταξη των αναπήρων από εργατικό ατύχημα που έγινε στην επιχείρηση σε κατάλληλες γι' αυτούς θέσεις απασχόλησης.</w:t>
      </w:r>
      <w:r w:rsidRPr="00172565">
        <w:rPr>
          <w:lang w:val="el-GR"/>
        </w:rPr>
        <w:br/>
        <w:t>η) Τον προγραμματισμό και τον έλεγχο πολιτιστικών, ψυχαγωγικών και κοινωνικών εκδηλώσεων.</w:t>
      </w:r>
      <w:r w:rsidRPr="00172565">
        <w:rPr>
          <w:lang w:val="el-GR"/>
        </w:rPr>
        <w:br/>
        <w:t>Για όλα τα παραπάνω θέματα καταρτίζεται γραπτή συμφωνία, η οποία ισχύει από την κατάθεση της στην αρμόδια υπηρεσία του Υπουργείου Εργασίας και έχει κανονιστική ισχύ. Η συμφωνία αναρτάται στον πίνακα ανακοινώσεων του Συμβουλίου Εργαζομένων.</w:t>
      </w:r>
      <w:r w:rsidRPr="00172565">
        <w:rPr>
          <w:lang w:val="el-GR"/>
        </w:rPr>
        <w:br/>
        <w:t>Σε περίπτωση διαφωνίας μεταξύ εργοδότη και Συμβουλίου Εργαζομένων για τη ρύθμιση των ανωτέρω θεμάτων, η διαφορά επιλύεται με τη διαδικασία της μεσολάβησης και παραπομπή στη διαιτησία, σύμφωνα με τα άρθρα 15 και 16 του ν. 1876/1990 (ΦΕΚ 27 Α').</w:t>
      </w:r>
      <w:r w:rsidRPr="00172565">
        <w:rPr>
          <w:lang w:val="el-GR"/>
        </w:rPr>
        <w:br/>
        <w:t>Οι ανωτέρω αρμοδιότητες ασκούνται από το Συμβούλιο Εργαζομένων, εφόσον στην επιχείρηση δεν λειτουργεί συνδικαλιστική οργάνωση, και τα θέματα αυτά δεν ρυθμίζονται με Συλλογική Σύμβαση Εργασίας."</w:t>
      </w:r>
      <w:r>
        <w:rPr>
          <w:lang w:val="el-GR"/>
        </w:rPr>
        <w:t xml:space="preserve"> </w:t>
      </w:r>
      <w:r w:rsidRPr="00172565">
        <w:rPr>
          <w:i/>
          <w:lang w:val="el-GR"/>
        </w:rPr>
        <w:t xml:space="preserve">(όπως </w:t>
      </w:r>
      <w:r>
        <w:rPr>
          <w:i/>
          <w:lang w:val="el-GR"/>
        </w:rPr>
        <w:t xml:space="preserve">η παράγραφος 4 </w:t>
      </w:r>
      <w:r w:rsidRPr="00172565">
        <w:rPr>
          <w:i/>
          <w:lang w:val="el-GR"/>
        </w:rPr>
        <w:t>τροποπο</w:t>
      </w:r>
      <w:r>
        <w:rPr>
          <w:i/>
          <w:lang w:val="el-GR"/>
        </w:rPr>
        <w:t>ιή</w:t>
      </w:r>
      <w:r w:rsidRPr="00172565">
        <w:rPr>
          <w:i/>
          <w:lang w:val="el-GR"/>
        </w:rPr>
        <w:t xml:space="preserve">θηκε με </w:t>
      </w:r>
      <w:r>
        <w:rPr>
          <w:i/>
          <w:lang w:val="el-GR"/>
        </w:rPr>
        <w:t xml:space="preserve">το </w:t>
      </w:r>
      <w:r w:rsidRPr="00172565">
        <w:rPr>
          <w:i/>
          <w:lang w:val="el-GR"/>
        </w:rPr>
        <w:t xml:space="preserve">άρθρο 8 </w:t>
      </w:r>
      <w:r>
        <w:rPr>
          <w:i/>
          <w:lang w:val="el-GR"/>
        </w:rPr>
        <w:t xml:space="preserve">παρ 3 </w:t>
      </w:r>
      <w:r w:rsidRPr="00172565">
        <w:rPr>
          <w:i/>
          <w:lang w:val="el-GR"/>
        </w:rPr>
        <w:t xml:space="preserve">ν. 2224/1994) </w:t>
      </w:r>
    </w:p>
    <w:p w:rsidR="00A43E85" w:rsidRPr="00A43E85" w:rsidRDefault="00A43E85" w:rsidP="003033F7">
      <w:pPr>
        <w:spacing w:after="80"/>
        <w:rPr>
          <w:lang w:val="el-GR"/>
        </w:rPr>
      </w:pPr>
      <w:r w:rsidRPr="00A43E85">
        <w:rPr>
          <w:lang w:val="el-GR"/>
        </w:rPr>
        <w:t xml:space="preserve">5. Μελετούν και προτείνουν τρόπους βελτίωσης της παραγωγικότητας όλων των συντελεστών της παραγωγής. Για το σκοπό αυτό δύναται να χρησιµοποιούν εµπειρογνώµονες του οργανισµού που προβλέπεται στην παρ. 2 του άρθρου 10 του νόµου αυτού. </w:t>
      </w:r>
    </w:p>
    <w:p w:rsidR="00A43E85" w:rsidRPr="00A43E85" w:rsidRDefault="00A43E85" w:rsidP="003033F7">
      <w:pPr>
        <w:spacing w:after="80"/>
        <w:rPr>
          <w:lang w:val="el-GR"/>
        </w:rPr>
      </w:pPr>
      <w:r w:rsidRPr="00A43E85">
        <w:rPr>
          <w:lang w:val="el-GR"/>
        </w:rPr>
        <w:t xml:space="preserve">6. Προτείνουν µέτρα για τη βελτίωση των όρων και συνθηκών εργασίας. </w:t>
      </w:r>
    </w:p>
    <w:p w:rsidR="00A43E85" w:rsidRPr="00A43E85" w:rsidRDefault="00A43E85" w:rsidP="003033F7">
      <w:pPr>
        <w:spacing w:after="80"/>
        <w:rPr>
          <w:lang w:val="el-GR"/>
        </w:rPr>
      </w:pPr>
      <w:r w:rsidRPr="00A43E85">
        <w:rPr>
          <w:lang w:val="el-GR"/>
        </w:rPr>
        <w:t xml:space="preserve">7. Υποδεικνύουν τα µέλη της Επιτροπής Υγιεινής και Ασφάλειας από τα µέλη τους.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12" w:name="bookmark_article_2601"/>
      <w:r w:rsidRPr="00C821F2">
        <w:rPr>
          <w:b/>
          <w:lang w:val="el-GR"/>
        </w:rPr>
        <w:t>Άρθρο</w:t>
      </w:r>
      <w:r w:rsidR="00A43E85" w:rsidRPr="00C821F2">
        <w:rPr>
          <w:b/>
          <w:lang w:val="el-GR"/>
        </w:rPr>
        <w:t xml:space="preserve"> 13. Πληροφόρηση </w:t>
      </w:r>
      <w:bookmarkEnd w:id="12"/>
    </w:p>
    <w:p w:rsidR="00A43E85" w:rsidRPr="00A43E85" w:rsidRDefault="00A43E85" w:rsidP="003033F7">
      <w:pPr>
        <w:spacing w:after="80"/>
        <w:rPr>
          <w:lang w:val="el-GR"/>
        </w:rPr>
      </w:pPr>
      <w:r w:rsidRPr="00A43E85">
        <w:rPr>
          <w:lang w:val="el-GR"/>
        </w:rPr>
        <w:t xml:space="preserve">1. Ο εργοδότης οφείλει να πληροφορεί τα συµβούλια εργαζοµένων για τα παρακάτω θέµατα, πριν από την εφαρµογή των σχετικών αποφάσεων του: </w:t>
      </w:r>
      <w:r w:rsidRPr="00A43E85">
        <w:rPr>
          <w:lang w:val="el-GR"/>
        </w:rPr>
        <w:br/>
        <w:t xml:space="preserve">α) Αλλαγή νοµικού καθεστώτος της επιχείρησης, </w:t>
      </w:r>
      <w:r w:rsidRPr="00A43E85">
        <w:rPr>
          <w:lang w:val="el-GR"/>
        </w:rPr>
        <w:br/>
        <w:t xml:space="preserve">β) ολική ή µερική µεταφορά, επέκταση ή περιορσιµό των εγκαταστάσεων της, </w:t>
      </w:r>
      <w:r w:rsidRPr="00A43E85">
        <w:rPr>
          <w:lang w:val="el-GR"/>
        </w:rPr>
        <w:br/>
        <w:t xml:space="preserve">γ) εισαγωγή νέας τεχνολογίας, </w:t>
      </w:r>
      <w:r w:rsidRPr="00A43E85">
        <w:rPr>
          <w:lang w:val="el-GR"/>
        </w:rPr>
        <w:br/>
        <w:t xml:space="preserve">δ)αλλαγή στη διάρθρωση προσωπικού, µείωση ή αύξηση του αριθµού των εργαζοµένων και θέση σε διαθεσιµότητα ή εκ περιτροπής εργασία, </w:t>
      </w:r>
      <w:r w:rsidRPr="00A43E85">
        <w:rPr>
          <w:lang w:val="el-GR"/>
        </w:rPr>
        <w:br/>
      </w:r>
      <w:r w:rsidRPr="00A43E85">
        <w:rPr>
          <w:lang w:val="el-GR"/>
        </w:rPr>
        <w:lastRenderedPageBreak/>
        <w:t xml:space="preserve">ε)τον ετήσιο προγραµµατισµό των επενδύσεων για τα µέτρα υγιεινής και ασφάλειας της επιχείρησης, </w:t>
      </w:r>
      <w:r w:rsidRPr="00A43E85">
        <w:rPr>
          <w:lang w:val="el-GR"/>
        </w:rPr>
        <w:br/>
        <w:t xml:space="preserve">στ) παρέχει στα συµβούλια εργαζοµένων κάθε στοιχείο που θα ζητηθεί από αυτά και αναφέρετα στα θέµατα του άρθρου 12 του νόµου αυτού, </w:t>
      </w:r>
      <w:r w:rsidRPr="00A43E85">
        <w:rPr>
          <w:lang w:val="el-GR"/>
        </w:rPr>
        <w:br/>
        <w:t xml:space="preserve">ζ)τον προγραµµατισµό τυχόν υπερωριακής απασχόλησης. </w:t>
      </w:r>
    </w:p>
    <w:p w:rsidR="00A43E85" w:rsidRPr="00A43E85" w:rsidRDefault="00A43E85" w:rsidP="003033F7">
      <w:pPr>
        <w:spacing w:after="80"/>
        <w:rPr>
          <w:lang w:val="el-GR"/>
        </w:rPr>
      </w:pPr>
      <w:r w:rsidRPr="00A43E85">
        <w:rPr>
          <w:lang w:val="el-GR"/>
        </w:rPr>
        <w:t xml:space="preserve">2. Τα συµβούλια εργαζοµένων έχουν επίσης δικαίωµα να πληροφορούνται για: </w:t>
      </w:r>
      <w:r w:rsidRPr="00A43E85">
        <w:rPr>
          <w:lang w:val="el-GR"/>
        </w:rPr>
        <w:br/>
        <w:t xml:space="preserve">α) τις γενικές τάσεις της επιχείρησης στον οικονοµικό τοµέα και στον προγραµµατισµό της παραγωγής, </w:t>
      </w:r>
      <w:r w:rsidRPr="00A43E85">
        <w:rPr>
          <w:lang w:val="el-GR"/>
        </w:rPr>
        <w:br/>
        <w:t xml:space="preserve">β) τον ισολογισµό και απολογισµό της επιχείρησης, </w:t>
      </w:r>
      <w:r w:rsidRPr="00A43E85">
        <w:rPr>
          <w:lang w:val="el-GR"/>
        </w:rPr>
        <w:br/>
        <w:t xml:space="preserve">γ) το λογαριασµό εκµετάλευσης της επιχείρησης. </w:t>
      </w:r>
    </w:p>
    <w:p w:rsidR="00A43E85" w:rsidRPr="00A43E85" w:rsidRDefault="00A43E85" w:rsidP="003033F7">
      <w:pPr>
        <w:spacing w:after="80"/>
        <w:rPr>
          <w:lang w:val="el-GR"/>
        </w:rPr>
      </w:pPr>
      <w:r w:rsidRPr="00A43E85">
        <w:rPr>
          <w:lang w:val="el-GR"/>
        </w:rPr>
        <w:t xml:space="preserve">3. Η πληροφόρηση παρέχεται εγκαίρως και µε σαφήνεια τουλάχιστο µια φορά το χρόνο σε ηµεροµηνία που ορίζει η διεύθηνση της επιχείρησης, καθώς και εκτάκτως όταν το ζητήσει το συµβούλιο εργαζοµένων, µέσα σε προθεσµία είκοσι (20) εργάσιµων ηµερών. </w:t>
      </w:r>
    </w:p>
    <w:p w:rsidR="00A43E85" w:rsidRPr="00A43E85" w:rsidRDefault="00A43E85" w:rsidP="003033F7">
      <w:pPr>
        <w:spacing w:after="80"/>
        <w:rPr>
          <w:lang w:val="el-GR"/>
        </w:rPr>
      </w:pPr>
      <w:r w:rsidRPr="00A43E85">
        <w:rPr>
          <w:lang w:val="el-GR"/>
        </w:rPr>
        <w:t xml:space="preserve">4. Ο εργοδότης δεν έχει υποχρέωση να πληροφορεί τα συµβούλια των εργαζοµένων για θέµατα που χαρακτηρίζονται απόρρητα από την ισχύουσα νοµθεσία, όπως το τραπεζικό, το δικηγορικό απόρρητο, θέµατα εθνικής σηµασίας, ευρεσιτεχνίες. </w:t>
      </w:r>
    </w:p>
    <w:p w:rsidR="00A43E85" w:rsidRPr="00A43E85" w:rsidRDefault="00A43E85" w:rsidP="003033F7">
      <w:pPr>
        <w:spacing w:after="80"/>
        <w:rPr>
          <w:lang w:val="el-GR"/>
        </w:rPr>
      </w:pPr>
      <w:r w:rsidRPr="00A43E85">
        <w:rPr>
          <w:lang w:val="el-GR"/>
        </w:rPr>
        <w:t xml:space="preserve">5.Τα µέλη των εργασιακών συµβουλιων έχουν υποχρέωση να µην ανακοινώνουν σε τρίτους, χωρίς τη συγκατάβαση του εργοδότη, πληροφορίες που αναφέρονται σε θέµατα της προηγούµενης παραγράφου ή έχουν ιδιάζουσα σηµασία για την επιχείρηση και των οποίων η διαρροή θα είχε επιβλαβείς συνέπειες για την ανταγωνιστικότητα της επιχείρησης. </w:t>
      </w:r>
    </w:p>
    <w:p w:rsidR="00A43E85" w:rsidRPr="00A43E85" w:rsidRDefault="00A43E85" w:rsidP="003033F7">
      <w:pPr>
        <w:spacing w:after="80"/>
        <w:rPr>
          <w:lang w:val="el-GR"/>
        </w:rPr>
      </w:pPr>
      <w:r w:rsidRPr="00A43E85">
        <w:rPr>
          <w:lang w:val="el-GR"/>
        </w:rPr>
        <w:t xml:space="preserve">6. Τα µέλη των συµβουλίων των εργαζοµένων και ο εργοδότης αποφασίζουν από κοινού κάθε φορά για τα θέµατα των κοινών συσκέψεων και τα στοιχεία της πληροφόρησης που µπορούν να ανακοινωθούν σε τρίτους.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13" w:name="bookmark_article_2604"/>
      <w:r w:rsidRPr="00C821F2">
        <w:rPr>
          <w:b/>
          <w:lang w:val="el-GR"/>
        </w:rPr>
        <w:t>Άρθρο</w:t>
      </w:r>
      <w:r w:rsidR="00A43E85" w:rsidRPr="00C821F2">
        <w:rPr>
          <w:b/>
          <w:lang w:val="el-GR"/>
        </w:rPr>
        <w:t xml:space="preserve"> 14. ∆ιαβουλεύσεις </w:t>
      </w:r>
      <w:bookmarkEnd w:id="13"/>
    </w:p>
    <w:p w:rsidR="00A43E85" w:rsidRPr="00A43E85" w:rsidRDefault="00A43E85" w:rsidP="003033F7">
      <w:pPr>
        <w:spacing w:after="80"/>
        <w:rPr>
          <w:lang w:val="el-GR"/>
        </w:rPr>
      </w:pPr>
      <w:r w:rsidRPr="00A43E85">
        <w:rPr>
          <w:lang w:val="el-GR"/>
        </w:rPr>
        <w:t xml:space="preserve">Τα συµβούλια εργαζοµένων διαβουλεύονται µε τον εργοδότη αν δεν υπάρχει συνδικαλιστική οργάνωση στην επιχείρηση: </w:t>
      </w:r>
      <w:r w:rsidRPr="00A43E85">
        <w:rPr>
          <w:lang w:val="el-GR"/>
        </w:rPr>
        <w:br/>
        <w:t xml:space="preserve">α) στις περιπτώσεις οµαδικών απολύσεων, σύµφωνα µε όσα προβλέπονται από τη νοµοθεσία που ισχύει κάθε φορά για τον έλεγχο των οµαδικών απολύσεων, </w:t>
      </w:r>
      <w:r w:rsidRPr="00A43E85">
        <w:rPr>
          <w:lang w:val="el-GR"/>
        </w:rPr>
        <w:br/>
        <w:t xml:space="preserve">β)στις περιπτώσεις κατά τις οποίες προβλέπονται διαβουλεύσεις µε τους εργαζόµενους από γενικούς ή ειδικούς νόµους. </w:t>
      </w:r>
    </w:p>
    <w:p w:rsidR="00A43E85" w:rsidRPr="00C821F2" w:rsidRDefault="00A43E85" w:rsidP="003033F7">
      <w:pPr>
        <w:spacing w:after="80"/>
        <w:rPr>
          <w:b/>
          <w:lang w:val="el-GR"/>
        </w:rPr>
      </w:pPr>
      <w:r w:rsidRPr="00A43E85">
        <w:rPr>
          <w:rFonts w:ascii="Calibri" w:hAnsi="Calibri" w:cs="Calibri"/>
          <w:lang w:val="el-GR"/>
        </w:rPr>
        <w:t>﻿</w:t>
      </w:r>
    </w:p>
    <w:p w:rsidR="00A43E85" w:rsidRPr="00C821F2" w:rsidRDefault="00C821F2" w:rsidP="003033F7">
      <w:pPr>
        <w:spacing w:after="80"/>
        <w:rPr>
          <w:b/>
          <w:lang w:val="el-GR"/>
        </w:rPr>
      </w:pPr>
      <w:bookmarkStart w:id="14" w:name="bookmark_article_2605"/>
      <w:r w:rsidRPr="00C821F2">
        <w:rPr>
          <w:b/>
          <w:lang w:val="el-GR"/>
        </w:rPr>
        <w:t>Άρθρο</w:t>
      </w:r>
      <w:r w:rsidR="00A43E85" w:rsidRPr="00C821F2">
        <w:rPr>
          <w:b/>
          <w:lang w:val="el-GR"/>
        </w:rPr>
        <w:t xml:space="preserve"> 15. Λοιπές αρµοδιότητες </w:t>
      </w:r>
      <w:bookmarkEnd w:id="14"/>
    </w:p>
    <w:p w:rsidR="00A43E85" w:rsidRPr="00A43E85" w:rsidRDefault="00A43E85" w:rsidP="003033F7">
      <w:pPr>
        <w:spacing w:after="80"/>
        <w:rPr>
          <w:lang w:val="el-GR"/>
        </w:rPr>
      </w:pPr>
      <w:r w:rsidRPr="00A43E85">
        <w:rPr>
          <w:lang w:val="el-GR"/>
        </w:rPr>
        <w:t xml:space="preserve">1. Αν δεν υπάρχει σωµατείο της επιχείρησης, τα συµβούλια εργαζοµένων, εκτός από τις αρµοδιότητες του άρθρου 12 του νόµου αυτού, έχουν επίσης αρµοδιότητα να προβάλλουν στον εργοδότη κάθε θέµα που είναι σχετικό µε την εφαρµογή της εργατικής νοµοθεσίας, την υλοποίηση των συλλογικών συµβάσεων εργασίας και µε άλλες συµφωνίες που διαµορφώνουν υπέρ των εργαζόµενων ειδικό καθεστώς στον εργασιακό χώρο. </w:t>
      </w:r>
    </w:p>
    <w:p w:rsidR="00A43E85" w:rsidRPr="00A43E85" w:rsidRDefault="00A43E85" w:rsidP="003033F7">
      <w:pPr>
        <w:spacing w:after="80"/>
        <w:rPr>
          <w:lang w:val="el-GR"/>
        </w:rPr>
      </w:pPr>
      <w:r w:rsidRPr="00A43E85">
        <w:rPr>
          <w:lang w:val="el-GR"/>
        </w:rPr>
        <w:t xml:space="preserve">2. Τα συµβόλαια εργαζοµένων, αν δε διευθετηθεί ή δεν επιλυθεί οποιοδήποτε από τα παραπάνω θέµατα, µπορούν να προσφύγουν στην επιθεώρηση εργασίας και να αναλάβουν την υποστήριξη τους κατά τη µεσολαβητική προσπάθεια του επιθεωρητή.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15" w:name="bookmark_article_2607"/>
      <w:r w:rsidRPr="00C821F2">
        <w:rPr>
          <w:b/>
          <w:lang w:val="el-GR"/>
        </w:rPr>
        <w:t>Άρθρο</w:t>
      </w:r>
      <w:r w:rsidR="00A43E85" w:rsidRPr="00C821F2">
        <w:rPr>
          <w:b/>
          <w:lang w:val="el-GR"/>
        </w:rPr>
        <w:t xml:space="preserve"> 16. Γενικές διατάξεις </w:t>
      </w:r>
      <w:bookmarkEnd w:id="15"/>
    </w:p>
    <w:p w:rsidR="00A43E85" w:rsidRPr="00A43E85" w:rsidRDefault="00A43E85" w:rsidP="003033F7">
      <w:pPr>
        <w:spacing w:after="80"/>
        <w:rPr>
          <w:lang w:val="el-GR"/>
        </w:rPr>
      </w:pPr>
      <w:r w:rsidRPr="00A43E85">
        <w:rPr>
          <w:lang w:val="el-GR"/>
        </w:rPr>
        <w:t xml:space="preserve">1. Εφ’όσον µεταξύ περισσότερων αυτοτελών επιχειρήσεων µια από αυτές ασκεί ενιαία διοίκηση της οικονοµικής πολιτικής τους, τα επι µέρους συµβούλια εργαζοµένων µπορούν να ορίσουν µεταξύ των µελών </w:t>
      </w:r>
      <w:r w:rsidRPr="00A43E85">
        <w:rPr>
          <w:lang w:val="el-GR"/>
        </w:rPr>
        <w:lastRenderedPageBreak/>
        <w:t xml:space="preserve">τους κοινούς εκπροσώπους για το συντονισµό των κοινών ζητηµάτων. </w:t>
      </w:r>
      <w:r w:rsidRPr="00A43E85">
        <w:rPr>
          <w:lang w:val="el-GR"/>
        </w:rPr>
        <w:br/>
        <w:t xml:space="preserve">Αν σε µια (1) από τις παραπάνω επιχειρήσεις υπάρχει συµβούλιο εργαζοµένων, τούτο µπορεί να εκπροσωπεί και τους εργαζόµενους των άλλων επιχειρήσεων απέναντι στην ενιαία διοίκηση. </w:t>
      </w:r>
    </w:p>
    <w:p w:rsidR="00A43E85" w:rsidRPr="00A43E85" w:rsidRDefault="00A43E85" w:rsidP="003033F7">
      <w:pPr>
        <w:spacing w:after="80"/>
        <w:rPr>
          <w:lang w:val="el-GR"/>
        </w:rPr>
      </w:pPr>
      <w:r w:rsidRPr="00A43E85">
        <w:rPr>
          <w:lang w:val="el-GR"/>
        </w:rPr>
        <w:t xml:space="preserve">2. Με συλλογικές συµβάσεις εργασίας που συνάπτονται µεταξύ του εργοδότη και της συνδικαλιστικής οργάνωσης της επιχείρησης ή της αντιπροσωπευτικότερης συνδικαλιστικής οργάνωσης των εργαζοµένων του χώρου, όταν δεν υπάρχει συνδικαλιστική οργάνωση στην επιχείρηση, µπορεί να ρυθµίζονται και τα εξής θέµατα: </w:t>
      </w:r>
      <w:r w:rsidRPr="00A43E85">
        <w:rPr>
          <w:lang w:val="el-GR"/>
        </w:rPr>
        <w:br/>
        <w:t xml:space="preserve">α) Να µειώνεται το όριο του αριθµού των εργαζοµένων που προβλέπεται στην παρ. 1 του άρθρου 1 του νόµου αυτού, </w:t>
      </w:r>
      <w:r w:rsidRPr="00A43E85">
        <w:rPr>
          <w:lang w:val="el-GR"/>
        </w:rPr>
        <w:br/>
        <w:t xml:space="preserve">β) Να προβλέπονται ευνοϊκότερες ρυθµίσεις για τους χώρους συνελεύσεων και γραφείων, για θέµατα πληροφόρησης και κοινών συσκέψεων των συµβουλίων µε τους εργοδότες και τις διευκολύνσεις που παρέχονται στα συµβούλια εργαζοµένων. </w:t>
      </w:r>
    </w:p>
    <w:p w:rsidR="00A43E85" w:rsidRPr="00A43E85" w:rsidRDefault="00A43E85" w:rsidP="003033F7">
      <w:pPr>
        <w:spacing w:after="80"/>
        <w:rPr>
          <w:lang w:val="el-GR"/>
        </w:rPr>
      </w:pPr>
      <w:r w:rsidRPr="00A43E85">
        <w:rPr>
          <w:lang w:val="el-GR"/>
        </w:rPr>
        <w:t xml:space="preserve">3. Σε επιχειρήσεις που απασχολούν περισσότερους από πενήντα (50) εργαζόµενους και που δεν υπάρχει επιχειρησιακό σωµατείο, είναι δυνατό µε συλλογική σύµβαση εργασίας να επεκτείνεται η προστασία του άρθρου 9 του νόµου αυτού και σε έναν εργαζόµενο της επιχειρήσεις που ορίζεται από την αντιπροσωπευτικότερη δευτεροβάθµια συνδικαλιστική οργάνωση των εργαζοµένων του χώρου. </w:t>
      </w:r>
    </w:p>
    <w:p w:rsidR="00A43E85" w:rsidRPr="00A43E85" w:rsidRDefault="00A43E85" w:rsidP="003033F7">
      <w:pPr>
        <w:spacing w:after="80"/>
        <w:rPr>
          <w:lang w:val="el-GR"/>
        </w:rPr>
      </w:pPr>
      <w:r w:rsidRPr="00A43E85">
        <w:rPr>
          <w:rFonts w:ascii="Calibri" w:hAnsi="Calibri" w:cs="Calibri"/>
          <w:lang w:val="el-GR"/>
        </w:rPr>
        <w:t>﻿</w:t>
      </w:r>
    </w:p>
    <w:p w:rsidR="00A43E85" w:rsidRPr="00C821F2" w:rsidRDefault="00C821F2" w:rsidP="003033F7">
      <w:pPr>
        <w:spacing w:after="80"/>
        <w:rPr>
          <w:b/>
          <w:lang w:val="el-GR"/>
        </w:rPr>
      </w:pPr>
      <w:bookmarkStart w:id="16" w:name="bookmark_article_2610"/>
      <w:r w:rsidRPr="00C821F2">
        <w:rPr>
          <w:b/>
          <w:lang w:val="el-GR"/>
        </w:rPr>
        <w:t>Άρθρο</w:t>
      </w:r>
      <w:r w:rsidR="00A43E85" w:rsidRPr="00C821F2">
        <w:rPr>
          <w:b/>
          <w:lang w:val="el-GR"/>
        </w:rPr>
        <w:t xml:space="preserve"> 17. Κυρώσεις </w:t>
      </w:r>
      <w:bookmarkEnd w:id="16"/>
    </w:p>
    <w:p w:rsidR="00A43E85" w:rsidRPr="00A43E85" w:rsidRDefault="00A43E85" w:rsidP="003033F7">
      <w:pPr>
        <w:spacing w:after="80"/>
        <w:rPr>
          <w:lang w:val="el-GR"/>
        </w:rPr>
      </w:pPr>
      <w:r w:rsidRPr="00A43E85">
        <w:rPr>
          <w:lang w:val="el-GR"/>
        </w:rPr>
        <w:t xml:space="preserve">1. Όποιος παραβαίνει τις διατάξεις του άρθρου 9 παρ. 1 και 2 τιµωρείται σύµφωνα µε το άρθρο 458 του ποινικού κώδικα. </w:t>
      </w:r>
    </w:p>
    <w:p w:rsidR="00A43E85" w:rsidRPr="00A43E85" w:rsidRDefault="00A43E85" w:rsidP="003033F7">
      <w:pPr>
        <w:spacing w:after="80"/>
        <w:rPr>
          <w:lang w:val="el-GR"/>
        </w:rPr>
      </w:pPr>
      <w:r w:rsidRPr="00A43E85">
        <w:rPr>
          <w:lang w:val="el-GR"/>
        </w:rPr>
        <w:t xml:space="preserve">2.Αν ο εργοδότης δε συµµορφώνεται προς τις υποχρεώσεις του που απορρέουν από τις διατάξεις των άρθρων 8,12 και 13, εφαρµόζονται αναλόγως οι διατάξεις του άρθρου 16 παρ. 8 και 9 του ν. 1264/1982. </w:t>
      </w:r>
    </w:p>
    <w:p w:rsidR="00A43E85" w:rsidRPr="00A43E85" w:rsidRDefault="00A43E85" w:rsidP="003033F7">
      <w:pPr>
        <w:spacing w:after="80"/>
        <w:rPr>
          <w:lang w:val="el-GR"/>
        </w:rPr>
      </w:pPr>
      <w:r w:rsidRPr="00A43E85">
        <w:rPr>
          <w:lang w:val="el-GR"/>
        </w:rPr>
        <w:t xml:space="preserve">3. Η διάταξη του άρθρου 16 του ν. 146/1914 εφαρµόζεται και για τα µέλη των συµβουλίων των εργαζοµένων και για µια πενταετία µετά τη λήξη της εργασιακής τους σχέσης, σε περίπτωση που δεν τηρούν το καθήκον εχεµύθειας, όπως προβλέπεται στο άρθρο 13 παρ. 5 του νόµου αυτού. </w:t>
      </w:r>
    </w:p>
    <w:p w:rsidR="00A43E85" w:rsidRPr="00A43E85" w:rsidRDefault="00A43E85" w:rsidP="003033F7">
      <w:pPr>
        <w:spacing w:after="80"/>
        <w:rPr>
          <w:lang w:val="el-GR"/>
        </w:rPr>
      </w:pPr>
      <w:r w:rsidRPr="00A43E85">
        <w:rPr>
          <w:rFonts w:ascii="Calibri" w:hAnsi="Calibri" w:cs="Calibri"/>
          <w:lang w:val="el-GR"/>
        </w:rPr>
        <w:t>﻿</w:t>
      </w:r>
    </w:p>
    <w:p w:rsidR="00A43E85" w:rsidRPr="003033F7" w:rsidRDefault="00A43E85" w:rsidP="003033F7">
      <w:pPr>
        <w:spacing w:after="80"/>
        <w:rPr>
          <w:b/>
          <w:lang w:val="el-GR"/>
        </w:rPr>
      </w:pPr>
      <w:r w:rsidRPr="003033F7">
        <w:rPr>
          <w:b/>
          <w:lang w:val="el-GR"/>
        </w:rPr>
        <w:t xml:space="preserve">ΚΕΦΑΛΑΙΟ Β’ </w:t>
      </w:r>
    </w:p>
    <w:p w:rsidR="00A43E85" w:rsidRPr="00C821F2" w:rsidRDefault="00C821F2" w:rsidP="003033F7">
      <w:pPr>
        <w:spacing w:after="80"/>
        <w:rPr>
          <w:b/>
          <w:lang w:val="el-GR"/>
        </w:rPr>
      </w:pPr>
      <w:bookmarkStart w:id="17" w:name="bookmark_article_2612"/>
      <w:r w:rsidRPr="00C821F2">
        <w:rPr>
          <w:b/>
          <w:lang w:val="el-GR"/>
        </w:rPr>
        <w:t>Άρθρο</w:t>
      </w:r>
      <w:r w:rsidR="00A43E85" w:rsidRPr="00C821F2">
        <w:rPr>
          <w:b/>
          <w:lang w:val="el-GR"/>
        </w:rPr>
        <w:t xml:space="preserve"> 18. Κύρωση της 135 ∆ιεθνούς Σύµβασης Εργασίας </w:t>
      </w:r>
      <w:bookmarkEnd w:id="17"/>
    </w:p>
    <w:p w:rsidR="00A43E85" w:rsidRPr="00A43E85" w:rsidRDefault="00A43E85" w:rsidP="003033F7">
      <w:pPr>
        <w:spacing w:after="80"/>
        <w:rPr>
          <w:lang w:val="el-GR"/>
        </w:rPr>
      </w:pPr>
      <w:r w:rsidRPr="00A43E85">
        <w:rPr>
          <w:lang w:val="el-GR"/>
        </w:rPr>
        <w:t xml:space="preserve">Κυρώνεται και έχει ισχύ νόµου η 135 ∆ιεθνής Σύµβαση Εργασίας «για την προστασία των αντιπροσώπων των εργαζοµένων στην επιχείρηση και τις διευκολύνσεις που πρέπει να τους παρασχεθούν», η οποία ψηφίστηκε από τη Γενική Συνδιάσκεψη της ∆ιεθνούς Οργάνωσης Εργασίας στην 56η σύνοδο της το έτος 1971. </w:t>
      </w:r>
      <w:r w:rsidRPr="00A43E85">
        <w:rPr>
          <w:lang w:val="el-GR"/>
        </w:rPr>
        <w:br/>
      </w:r>
      <w:r w:rsidRPr="00A43E85">
        <w:rPr>
          <w:lang w:val="el-GR"/>
        </w:rPr>
        <w:br/>
        <w:t xml:space="preserve">ΣΥΜΒΑΣΗ 135 </w:t>
      </w:r>
      <w:r w:rsidRPr="00A43E85">
        <w:rPr>
          <w:lang w:val="el-GR"/>
        </w:rPr>
        <w:br/>
        <w:t xml:space="preserve">ΓΙΑ ΤΗΝ ΠΡΟΣΤΑΣΙΑ ΤΩΝ ΑΝΤΙΠΡΟΣΩΠΩΝ ΤΩΝ ΕΡΓΑΖΟΜΕΝΩΝ ΣΤΗΝ ΕΠΙΧΕΙΡΗΣΗ ΚΑΙ ΤΙΣ ∆ΙΕΥΚΟΛΥΝΣΕΙΣ ΠΟΥ ΘΑ ΠΡΕΠΕΙ ΝΑ ΤΟΥΣ ΠΑΡΕΧΟΝΤΑΙ </w:t>
      </w:r>
      <w:r w:rsidRPr="00A43E85">
        <w:rPr>
          <w:lang w:val="el-GR"/>
        </w:rPr>
        <w:br/>
      </w:r>
      <w:r w:rsidRPr="00A43E85">
        <w:rPr>
          <w:lang w:val="el-GR"/>
        </w:rPr>
        <w:br/>
        <w:t xml:space="preserve">Η Γενική Συνδιάσκεψη της ∆ιεθνούς Οργάνωσης Εργασίας που συγκλήθηκε στη Γενεύη από το ∆ιοικητικό Συµβούλιο του ∆ιεθνούς Γραφείου Εργασίας και συνήλθε εκεί στις 2 Ιουνίου 1971 στην πεντηκοστή έκτη σύνοδό της. </w:t>
      </w:r>
      <w:r w:rsidRPr="00A43E85">
        <w:rPr>
          <w:lang w:val="el-GR"/>
        </w:rPr>
        <w:br/>
        <w:t xml:space="preserve">Αφού έλαβε υπόψη τις διατάξεις της σύµβασης για το δικαίωµα οργάνωσης και συλλογικής διαπραγµάτευσης του 1949 που προστατεύει τους εργαζόµενους από κάθε πράξη διάκρισης που µπορεί να προσβάλλει τη συνδικαλιστική ελευθερία σε θέµατα απασχόλησης. </w:t>
      </w:r>
      <w:r w:rsidRPr="00A43E85">
        <w:rPr>
          <w:lang w:val="el-GR"/>
        </w:rPr>
        <w:br/>
        <w:t xml:space="preserve">Αφού έκρινε ότι είναι επιθυµητή η αποδοχή συµπληρωµατικών διατάξεων σχετικά µε τους αντιπροσώπους </w:t>
      </w:r>
      <w:r w:rsidRPr="00A43E85">
        <w:rPr>
          <w:lang w:val="el-GR"/>
        </w:rPr>
        <w:lastRenderedPageBreak/>
        <w:t xml:space="preserve">των εργαζοµένων. </w:t>
      </w:r>
      <w:r w:rsidRPr="00A43E85">
        <w:rPr>
          <w:lang w:val="el-GR"/>
        </w:rPr>
        <w:br/>
        <w:t xml:space="preserve">Αφού αποφάσισε να αποδεχθεί διάφορες προτάσεις σχετικές µε την προστασία των αντιπροσώπων των εργαζοµένων µέσα στην επιχείρηση και τις διευκολύνσεις που πρέπει να τους παρέχονται, ζήτηµα που αποτελεί το πέµπτο θέµα της ηµερήσιας διάταξης της συνόδου. </w:t>
      </w:r>
      <w:r w:rsidRPr="00A43E85">
        <w:rPr>
          <w:lang w:val="el-GR"/>
        </w:rPr>
        <w:br/>
        <w:t xml:space="preserve">Αφού αποφάσισε ότι αυτές οι προτάσεις θα πάρουν τη µορφή διεθνούς σύµβασης, αποδέχεται σήµερα 23 Ιουνίου 1971 την παραπάνω σύµβαση που θα καλείται ως «σύµβαση για τους αντιπροσώπους των εργαζοµένων, 1971». </w:t>
      </w:r>
      <w:r w:rsidRPr="00A43E85">
        <w:rPr>
          <w:lang w:val="el-GR"/>
        </w:rPr>
        <w:br/>
      </w:r>
      <w:r w:rsidRPr="00A43E85">
        <w:rPr>
          <w:lang w:val="el-GR"/>
        </w:rPr>
        <w:br/>
        <w:t xml:space="preserve">Άρθρο 1 </w:t>
      </w:r>
      <w:r w:rsidRPr="00A43E85">
        <w:rPr>
          <w:lang w:val="el-GR"/>
        </w:rPr>
        <w:br/>
      </w:r>
      <w:r w:rsidRPr="00A43E85">
        <w:rPr>
          <w:lang w:val="el-GR"/>
        </w:rPr>
        <w:br/>
        <w:t xml:space="preserve">Οι αντιπρόσωποι των εργαζοµένων στην επιχείρηση πρέπει να προστατεύονται αποτελεσµατικά έναντι κάθε µέτρου, που θα µπορούσε να τους θίξει, συµπεριλαµβανοµένης και της απόλυσης, και θα βασιζόταν στην ιδιότητα ή στις δραστηριότητες τους ως αντιπρόσωποι των εργαζοµένων, στη συνδικαλιστική τους υπαγωγή ή στη συµµετοχή τους σε συνδικαλιστικές δραστηριότητες εφ’όσον ενεργούν σύµφωνα µε τους νόµους, τις συλλογικές συµβάσεις ή άλλες συµβατικές ρυθµίσεις που ισχύουν. </w:t>
      </w:r>
      <w:r w:rsidRPr="00A43E85">
        <w:rPr>
          <w:lang w:val="el-GR"/>
        </w:rPr>
        <w:br/>
      </w:r>
      <w:r w:rsidRPr="00A43E85">
        <w:rPr>
          <w:lang w:val="el-GR"/>
        </w:rPr>
        <w:br/>
        <w:t xml:space="preserve">Άρθρο 2 </w:t>
      </w:r>
      <w:r w:rsidRPr="00A43E85">
        <w:rPr>
          <w:lang w:val="el-GR"/>
        </w:rPr>
        <w:br/>
      </w:r>
      <w:r w:rsidRPr="00A43E85">
        <w:rPr>
          <w:lang w:val="el-GR"/>
        </w:rPr>
        <w:br/>
        <w:t xml:space="preserve">1. Θα πρέπει να παρέχονται διευκολύνσεις µέσα στην επιχείρηση στους αντιπρόσωπους των εργαζοµένων, έτσι ώστε να τους επιτρέπεται να εκπληρώνουν γρήγορα και αποτελεσµατικά τα καθήκοντα τους. </w:t>
      </w:r>
      <w:r w:rsidRPr="00A43E85">
        <w:rPr>
          <w:lang w:val="el-GR"/>
        </w:rPr>
        <w:br/>
        <w:t xml:space="preserve">2. Για το σκοπό αυτόν πρέπει να λαµβάνονται υπόψη τα ιδιαίτερα γνωρίσµατα του συστήµατος επαγγελµατικών σχέσεων που ισχύει στη χώρα, καθώς και οι ανάγκες, η σπουδαιότητα και οι δυνατότητες της ενδιαφερόµενης επιχείρησης. </w:t>
      </w:r>
      <w:r w:rsidRPr="00A43E85">
        <w:rPr>
          <w:lang w:val="el-GR"/>
        </w:rPr>
        <w:br/>
        <w:t xml:space="preserve">3.Η παροχή τέτοιων διευκολύνσεων δεν πρέπει να παρεµποδίζει την αποτελεσµατική λειτουργία της ενδιαφερόµενης επιχείρησης. </w:t>
      </w:r>
      <w:r w:rsidRPr="00A43E85">
        <w:rPr>
          <w:lang w:val="el-GR"/>
        </w:rPr>
        <w:br/>
      </w:r>
      <w:r w:rsidRPr="00A43E85">
        <w:rPr>
          <w:lang w:val="el-GR"/>
        </w:rPr>
        <w:br/>
        <w:t xml:space="preserve">Άρθρο 3 </w:t>
      </w:r>
      <w:r w:rsidRPr="00A43E85">
        <w:rPr>
          <w:lang w:val="el-GR"/>
        </w:rPr>
        <w:br/>
      </w:r>
      <w:r w:rsidRPr="00A43E85">
        <w:rPr>
          <w:lang w:val="el-GR"/>
        </w:rPr>
        <w:br/>
        <w:t xml:space="preserve">Για τους σκοπούς αυτής της σύµβασης ο όρος «αντιπρόσωποι των εργαζοµένων» σηµαίνει τα πρόσωπα που αναγνωρίζονται ότι έχουν αυτήν την ιδιότητα από την εθνική νοµοθεσία ή πρακτική, είτε είναι: </w:t>
      </w:r>
      <w:r w:rsidRPr="00A43E85">
        <w:rPr>
          <w:lang w:val="el-GR"/>
        </w:rPr>
        <w:br/>
        <w:t xml:space="preserve">α) συνδικαλιστικοί αντιπρόσωποι, δηλαδή αντιπρόσωποι που ορίζονται ή εκλέγονται από τα σωµατεία ή τα µέλη των σωµατείων, ή </w:t>
      </w:r>
      <w:r w:rsidRPr="00A43E85">
        <w:rPr>
          <w:lang w:val="el-GR"/>
        </w:rPr>
        <w:br/>
        <w:t xml:space="preserve">β)εκλεγµένοι αντιπρόσωποι, δηλαδή αντιπρόσωποι που εκλέγονται ελεύθερα από τους εργαζόµενους της επιχείρησης, σύµφωνα µε τις διατάξεις της εθνικής νοµοθεσίας ή των συλλογικών συµβάσεων και των οποίων τα καθήκοντα δεν εκτείνονται σε δραστηριότητες, που αναγνωρίζονται από τις ενδιαφερόµενες χώρες ότι ανήκουν στις αποκλειστικές αρµοδιότητες των σωµατείων. </w:t>
      </w:r>
      <w:r w:rsidRPr="00A43E85">
        <w:rPr>
          <w:lang w:val="el-GR"/>
        </w:rPr>
        <w:br/>
      </w:r>
      <w:r w:rsidRPr="00A43E85">
        <w:rPr>
          <w:lang w:val="el-GR"/>
        </w:rPr>
        <w:br/>
        <w:t xml:space="preserve">Άρθρο 4 </w:t>
      </w:r>
      <w:r w:rsidRPr="00A43E85">
        <w:rPr>
          <w:lang w:val="el-GR"/>
        </w:rPr>
        <w:br/>
      </w:r>
      <w:r w:rsidRPr="00A43E85">
        <w:rPr>
          <w:lang w:val="el-GR"/>
        </w:rPr>
        <w:br/>
        <w:t xml:space="preserve">Η εθνική νοµοθεσία, οι συλλογικές συµβάσεις, οι διαιτητικές αποφάσεις ή οι δικαστικές αποφάσεις µπορούν να καθορίζουν τον τύπο ή τους τύπους των αντιπροσώπων των εργαζοµένων, που πρέπει να έχουν δικαίωµα στην προστασία και τις διευκολύνσεις στις οποίες στοχεύει αυτή η σύµβαση. </w:t>
      </w:r>
      <w:r w:rsidRPr="00A43E85">
        <w:rPr>
          <w:lang w:val="el-GR"/>
        </w:rPr>
        <w:br/>
      </w:r>
      <w:r w:rsidRPr="00A43E85">
        <w:rPr>
          <w:lang w:val="el-GR"/>
        </w:rPr>
        <w:br/>
        <w:t xml:space="preserve">Άρθρο 5 </w:t>
      </w:r>
      <w:r w:rsidRPr="00A43E85">
        <w:rPr>
          <w:lang w:val="el-GR"/>
        </w:rPr>
        <w:br/>
      </w:r>
      <w:r w:rsidRPr="00A43E85">
        <w:rPr>
          <w:lang w:val="el-GR"/>
        </w:rPr>
        <w:br/>
        <w:t xml:space="preserve">Όταν στην ίδια επιχείρηση υπάρχουν ταυτόχρονα συνδικαλιστικοί και εκλεγµένοι αντιπρόσωποι, πρέπει να λαµβάνονται τα κατάλληλα µέτρα, όποτε κρίνεται αναγκαίο, για να εξασφαλίζεται ότι η παρουσία των </w:t>
      </w:r>
      <w:r w:rsidRPr="00A43E85">
        <w:rPr>
          <w:lang w:val="el-GR"/>
        </w:rPr>
        <w:lastRenderedPageBreak/>
        <w:t xml:space="preserve">εκλεγµένων αντιπροσώπων δε θα χρησιµοποιηθεί για να αποδυναµώσει τη θέση των ενδιαφερόµενων σωµατείων ή των αντιπροσώπων τους και για να ενθαρρύνεται η συνεργασία πάνω σ’όλα τα σχετικά θέµατα ανάµεσα στους εκλεγµένους αντιπροσώπους αφενός και στα ενδιαφερόµενα σωµατεία και τους αντιπροσώπους τους αφετέρω. </w:t>
      </w:r>
      <w:r w:rsidRPr="00A43E85">
        <w:rPr>
          <w:lang w:val="el-GR"/>
        </w:rPr>
        <w:br/>
      </w:r>
      <w:r w:rsidRPr="00A43E85">
        <w:rPr>
          <w:lang w:val="el-GR"/>
        </w:rPr>
        <w:br/>
        <w:t xml:space="preserve">Άρθρο 6 </w:t>
      </w:r>
      <w:r w:rsidRPr="00A43E85">
        <w:rPr>
          <w:lang w:val="el-GR"/>
        </w:rPr>
        <w:br/>
      </w:r>
      <w:r w:rsidRPr="00A43E85">
        <w:rPr>
          <w:lang w:val="el-GR"/>
        </w:rPr>
        <w:br/>
        <w:t xml:space="preserve">Η εφαρµογή των διατάξεων αυτής της σύµβασης θα µπορεί να διασφαλίζεται µε εθνική νοµοθεσία, µε συλλογικές συµβάσεις ή µε κάθε άλλο τρόπο σύµφωνα µε την εθνική πρακτική. </w:t>
      </w:r>
      <w:r w:rsidRPr="00A43E85">
        <w:rPr>
          <w:lang w:val="el-GR"/>
        </w:rPr>
        <w:br/>
      </w:r>
      <w:r w:rsidRPr="00A43E85">
        <w:rPr>
          <w:lang w:val="el-GR"/>
        </w:rPr>
        <w:br/>
        <w:t xml:space="preserve">Άρθρο 7 </w:t>
      </w:r>
      <w:r w:rsidRPr="00A43E85">
        <w:rPr>
          <w:lang w:val="el-GR"/>
        </w:rPr>
        <w:br/>
      </w:r>
      <w:r w:rsidRPr="00A43E85">
        <w:rPr>
          <w:lang w:val="el-GR"/>
        </w:rPr>
        <w:br/>
        <w:t xml:space="preserve">Οι επίσηµες επικυρώσεις αυτής της σύµβασης θα ανακοινώνονται στο Γενικό ∆ιευθυντή του ∆ιεθνούς Γραφείου Εργασίας, από τον οποίο και θα καταχωρίζονται. </w:t>
      </w:r>
      <w:r w:rsidRPr="00A43E85">
        <w:rPr>
          <w:lang w:val="el-GR"/>
        </w:rPr>
        <w:br/>
      </w:r>
      <w:r w:rsidRPr="00A43E85">
        <w:rPr>
          <w:lang w:val="el-GR"/>
        </w:rPr>
        <w:br/>
        <w:t xml:space="preserve">Άρθρο 8 </w:t>
      </w:r>
      <w:r w:rsidRPr="00A43E85">
        <w:rPr>
          <w:lang w:val="el-GR"/>
        </w:rPr>
        <w:br/>
      </w:r>
      <w:r w:rsidRPr="00A43E85">
        <w:rPr>
          <w:lang w:val="el-GR"/>
        </w:rPr>
        <w:br/>
        <w:t xml:space="preserve">1. Αυτή η σύµβαση θα δεσµεύει µόνο τα µέλη εκείνα της ∆ιεθνούς Οργάνωσης Εργασίας, των οποίων τις επιχειρήσεις έχει καταχωρίσει ο Γενικός ∆ιευθυντής. </w:t>
      </w:r>
      <w:r w:rsidRPr="00A43E85">
        <w:rPr>
          <w:lang w:val="el-GR"/>
        </w:rPr>
        <w:br/>
        <w:t xml:space="preserve">2. Θα αρχίσει να ισχύει δώδεκα µήνες µετά την καταχώριση των επικυρώσεων δυο Μελών από το Γενικό ∆ιευθυντή. </w:t>
      </w:r>
      <w:r w:rsidRPr="00A43E85">
        <w:rPr>
          <w:lang w:val="el-GR"/>
        </w:rPr>
        <w:br/>
        <w:t xml:space="preserve">3. Στη συνέχεια αυτή η σύµβαση θα τεθεί σε ισχύ για κάθε Μέλος δώδεκα µήνες µετά την ηµεροµηνία κατά την οποία θα έχει καταχωρισθεί η επικύρωσή του. </w:t>
      </w:r>
      <w:r w:rsidRPr="00A43E85">
        <w:rPr>
          <w:lang w:val="el-GR"/>
        </w:rPr>
        <w:br/>
      </w:r>
      <w:r w:rsidRPr="00A43E85">
        <w:rPr>
          <w:lang w:val="el-GR"/>
        </w:rPr>
        <w:br/>
        <w:t xml:space="preserve">Άρθρο 9 </w:t>
      </w:r>
      <w:r w:rsidRPr="00A43E85">
        <w:rPr>
          <w:lang w:val="el-GR"/>
        </w:rPr>
        <w:br/>
      </w:r>
      <w:r w:rsidRPr="00A43E85">
        <w:rPr>
          <w:lang w:val="el-GR"/>
        </w:rPr>
        <w:br/>
        <w:t xml:space="preserve">1. Κάθε Μέλος, που έχει επικυρώσει αυτήν τη σύµβαση, µπορεί να την καταγγείλει, µετά την πάροδο δεκαετίας από την ηµεροµηνία της αρχικής έναρξης ισχύος της σύµβασης µε δήλωση, που κοινοποιείται στο Γενικό ∆ιευθυντή του ∆ιεθνούς Γραφείου Εργασίας από το οποίο και καταχωρίζεται. </w:t>
      </w:r>
      <w:r w:rsidRPr="00A43E85">
        <w:rPr>
          <w:lang w:val="el-GR"/>
        </w:rPr>
        <w:br/>
        <w:t xml:space="preserve">Η καταγγελία θα αρχίσει να ισχύει ένα χρόνο µετά την ηµεροµηνία καταχώρισης της. </w:t>
      </w:r>
      <w:r w:rsidRPr="00A43E85">
        <w:rPr>
          <w:lang w:val="el-GR"/>
        </w:rPr>
        <w:br/>
        <w:t xml:space="preserve">2. Κάθε Μέλος, που έχει επικυρώσει αυτή τη σύµβαση και που µέσα σε ένα χρόνο από τη λήξη της δεκαετίας, που αναφέρεται στην προηγούµενη παράγραφο, δεν θα κάνει χρήση της δυνατότητας καταγγελίας που προβλέπεται σ’αυτό το άρθρο, δεσµεύεται για µια νέα δεκαετία και στη συνέχεια θα µπορεί να καταγγέλει αυτή τη σύµβαση στο τέλος κάθε δεκαετίας και µε τους όρους που προβλέπει αυτό το άρθρο. </w:t>
      </w:r>
      <w:r w:rsidRPr="00A43E85">
        <w:rPr>
          <w:lang w:val="el-GR"/>
        </w:rPr>
        <w:br/>
      </w:r>
      <w:r w:rsidRPr="00A43E85">
        <w:rPr>
          <w:lang w:val="el-GR"/>
        </w:rPr>
        <w:br/>
        <w:t xml:space="preserve">Άρθρο 10 </w:t>
      </w:r>
      <w:r w:rsidRPr="00A43E85">
        <w:rPr>
          <w:lang w:val="el-GR"/>
        </w:rPr>
        <w:br/>
      </w:r>
      <w:r w:rsidRPr="00A43E85">
        <w:rPr>
          <w:lang w:val="el-GR"/>
        </w:rPr>
        <w:br/>
        <w:t xml:space="preserve">1. Ο Γενικός ∆ιευθυντής του ∆ιεθνούς Γραφείου Εργασίας γνωστοποιεί σε όλα τα Μέλη της ∆ιεθνούς Οργάνωσης Εργασίας την καταχώριση όλων των επικυρώσεων και καταγγελιών, που θα του κοινοποιούνται από τα Μέλη της Οργάνωσης. </w:t>
      </w:r>
      <w:r w:rsidRPr="00A43E85">
        <w:rPr>
          <w:lang w:val="el-GR"/>
        </w:rPr>
        <w:br/>
        <w:t xml:space="preserve">2.Γνωστοποιώντας στα Μέλη της Οργάνωσης την καταχώριση της δεύτερης επικύρωσης που θα του έχει κοινοποιηθεί, ο Γνεικός ∆ιευθυντής, θα πρέπει να επιστήσει την προσοχή των Μελών της Οργάνωσης στην ηµεροµηνία, από την οποία αυτή η συνθήκη θα αρχίσει να ισχύει. </w:t>
      </w:r>
      <w:r w:rsidRPr="00A43E85">
        <w:rPr>
          <w:lang w:val="el-GR"/>
        </w:rPr>
        <w:br/>
      </w:r>
      <w:r w:rsidRPr="00A43E85">
        <w:rPr>
          <w:lang w:val="el-GR"/>
        </w:rPr>
        <w:br/>
        <w:t xml:space="preserve">Άρθρο 11 </w:t>
      </w:r>
      <w:r w:rsidRPr="00A43E85">
        <w:rPr>
          <w:lang w:val="el-GR"/>
        </w:rPr>
        <w:br/>
      </w:r>
      <w:r w:rsidRPr="00A43E85">
        <w:rPr>
          <w:lang w:val="el-GR"/>
        </w:rPr>
        <w:br/>
      </w:r>
      <w:r w:rsidRPr="00A43E85">
        <w:rPr>
          <w:lang w:val="el-GR"/>
        </w:rPr>
        <w:lastRenderedPageBreak/>
        <w:t xml:space="preserve">Ο Γενικός ∆ιευθυντής του ∆ιεθνούς Γραφείου Εργασίας θα κοινοποιεί στο Γενικό Γραµµατέα των Ηνωµένων Εθνών, για καταχώριση, σύµφωνα µε το άρθρο 102 του Καταστατικού Χάρτη των Ηνωµένων Εθνών, πλήρεις πληροφορίες για κάθε επικύρωση και πράξη καταγγελίας, που θα έχει καταχωρισθεί σύµφωνα µε τις διατάξεις των προηγούµενων άρθρων. </w:t>
      </w:r>
      <w:r w:rsidRPr="00A43E85">
        <w:rPr>
          <w:lang w:val="el-GR"/>
        </w:rPr>
        <w:br/>
      </w:r>
      <w:r w:rsidRPr="00A43E85">
        <w:rPr>
          <w:lang w:val="el-GR"/>
        </w:rPr>
        <w:br/>
        <w:t xml:space="preserve">Άρθρο 12 </w:t>
      </w:r>
      <w:r w:rsidRPr="00A43E85">
        <w:rPr>
          <w:lang w:val="el-GR"/>
        </w:rPr>
        <w:br/>
        <w:t xml:space="preserve">Το ∆ιοικητικό Συµβούλιο του ∆ιεθνούς Γραφείου Εργασίας, όποτε το κρίνει αναγκαίο, θα υποβάλλει στη Γενική Συνδιάσκεψη έκθεση πάνω στην εφαρµογή αυτής της σύµβασης και θα εξετάζει αν συντρέχει λόγος να εγγραφεί στην ηµερήσια διάταξη της Συνδιάσκεψης το θέµα της ολικής ή µερικής αναθεώρησης της. </w:t>
      </w:r>
      <w:r w:rsidRPr="00A43E85">
        <w:rPr>
          <w:lang w:val="el-GR"/>
        </w:rPr>
        <w:br/>
      </w:r>
      <w:r w:rsidRPr="00A43E85">
        <w:rPr>
          <w:lang w:val="el-GR"/>
        </w:rPr>
        <w:br/>
        <w:t xml:space="preserve">Άρθρο 13 </w:t>
      </w:r>
      <w:r w:rsidRPr="00A43E85">
        <w:rPr>
          <w:lang w:val="el-GR"/>
        </w:rPr>
        <w:br/>
      </w:r>
      <w:r w:rsidRPr="00A43E85">
        <w:rPr>
          <w:lang w:val="el-GR"/>
        </w:rPr>
        <w:br/>
        <w:t xml:space="preserve">1. Σε περίπτωση που η Συνδιάσκεψη ψηφίσει µια νέα σύµβαση, που αναθεωρεί ολικά ή µερικά αυτήν την σύµβαση και εφ’όσον η νέα σύµβαση δεν ορίζει διαφορετικά, τότε: </w:t>
      </w:r>
      <w:r w:rsidRPr="00A43E85">
        <w:rPr>
          <w:lang w:val="el-GR"/>
        </w:rPr>
        <w:br/>
        <w:t xml:space="preserve">α)η επικύρωση από ένα Μέλος της νέας αναθεωρητικής σύµβασης θα επιφέρει αυτοδίκαια, παρά τις διατάξεις του παραπάνω άρθρου 9, την άµεση καταγγελίας αυτής της σύµβασης µε την επιφύλαξη ότι η νέα αναθεωρητική σύµβαση θα έχει αρχίσει να ισχύ, </w:t>
      </w:r>
      <w:r w:rsidRPr="00A43E85">
        <w:rPr>
          <w:lang w:val="el-GR"/>
        </w:rPr>
        <w:br/>
        <w:t xml:space="preserve">β) από την ηµεροµηνία που θα αρχίσει να ισχύει η νέα αναθεωρητική σύµβαση, η παρούσα σύµβαση θα πάψει να είναι ανοικτή για επικύρωση από τα Μέλη. </w:t>
      </w:r>
      <w:r w:rsidRPr="00A43E85">
        <w:rPr>
          <w:lang w:val="el-GR"/>
        </w:rPr>
        <w:br/>
        <w:t xml:space="preserve">2.Εν πάση περιπτώσει αυτή η Σύµβαση θα παραµείνει σε ισχύ µε τη µορφή και το περιεχόµενο που έχει για τα Μέλη εκείνα που θα την έχουν επικυρώσει, αλλά δεν θα έχουν επικυρώσει την αναθεωρητική της σύµβαση. </w:t>
      </w:r>
      <w:r w:rsidRPr="00A43E85">
        <w:rPr>
          <w:lang w:val="el-GR"/>
        </w:rPr>
        <w:br/>
      </w:r>
      <w:r w:rsidRPr="00A43E85">
        <w:rPr>
          <w:lang w:val="el-GR"/>
        </w:rPr>
        <w:br/>
        <w:t xml:space="preserve">Άρθρο 14 </w:t>
      </w:r>
      <w:r w:rsidRPr="00A43E85">
        <w:rPr>
          <w:lang w:val="el-GR"/>
        </w:rPr>
        <w:br/>
      </w:r>
      <w:r w:rsidRPr="00A43E85">
        <w:rPr>
          <w:lang w:val="el-GR"/>
        </w:rPr>
        <w:br/>
        <w:t xml:space="preserve">Το γαλλικό και αγγλικό κείµενο αυτής της σύµβασης είναι εξίσου αυθεντικά. </w:t>
      </w:r>
    </w:p>
    <w:p w:rsidR="00846FCE" w:rsidRPr="00A43E85" w:rsidRDefault="00846FCE" w:rsidP="00A43E85">
      <w:pPr>
        <w:spacing w:after="100"/>
        <w:rPr>
          <w:lang w:val="el-GR"/>
        </w:rPr>
      </w:pPr>
    </w:p>
    <w:sectPr w:rsidR="00846FCE" w:rsidRPr="00A43E85" w:rsidSect="003033F7">
      <w:footerReference w:type="default" r:id="rId8"/>
      <w:pgSz w:w="11906" w:h="16838"/>
      <w:pgMar w:top="1134" w:right="1077" w:bottom="1134" w:left="107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CAC" w:rsidRDefault="00563CAC" w:rsidP="00A43E85">
      <w:pPr>
        <w:spacing w:after="0" w:line="240" w:lineRule="auto"/>
      </w:pPr>
      <w:r>
        <w:separator/>
      </w:r>
    </w:p>
  </w:endnote>
  <w:endnote w:type="continuationSeparator" w:id="1">
    <w:p w:rsidR="00563CAC" w:rsidRDefault="00563CAC" w:rsidP="00A43E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53875"/>
      <w:docPartObj>
        <w:docPartGallery w:val="Page Numbers (Bottom of Page)"/>
        <w:docPartUnique/>
      </w:docPartObj>
    </w:sdtPr>
    <w:sdtContent>
      <w:p w:rsidR="00A43E85" w:rsidRDefault="00760C52">
        <w:pPr>
          <w:pStyle w:val="a4"/>
          <w:jc w:val="right"/>
        </w:pPr>
        <w:r w:rsidRPr="00A43E85">
          <w:rPr>
            <w:sz w:val="20"/>
          </w:rPr>
          <w:fldChar w:fldCharType="begin"/>
        </w:r>
        <w:r w:rsidR="00A43E85" w:rsidRPr="00A43E85">
          <w:rPr>
            <w:sz w:val="20"/>
          </w:rPr>
          <w:instrText xml:space="preserve"> PAGE   \* MERGEFORMAT </w:instrText>
        </w:r>
        <w:r w:rsidRPr="00A43E85">
          <w:rPr>
            <w:sz w:val="20"/>
          </w:rPr>
          <w:fldChar w:fldCharType="separate"/>
        </w:r>
        <w:r w:rsidR="008D6D13">
          <w:rPr>
            <w:noProof/>
            <w:sz w:val="20"/>
          </w:rPr>
          <w:t>1</w:t>
        </w:r>
        <w:r w:rsidRPr="00A43E85">
          <w:rPr>
            <w:sz w:val="20"/>
          </w:rPr>
          <w:fldChar w:fldCharType="end"/>
        </w:r>
      </w:p>
    </w:sdtContent>
  </w:sdt>
  <w:p w:rsidR="00A43E85" w:rsidRDefault="00A43E8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CAC" w:rsidRDefault="00563CAC" w:rsidP="00A43E85">
      <w:pPr>
        <w:spacing w:after="0" w:line="240" w:lineRule="auto"/>
      </w:pPr>
      <w:r>
        <w:separator/>
      </w:r>
    </w:p>
  </w:footnote>
  <w:footnote w:type="continuationSeparator" w:id="1">
    <w:p w:rsidR="00563CAC" w:rsidRDefault="00563CAC" w:rsidP="00A43E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39244F"/>
    <w:multiLevelType w:val="multilevel"/>
    <w:tmpl w:val="47143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43E85"/>
    <w:rsid w:val="00172565"/>
    <w:rsid w:val="003033F7"/>
    <w:rsid w:val="00563CAC"/>
    <w:rsid w:val="00735A50"/>
    <w:rsid w:val="00760C52"/>
    <w:rsid w:val="007F0E13"/>
    <w:rsid w:val="00846FCE"/>
    <w:rsid w:val="008D6D13"/>
    <w:rsid w:val="00A43E85"/>
    <w:rsid w:val="00C821F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CE"/>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ighlight">
    <w:name w:val="highlight"/>
    <w:basedOn w:val="a0"/>
    <w:rsid w:val="00A43E85"/>
  </w:style>
  <w:style w:type="character" w:styleId="-">
    <w:name w:val="Hyperlink"/>
    <w:basedOn w:val="a0"/>
    <w:uiPriority w:val="99"/>
    <w:unhideWhenUsed/>
    <w:rsid w:val="00A43E85"/>
    <w:rPr>
      <w:color w:val="0000FF"/>
      <w:u w:val="single"/>
    </w:rPr>
  </w:style>
  <w:style w:type="character" w:styleId="-0">
    <w:name w:val="FollowedHyperlink"/>
    <w:basedOn w:val="a0"/>
    <w:uiPriority w:val="99"/>
    <w:semiHidden/>
    <w:unhideWhenUsed/>
    <w:rsid w:val="00A43E85"/>
    <w:rPr>
      <w:color w:val="800080"/>
      <w:u w:val="single"/>
    </w:rPr>
  </w:style>
  <w:style w:type="character" w:customStyle="1" w:styleId="arrow">
    <w:name w:val="arrow"/>
    <w:basedOn w:val="a0"/>
    <w:rsid w:val="00A43E85"/>
  </w:style>
  <w:style w:type="paragraph" w:styleId="Web">
    <w:name w:val="Normal (Web)"/>
    <w:basedOn w:val="a"/>
    <w:uiPriority w:val="99"/>
    <w:semiHidden/>
    <w:unhideWhenUsed/>
    <w:rsid w:val="00A43E8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a3">
    <w:name w:val="header"/>
    <w:basedOn w:val="a"/>
    <w:link w:val="Char"/>
    <w:uiPriority w:val="99"/>
    <w:semiHidden/>
    <w:unhideWhenUsed/>
    <w:rsid w:val="00A43E85"/>
    <w:pPr>
      <w:tabs>
        <w:tab w:val="center" w:pos="4153"/>
        <w:tab w:val="right" w:pos="8306"/>
      </w:tabs>
      <w:spacing w:after="0" w:line="240" w:lineRule="auto"/>
    </w:pPr>
  </w:style>
  <w:style w:type="character" w:customStyle="1" w:styleId="Char">
    <w:name w:val="Κεφαλίδα Char"/>
    <w:basedOn w:val="a0"/>
    <w:link w:val="a3"/>
    <w:uiPriority w:val="99"/>
    <w:semiHidden/>
    <w:rsid w:val="00A43E85"/>
    <w:rPr>
      <w:lang w:val="en-GB"/>
    </w:rPr>
  </w:style>
  <w:style w:type="paragraph" w:styleId="a4">
    <w:name w:val="footer"/>
    <w:basedOn w:val="a"/>
    <w:link w:val="Char0"/>
    <w:uiPriority w:val="99"/>
    <w:unhideWhenUsed/>
    <w:rsid w:val="00A43E85"/>
    <w:pPr>
      <w:tabs>
        <w:tab w:val="center" w:pos="4153"/>
        <w:tab w:val="right" w:pos="8306"/>
      </w:tabs>
      <w:spacing w:after="0" w:line="240" w:lineRule="auto"/>
    </w:pPr>
  </w:style>
  <w:style w:type="character" w:customStyle="1" w:styleId="Char0">
    <w:name w:val="Υποσέλιδο Char"/>
    <w:basedOn w:val="a0"/>
    <w:link w:val="a4"/>
    <w:uiPriority w:val="99"/>
    <w:rsid w:val="00A43E85"/>
    <w:rPr>
      <w:lang w:val="en-GB"/>
    </w:rPr>
  </w:style>
</w:styles>
</file>

<file path=word/webSettings.xml><?xml version="1.0" encoding="utf-8"?>
<w:webSettings xmlns:r="http://schemas.openxmlformats.org/officeDocument/2006/relationships" xmlns:w="http://schemas.openxmlformats.org/wordprocessingml/2006/main">
  <w:divs>
    <w:div w:id="474682517">
      <w:bodyDiv w:val="1"/>
      <w:marLeft w:val="0"/>
      <w:marRight w:val="0"/>
      <w:marTop w:val="0"/>
      <w:marBottom w:val="0"/>
      <w:divBdr>
        <w:top w:val="none" w:sz="0" w:space="0" w:color="auto"/>
        <w:left w:val="none" w:sz="0" w:space="0" w:color="auto"/>
        <w:bottom w:val="none" w:sz="0" w:space="0" w:color="auto"/>
        <w:right w:val="none" w:sz="0" w:space="0" w:color="auto"/>
      </w:divBdr>
      <w:divsChild>
        <w:div w:id="2074891743">
          <w:marLeft w:val="0"/>
          <w:marRight w:val="0"/>
          <w:marTop w:val="0"/>
          <w:marBottom w:val="0"/>
          <w:divBdr>
            <w:top w:val="none" w:sz="0" w:space="0" w:color="auto"/>
            <w:left w:val="none" w:sz="0" w:space="0" w:color="auto"/>
            <w:bottom w:val="none" w:sz="0" w:space="0" w:color="auto"/>
            <w:right w:val="none" w:sz="0" w:space="0" w:color="auto"/>
          </w:divBdr>
        </w:div>
        <w:div w:id="2142920970">
          <w:marLeft w:val="150"/>
          <w:marRight w:val="150"/>
          <w:marTop w:val="150"/>
          <w:marBottom w:val="150"/>
          <w:divBdr>
            <w:top w:val="none" w:sz="0" w:space="0" w:color="auto"/>
            <w:left w:val="none" w:sz="0" w:space="0" w:color="auto"/>
            <w:bottom w:val="none" w:sz="0" w:space="0" w:color="auto"/>
            <w:right w:val="none" w:sz="0" w:space="0" w:color="auto"/>
          </w:divBdr>
        </w:div>
        <w:div w:id="1811826169">
          <w:marLeft w:val="0"/>
          <w:marRight w:val="0"/>
          <w:marTop w:val="0"/>
          <w:marBottom w:val="0"/>
          <w:divBdr>
            <w:top w:val="none" w:sz="0" w:space="0" w:color="auto"/>
            <w:left w:val="none" w:sz="0" w:space="0" w:color="auto"/>
            <w:bottom w:val="none" w:sz="0" w:space="0" w:color="auto"/>
            <w:right w:val="none" w:sz="0" w:space="0" w:color="auto"/>
          </w:divBdr>
          <w:divsChild>
            <w:div w:id="856502845">
              <w:marLeft w:val="0"/>
              <w:marRight w:val="0"/>
              <w:marTop w:val="0"/>
              <w:marBottom w:val="0"/>
              <w:divBdr>
                <w:top w:val="none" w:sz="0" w:space="0" w:color="auto"/>
                <w:left w:val="none" w:sz="0" w:space="0" w:color="auto"/>
                <w:bottom w:val="none" w:sz="0" w:space="0" w:color="auto"/>
                <w:right w:val="none" w:sz="0" w:space="0" w:color="auto"/>
              </w:divBdr>
              <w:divsChild>
                <w:div w:id="1594245585">
                  <w:marLeft w:val="0"/>
                  <w:marRight w:val="0"/>
                  <w:marTop w:val="0"/>
                  <w:marBottom w:val="0"/>
                  <w:divBdr>
                    <w:top w:val="none" w:sz="0" w:space="0" w:color="auto"/>
                    <w:left w:val="none" w:sz="0" w:space="0" w:color="auto"/>
                    <w:bottom w:val="none" w:sz="0" w:space="0" w:color="auto"/>
                    <w:right w:val="none" w:sz="0" w:space="0" w:color="auto"/>
                  </w:divBdr>
                  <w:divsChild>
                    <w:div w:id="1845169147">
                      <w:marLeft w:val="0"/>
                      <w:marRight w:val="0"/>
                      <w:marTop w:val="0"/>
                      <w:marBottom w:val="0"/>
                      <w:divBdr>
                        <w:top w:val="none" w:sz="0" w:space="0" w:color="auto"/>
                        <w:left w:val="none" w:sz="0" w:space="0" w:color="auto"/>
                        <w:bottom w:val="none" w:sz="0" w:space="0" w:color="auto"/>
                        <w:right w:val="none" w:sz="0" w:space="0" w:color="auto"/>
                      </w:divBdr>
                    </w:div>
                    <w:div w:id="919292856">
                      <w:marLeft w:val="0"/>
                      <w:marRight w:val="0"/>
                      <w:marTop w:val="0"/>
                      <w:marBottom w:val="0"/>
                      <w:divBdr>
                        <w:top w:val="none" w:sz="0" w:space="0" w:color="auto"/>
                        <w:left w:val="none" w:sz="0" w:space="0" w:color="auto"/>
                        <w:bottom w:val="none" w:sz="0" w:space="0" w:color="auto"/>
                        <w:right w:val="none" w:sz="0" w:space="0" w:color="auto"/>
                      </w:divBdr>
                    </w:div>
                    <w:div w:id="2083791153">
                      <w:marLeft w:val="0"/>
                      <w:marRight w:val="0"/>
                      <w:marTop w:val="0"/>
                      <w:marBottom w:val="0"/>
                      <w:divBdr>
                        <w:top w:val="none" w:sz="0" w:space="0" w:color="auto"/>
                        <w:left w:val="none" w:sz="0" w:space="0" w:color="auto"/>
                        <w:bottom w:val="none" w:sz="0" w:space="0" w:color="auto"/>
                        <w:right w:val="none" w:sz="0" w:space="0" w:color="auto"/>
                      </w:divBdr>
                    </w:div>
                  </w:divsChild>
                </w:div>
                <w:div w:id="1865558708">
                  <w:marLeft w:val="0"/>
                  <w:marRight w:val="0"/>
                  <w:marTop w:val="0"/>
                  <w:marBottom w:val="0"/>
                  <w:divBdr>
                    <w:top w:val="none" w:sz="0" w:space="0" w:color="auto"/>
                    <w:left w:val="none" w:sz="0" w:space="0" w:color="auto"/>
                    <w:bottom w:val="none" w:sz="0" w:space="0" w:color="auto"/>
                    <w:right w:val="none" w:sz="0" w:space="0" w:color="auto"/>
                  </w:divBdr>
                  <w:divsChild>
                    <w:div w:id="1882471281">
                      <w:marLeft w:val="0"/>
                      <w:marRight w:val="0"/>
                      <w:marTop w:val="0"/>
                      <w:marBottom w:val="0"/>
                      <w:divBdr>
                        <w:top w:val="none" w:sz="0" w:space="0" w:color="auto"/>
                        <w:left w:val="none" w:sz="0" w:space="0" w:color="auto"/>
                        <w:bottom w:val="none" w:sz="0" w:space="0" w:color="auto"/>
                        <w:right w:val="none" w:sz="0" w:space="0" w:color="auto"/>
                      </w:divBdr>
                      <w:divsChild>
                        <w:div w:id="1849363813">
                          <w:marLeft w:val="0"/>
                          <w:marRight w:val="0"/>
                          <w:marTop w:val="0"/>
                          <w:marBottom w:val="0"/>
                          <w:divBdr>
                            <w:top w:val="none" w:sz="0" w:space="0" w:color="auto"/>
                            <w:left w:val="none" w:sz="0" w:space="0" w:color="auto"/>
                            <w:bottom w:val="none" w:sz="0" w:space="0" w:color="auto"/>
                            <w:right w:val="none" w:sz="0" w:space="0" w:color="auto"/>
                          </w:divBdr>
                          <w:divsChild>
                            <w:div w:id="44403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26495">
                  <w:marLeft w:val="0"/>
                  <w:marRight w:val="0"/>
                  <w:marTop w:val="0"/>
                  <w:marBottom w:val="0"/>
                  <w:divBdr>
                    <w:top w:val="none" w:sz="0" w:space="0" w:color="auto"/>
                    <w:left w:val="none" w:sz="0" w:space="0" w:color="auto"/>
                    <w:bottom w:val="none" w:sz="0" w:space="0" w:color="auto"/>
                    <w:right w:val="none" w:sz="0" w:space="0" w:color="auto"/>
                  </w:divBdr>
                  <w:divsChild>
                    <w:div w:id="1678313206">
                      <w:marLeft w:val="0"/>
                      <w:marRight w:val="0"/>
                      <w:marTop w:val="0"/>
                      <w:marBottom w:val="0"/>
                      <w:divBdr>
                        <w:top w:val="none" w:sz="0" w:space="0" w:color="auto"/>
                        <w:left w:val="none" w:sz="0" w:space="0" w:color="auto"/>
                        <w:bottom w:val="none" w:sz="0" w:space="0" w:color="auto"/>
                        <w:right w:val="none" w:sz="0" w:space="0" w:color="auto"/>
                      </w:divBdr>
                      <w:divsChild>
                        <w:div w:id="1595239347">
                          <w:marLeft w:val="0"/>
                          <w:marRight w:val="0"/>
                          <w:marTop w:val="0"/>
                          <w:marBottom w:val="0"/>
                          <w:divBdr>
                            <w:top w:val="none" w:sz="0" w:space="0" w:color="auto"/>
                            <w:left w:val="none" w:sz="0" w:space="0" w:color="auto"/>
                            <w:bottom w:val="none" w:sz="0" w:space="0" w:color="auto"/>
                            <w:right w:val="none" w:sz="0" w:space="0" w:color="auto"/>
                          </w:divBdr>
                          <w:divsChild>
                            <w:div w:id="140229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48263">
                  <w:marLeft w:val="0"/>
                  <w:marRight w:val="0"/>
                  <w:marTop w:val="0"/>
                  <w:marBottom w:val="0"/>
                  <w:divBdr>
                    <w:top w:val="none" w:sz="0" w:space="0" w:color="auto"/>
                    <w:left w:val="none" w:sz="0" w:space="0" w:color="auto"/>
                    <w:bottom w:val="none" w:sz="0" w:space="0" w:color="auto"/>
                    <w:right w:val="none" w:sz="0" w:space="0" w:color="auto"/>
                  </w:divBdr>
                  <w:divsChild>
                    <w:div w:id="861698980">
                      <w:marLeft w:val="0"/>
                      <w:marRight w:val="0"/>
                      <w:marTop w:val="0"/>
                      <w:marBottom w:val="0"/>
                      <w:divBdr>
                        <w:top w:val="none" w:sz="0" w:space="0" w:color="auto"/>
                        <w:left w:val="none" w:sz="0" w:space="0" w:color="auto"/>
                        <w:bottom w:val="none" w:sz="0" w:space="0" w:color="auto"/>
                        <w:right w:val="none" w:sz="0" w:space="0" w:color="auto"/>
                      </w:divBdr>
                      <w:divsChild>
                        <w:div w:id="1474785663">
                          <w:marLeft w:val="0"/>
                          <w:marRight w:val="0"/>
                          <w:marTop w:val="0"/>
                          <w:marBottom w:val="0"/>
                          <w:divBdr>
                            <w:top w:val="none" w:sz="0" w:space="0" w:color="auto"/>
                            <w:left w:val="none" w:sz="0" w:space="0" w:color="auto"/>
                            <w:bottom w:val="none" w:sz="0" w:space="0" w:color="auto"/>
                            <w:right w:val="none" w:sz="0" w:space="0" w:color="auto"/>
                          </w:divBdr>
                          <w:divsChild>
                            <w:div w:id="5210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653392">
                  <w:marLeft w:val="0"/>
                  <w:marRight w:val="0"/>
                  <w:marTop w:val="0"/>
                  <w:marBottom w:val="0"/>
                  <w:divBdr>
                    <w:top w:val="none" w:sz="0" w:space="0" w:color="auto"/>
                    <w:left w:val="none" w:sz="0" w:space="0" w:color="auto"/>
                    <w:bottom w:val="none" w:sz="0" w:space="0" w:color="auto"/>
                    <w:right w:val="none" w:sz="0" w:space="0" w:color="auto"/>
                  </w:divBdr>
                  <w:divsChild>
                    <w:div w:id="866527724">
                      <w:marLeft w:val="0"/>
                      <w:marRight w:val="0"/>
                      <w:marTop w:val="0"/>
                      <w:marBottom w:val="0"/>
                      <w:divBdr>
                        <w:top w:val="none" w:sz="0" w:space="0" w:color="auto"/>
                        <w:left w:val="none" w:sz="0" w:space="0" w:color="auto"/>
                        <w:bottom w:val="none" w:sz="0" w:space="0" w:color="auto"/>
                        <w:right w:val="none" w:sz="0" w:space="0" w:color="auto"/>
                      </w:divBdr>
                      <w:divsChild>
                        <w:div w:id="117263730">
                          <w:marLeft w:val="0"/>
                          <w:marRight w:val="0"/>
                          <w:marTop w:val="0"/>
                          <w:marBottom w:val="0"/>
                          <w:divBdr>
                            <w:top w:val="none" w:sz="0" w:space="0" w:color="auto"/>
                            <w:left w:val="none" w:sz="0" w:space="0" w:color="auto"/>
                            <w:bottom w:val="none" w:sz="0" w:space="0" w:color="auto"/>
                            <w:right w:val="none" w:sz="0" w:space="0" w:color="auto"/>
                          </w:divBdr>
                          <w:divsChild>
                            <w:div w:id="186220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00600">
                  <w:marLeft w:val="0"/>
                  <w:marRight w:val="0"/>
                  <w:marTop w:val="0"/>
                  <w:marBottom w:val="0"/>
                  <w:divBdr>
                    <w:top w:val="none" w:sz="0" w:space="0" w:color="auto"/>
                    <w:left w:val="none" w:sz="0" w:space="0" w:color="auto"/>
                    <w:bottom w:val="none" w:sz="0" w:space="0" w:color="auto"/>
                    <w:right w:val="none" w:sz="0" w:space="0" w:color="auto"/>
                  </w:divBdr>
                  <w:divsChild>
                    <w:div w:id="716902451">
                      <w:marLeft w:val="0"/>
                      <w:marRight w:val="0"/>
                      <w:marTop w:val="0"/>
                      <w:marBottom w:val="0"/>
                      <w:divBdr>
                        <w:top w:val="none" w:sz="0" w:space="0" w:color="auto"/>
                        <w:left w:val="none" w:sz="0" w:space="0" w:color="auto"/>
                        <w:bottom w:val="none" w:sz="0" w:space="0" w:color="auto"/>
                        <w:right w:val="none" w:sz="0" w:space="0" w:color="auto"/>
                      </w:divBdr>
                      <w:divsChild>
                        <w:div w:id="811367063">
                          <w:marLeft w:val="0"/>
                          <w:marRight w:val="0"/>
                          <w:marTop w:val="0"/>
                          <w:marBottom w:val="0"/>
                          <w:divBdr>
                            <w:top w:val="none" w:sz="0" w:space="0" w:color="auto"/>
                            <w:left w:val="none" w:sz="0" w:space="0" w:color="auto"/>
                            <w:bottom w:val="none" w:sz="0" w:space="0" w:color="auto"/>
                            <w:right w:val="none" w:sz="0" w:space="0" w:color="auto"/>
                          </w:divBdr>
                          <w:divsChild>
                            <w:div w:id="118181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600806">
          <w:marLeft w:val="0"/>
          <w:marRight w:val="0"/>
          <w:marTop w:val="0"/>
          <w:marBottom w:val="0"/>
          <w:divBdr>
            <w:top w:val="none" w:sz="0" w:space="0" w:color="auto"/>
            <w:left w:val="none" w:sz="0" w:space="0" w:color="auto"/>
            <w:bottom w:val="none" w:sz="0" w:space="0" w:color="auto"/>
            <w:right w:val="none" w:sz="0" w:space="0" w:color="auto"/>
          </w:divBdr>
          <w:divsChild>
            <w:div w:id="1491022339">
              <w:marLeft w:val="0"/>
              <w:marRight w:val="0"/>
              <w:marTop w:val="0"/>
              <w:marBottom w:val="0"/>
              <w:divBdr>
                <w:top w:val="none" w:sz="0" w:space="0" w:color="auto"/>
                <w:left w:val="none" w:sz="0" w:space="0" w:color="auto"/>
                <w:bottom w:val="none" w:sz="0" w:space="0" w:color="auto"/>
                <w:right w:val="none" w:sz="0" w:space="0" w:color="auto"/>
              </w:divBdr>
              <w:divsChild>
                <w:div w:id="1832140991">
                  <w:marLeft w:val="0"/>
                  <w:marRight w:val="0"/>
                  <w:marTop w:val="0"/>
                  <w:marBottom w:val="0"/>
                  <w:divBdr>
                    <w:top w:val="none" w:sz="0" w:space="0" w:color="auto"/>
                    <w:left w:val="none" w:sz="0" w:space="0" w:color="auto"/>
                    <w:bottom w:val="none" w:sz="0" w:space="0" w:color="auto"/>
                    <w:right w:val="none" w:sz="0" w:space="0" w:color="auto"/>
                  </w:divBdr>
                  <w:divsChild>
                    <w:div w:id="2021589495">
                      <w:marLeft w:val="0"/>
                      <w:marRight w:val="0"/>
                      <w:marTop w:val="0"/>
                      <w:marBottom w:val="0"/>
                      <w:divBdr>
                        <w:top w:val="none" w:sz="0" w:space="0" w:color="auto"/>
                        <w:left w:val="none" w:sz="0" w:space="0" w:color="auto"/>
                        <w:bottom w:val="none" w:sz="0" w:space="0" w:color="auto"/>
                        <w:right w:val="none" w:sz="0" w:space="0" w:color="auto"/>
                      </w:divBdr>
                    </w:div>
                    <w:div w:id="1771465321">
                      <w:marLeft w:val="0"/>
                      <w:marRight w:val="0"/>
                      <w:marTop w:val="0"/>
                      <w:marBottom w:val="0"/>
                      <w:divBdr>
                        <w:top w:val="none" w:sz="0" w:space="0" w:color="auto"/>
                        <w:left w:val="none" w:sz="0" w:space="0" w:color="auto"/>
                        <w:bottom w:val="none" w:sz="0" w:space="0" w:color="auto"/>
                        <w:right w:val="none" w:sz="0" w:space="0" w:color="auto"/>
                      </w:divBdr>
                    </w:div>
                    <w:div w:id="1589971197">
                      <w:marLeft w:val="0"/>
                      <w:marRight w:val="0"/>
                      <w:marTop w:val="0"/>
                      <w:marBottom w:val="0"/>
                      <w:divBdr>
                        <w:top w:val="none" w:sz="0" w:space="0" w:color="auto"/>
                        <w:left w:val="none" w:sz="0" w:space="0" w:color="auto"/>
                        <w:bottom w:val="none" w:sz="0" w:space="0" w:color="auto"/>
                        <w:right w:val="none" w:sz="0" w:space="0" w:color="auto"/>
                      </w:divBdr>
                    </w:div>
                  </w:divsChild>
                </w:div>
                <w:div w:id="413628229">
                  <w:marLeft w:val="0"/>
                  <w:marRight w:val="0"/>
                  <w:marTop w:val="0"/>
                  <w:marBottom w:val="0"/>
                  <w:divBdr>
                    <w:top w:val="none" w:sz="0" w:space="0" w:color="auto"/>
                    <w:left w:val="none" w:sz="0" w:space="0" w:color="auto"/>
                    <w:bottom w:val="none" w:sz="0" w:space="0" w:color="auto"/>
                    <w:right w:val="none" w:sz="0" w:space="0" w:color="auto"/>
                  </w:divBdr>
                  <w:divsChild>
                    <w:div w:id="2075621648">
                      <w:marLeft w:val="0"/>
                      <w:marRight w:val="0"/>
                      <w:marTop w:val="0"/>
                      <w:marBottom w:val="0"/>
                      <w:divBdr>
                        <w:top w:val="none" w:sz="0" w:space="0" w:color="auto"/>
                        <w:left w:val="none" w:sz="0" w:space="0" w:color="auto"/>
                        <w:bottom w:val="none" w:sz="0" w:space="0" w:color="auto"/>
                        <w:right w:val="none" w:sz="0" w:space="0" w:color="auto"/>
                      </w:divBdr>
                      <w:divsChild>
                        <w:div w:id="1237738700">
                          <w:marLeft w:val="0"/>
                          <w:marRight w:val="0"/>
                          <w:marTop w:val="0"/>
                          <w:marBottom w:val="0"/>
                          <w:divBdr>
                            <w:top w:val="none" w:sz="0" w:space="0" w:color="auto"/>
                            <w:left w:val="none" w:sz="0" w:space="0" w:color="auto"/>
                            <w:bottom w:val="none" w:sz="0" w:space="0" w:color="auto"/>
                            <w:right w:val="none" w:sz="0" w:space="0" w:color="auto"/>
                          </w:divBdr>
                          <w:divsChild>
                            <w:div w:id="190324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94485">
                  <w:marLeft w:val="0"/>
                  <w:marRight w:val="0"/>
                  <w:marTop w:val="0"/>
                  <w:marBottom w:val="0"/>
                  <w:divBdr>
                    <w:top w:val="none" w:sz="0" w:space="0" w:color="auto"/>
                    <w:left w:val="none" w:sz="0" w:space="0" w:color="auto"/>
                    <w:bottom w:val="none" w:sz="0" w:space="0" w:color="auto"/>
                    <w:right w:val="none" w:sz="0" w:space="0" w:color="auto"/>
                  </w:divBdr>
                  <w:divsChild>
                    <w:div w:id="1830711343">
                      <w:marLeft w:val="0"/>
                      <w:marRight w:val="0"/>
                      <w:marTop w:val="0"/>
                      <w:marBottom w:val="0"/>
                      <w:divBdr>
                        <w:top w:val="none" w:sz="0" w:space="0" w:color="auto"/>
                        <w:left w:val="none" w:sz="0" w:space="0" w:color="auto"/>
                        <w:bottom w:val="none" w:sz="0" w:space="0" w:color="auto"/>
                        <w:right w:val="none" w:sz="0" w:space="0" w:color="auto"/>
                      </w:divBdr>
                      <w:divsChild>
                        <w:div w:id="465050986">
                          <w:marLeft w:val="0"/>
                          <w:marRight w:val="0"/>
                          <w:marTop w:val="0"/>
                          <w:marBottom w:val="0"/>
                          <w:divBdr>
                            <w:top w:val="none" w:sz="0" w:space="0" w:color="auto"/>
                            <w:left w:val="none" w:sz="0" w:space="0" w:color="auto"/>
                            <w:bottom w:val="none" w:sz="0" w:space="0" w:color="auto"/>
                            <w:right w:val="none" w:sz="0" w:space="0" w:color="auto"/>
                          </w:divBdr>
                          <w:divsChild>
                            <w:div w:id="112330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84501">
                  <w:marLeft w:val="0"/>
                  <w:marRight w:val="0"/>
                  <w:marTop w:val="0"/>
                  <w:marBottom w:val="0"/>
                  <w:divBdr>
                    <w:top w:val="none" w:sz="0" w:space="0" w:color="auto"/>
                    <w:left w:val="none" w:sz="0" w:space="0" w:color="auto"/>
                    <w:bottom w:val="none" w:sz="0" w:space="0" w:color="auto"/>
                    <w:right w:val="none" w:sz="0" w:space="0" w:color="auto"/>
                  </w:divBdr>
                  <w:divsChild>
                    <w:div w:id="177427632">
                      <w:marLeft w:val="0"/>
                      <w:marRight w:val="0"/>
                      <w:marTop w:val="0"/>
                      <w:marBottom w:val="0"/>
                      <w:divBdr>
                        <w:top w:val="none" w:sz="0" w:space="0" w:color="auto"/>
                        <w:left w:val="none" w:sz="0" w:space="0" w:color="auto"/>
                        <w:bottom w:val="none" w:sz="0" w:space="0" w:color="auto"/>
                        <w:right w:val="none" w:sz="0" w:space="0" w:color="auto"/>
                      </w:divBdr>
                      <w:divsChild>
                        <w:div w:id="551890547">
                          <w:marLeft w:val="0"/>
                          <w:marRight w:val="0"/>
                          <w:marTop w:val="0"/>
                          <w:marBottom w:val="0"/>
                          <w:divBdr>
                            <w:top w:val="none" w:sz="0" w:space="0" w:color="auto"/>
                            <w:left w:val="none" w:sz="0" w:space="0" w:color="auto"/>
                            <w:bottom w:val="none" w:sz="0" w:space="0" w:color="auto"/>
                            <w:right w:val="none" w:sz="0" w:space="0" w:color="auto"/>
                          </w:divBdr>
                          <w:divsChild>
                            <w:div w:id="12054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122879">
          <w:marLeft w:val="0"/>
          <w:marRight w:val="0"/>
          <w:marTop w:val="0"/>
          <w:marBottom w:val="0"/>
          <w:divBdr>
            <w:top w:val="none" w:sz="0" w:space="0" w:color="auto"/>
            <w:left w:val="none" w:sz="0" w:space="0" w:color="auto"/>
            <w:bottom w:val="none" w:sz="0" w:space="0" w:color="auto"/>
            <w:right w:val="none" w:sz="0" w:space="0" w:color="auto"/>
          </w:divBdr>
          <w:divsChild>
            <w:div w:id="1674070108">
              <w:marLeft w:val="0"/>
              <w:marRight w:val="0"/>
              <w:marTop w:val="0"/>
              <w:marBottom w:val="0"/>
              <w:divBdr>
                <w:top w:val="none" w:sz="0" w:space="0" w:color="auto"/>
                <w:left w:val="none" w:sz="0" w:space="0" w:color="auto"/>
                <w:bottom w:val="none" w:sz="0" w:space="0" w:color="auto"/>
                <w:right w:val="none" w:sz="0" w:space="0" w:color="auto"/>
              </w:divBdr>
              <w:divsChild>
                <w:div w:id="1575704034">
                  <w:marLeft w:val="0"/>
                  <w:marRight w:val="0"/>
                  <w:marTop w:val="0"/>
                  <w:marBottom w:val="0"/>
                  <w:divBdr>
                    <w:top w:val="none" w:sz="0" w:space="0" w:color="auto"/>
                    <w:left w:val="none" w:sz="0" w:space="0" w:color="auto"/>
                    <w:bottom w:val="none" w:sz="0" w:space="0" w:color="auto"/>
                    <w:right w:val="none" w:sz="0" w:space="0" w:color="auto"/>
                  </w:divBdr>
                  <w:divsChild>
                    <w:div w:id="1892031966">
                      <w:marLeft w:val="0"/>
                      <w:marRight w:val="0"/>
                      <w:marTop w:val="0"/>
                      <w:marBottom w:val="0"/>
                      <w:divBdr>
                        <w:top w:val="none" w:sz="0" w:space="0" w:color="auto"/>
                        <w:left w:val="none" w:sz="0" w:space="0" w:color="auto"/>
                        <w:bottom w:val="none" w:sz="0" w:space="0" w:color="auto"/>
                        <w:right w:val="none" w:sz="0" w:space="0" w:color="auto"/>
                      </w:divBdr>
                    </w:div>
                    <w:div w:id="1782529606">
                      <w:marLeft w:val="0"/>
                      <w:marRight w:val="0"/>
                      <w:marTop w:val="0"/>
                      <w:marBottom w:val="0"/>
                      <w:divBdr>
                        <w:top w:val="none" w:sz="0" w:space="0" w:color="auto"/>
                        <w:left w:val="none" w:sz="0" w:space="0" w:color="auto"/>
                        <w:bottom w:val="none" w:sz="0" w:space="0" w:color="auto"/>
                        <w:right w:val="none" w:sz="0" w:space="0" w:color="auto"/>
                      </w:divBdr>
                    </w:div>
                    <w:div w:id="797139720">
                      <w:marLeft w:val="0"/>
                      <w:marRight w:val="0"/>
                      <w:marTop w:val="0"/>
                      <w:marBottom w:val="0"/>
                      <w:divBdr>
                        <w:top w:val="none" w:sz="0" w:space="0" w:color="auto"/>
                        <w:left w:val="none" w:sz="0" w:space="0" w:color="auto"/>
                        <w:bottom w:val="none" w:sz="0" w:space="0" w:color="auto"/>
                        <w:right w:val="none" w:sz="0" w:space="0" w:color="auto"/>
                      </w:divBdr>
                    </w:div>
                  </w:divsChild>
                </w:div>
                <w:div w:id="1508403986">
                  <w:marLeft w:val="0"/>
                  <w:marRight w:val="0"/>
                  <w:marTop w:val="0"/>
                  <w:marBottom w:val="0"/>
                  <w:divBdr>
                    <w:top w:val="none" w:sz="0" w:space="0" w:color="auto"/>
                    <w:left w:val="none" w:sz="0" w:space="0" w:color="auto"/>
                    <w:bottom w:val="none" w:sz="0" w:space="0" w:color="auto"/>
                    <w:right w:val="none" w:sz="0" w:space="0" w:color="auto"/>
                  </w:divBdr>
                  <w:divsChild>
                    <w:div w:id="1951164162">
                      <w:marLeft w:val="0"/>
                      <w:marRight w:val="0"/>
                      <w:marTop w:val="0"/>
                      <w:marBottom w:val="0"/>
                      <w:divBdr>
                        <w:top w:val="none" w:sz="0" w:space="0" w:color="auto"/>
                        <w:left w:val="none" w:sz="0" w:space="0" w:color="auto"/>
                        <w:bottom w:val="none" w:sz="0" w:space="0" w:color="auto"/>
                        <w:right w:val="none" w:sz="0" w:space="0" w:color="auto"/>
                      </w:divBdr>
                      <w:divsChild>
                        <w:div w:id="1059128537">
                          <w:marLeft w:val="0"/>
                          <w:marRight w:val="0"/>
                          <w:marTop w:val="0"/>
                          <w:marBottom w:val="0"/>
                          <w:divBdr>
                            <w:top w:val="none" w:sz="0" w:space="0" w:color="auto"/>
                            <w:left w:val="none" w:sz="0" w:space="0" w:color="auto"/>
                            <w:bottom w:val="none" w:sz="0" w:space="0" w:color="auto"/>
                            <w:right w:val="none" w:sz="0" w:space="0" w:color="auto"/>
                          </w:divBdr>
                          <w:divsChild>
                            <w:div w:id="143046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110800">
                  <w:marLeft w:val="0"/>
                  <w:marRight w:val="0"/>
                  <w:marTop w:val="0"/>
                  <w:marBottom w:val="0"/>
                  <w:divBdr>
                    <w:top w:val="none" w:sz="0" w:space="0" w:color="auto"/>
                    <w:left w:val="none" w:sz="0" w:space="0" w:color="auto"/>
                    <w:bottom w:val="none" w:sz="0" w:space="0" w:color="auto"/>
                    <w:right w:val="none" w:sz="0" w:space="0" w:color="auto"/>
                  </w:divBdr>
                  <w:divsChild>
                    <w:div w:id="156192278">
                      <w:marLeft w:val="0"/>
                      <w:marRight w:val="0"/>
                      <w:marTop w:val="0"/>
                      <w:marBottom w:val="0"/>
                      <w:divBdr>
                        <w:top w:val="none" w:sz="0" w:space="0" w:color="auto"/>
                        <w:left w:val="none" w:sz="0" w:space="0" w:color="auto"/>
                        <w:bottom w:val="none" w:sz="0" w:space="0" w:color="auto"/>
                        <w:right w:val="none" w:sz="0" w:space="0" w:color="auto"/>
                      </w:divBdr>
                      <w:divsChild>
                        <w:div w:id="440613108">
                          <w:marLeft w:val="0"/>
                          <w:marRight w:val="0"/>
                          <w:marTop w:val="0"/>
                          <w:marBottom w:val="0"/>
                          <w:divBdr>
                            <w:top w:val="none" w:sz="0" w:space="0" w:color="auto"/>
                            <w:left w:val="none" w:sz="0" w:space="0" w:color="auto"/>
                            <w:bottom w:val="none" w:sz="0" w:space="0" w:color="auto"/>
                            <w:right w:val="none" w:sz="0" w:space="0" w:color="auto"/>
                          </w:divBdr>
                          <w:divsChild>
                            <w:div w:id="88239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162981">
                  <w:marLeft w:val="0"/>
                  <w:marRight w:val="0"/>
                  <w:marTop w:val="0"/>
                  <w:marBottom w:val="0"/>
                  <w:divBdr>
                    <w:top w:val="none" w:sz="0" w:space="0" w:color="auto"/>
                    <w:left w:val="none" w:sz="0" w:space="0" w:color="auto"/>
                    <w:bottom w:val="none" w:sz="0" w:space="0" w:color="auto"/>
                    <w:right w:val="none" w:sz="0" w:space="0" w:color="auto"/>
                  </w:divBdr>
                  <w:divsChild>
                    <w:div w:id="1043745805">
                      <w:marLeft w:val="0"/>
                      <w:marRight w:val="0"/>
                      <w:marTop w:val="0"/>
                      <w:marBottom w:val="0"/>
                      <w:divBdr>
                        <w:top w:val="none" w:sz="0" w:space="0" w:color="auto"/>
                        <w:left w:val="none" w:sz="0" w:space="0" w:color="auto"/>
                        <w:bottom w:val="none" w:sz="0" w:space="0" w:color="auto"/>
                        <w:right w:val="none" w:sz="0" w:space="0" w:color="auto"/>
                      </w:divBdr>
                      <w:divsChild>
                        <w:div w:id="865293186">
                          <w:marLeft w:val="0"/>
                          <w:marRight w:val="0"/>
                          <w:marTop w:val="0"/>
                          <w:marBottom w:val="0"/>
                          <w:divBdr>
                            <w:top w:val="none" w:sz="0" w:space="0" w:color="auto"/>
                            <w:left w:val="none" w:sz="0" w:space="0" w:color="auto"/>
                            <w:bottom w:val="none" w:sz="0" w:space="0" w:color="auto"/>
                            <w:right w:val="none" w:sz="0" w:space="0" w:color="auto"/>
                          </w:divBdr>
                          <w:divsChild>
                            <w:div w:id="34879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11779">
                  <w:marLeft w:val="0"/>
                  <w:marRight w:val="0"/>
                  <w:marTop w:val="0"/>
                  <w:marBottom w:val="0"/>
                  <w:divBdr>
                    <w:top w:val="none" w:sz="0" w:space="0" w:color="auto"/>
                    <w:left w:val="none" w:sz="0" w:space="0" w:color="auto"/>
                    <w:bottom w:val="none" w:sz="0" w:space="0" w:color="auto"/>
                    <w:right w:val="none" w:sz="0" w:space="0" w:color="auto"/>
                  </w:divBdr>
                  <w:divsChild>
                    <w:div w:id="1955407777">
                      <w:marLeft w:val="0"/>
                      <w:marRight w:val="0"/>
                      <w:marTop w:val="0"/>
                      <w:marBottom w:val="0"/>
                      <w:divBdr>
                        <w:top w:val="none" w:sz="0" w:space="0" w:color="auto"/>
                        <w:left w:val="none" w:sz="0" w:space="0" w:color="auto"/>
                        <w:bottom w:val="none" w:sz="0" w:space="0" w:color="auto"/>
                        <w:right w:val="none" w:sz="0" w:space="0" w:color="auto"/>
                      </w:divBdr>
                      <w:divsChild>
                        <w:div w:id="1009722036">
                          <w:marLeft w:val="0"/>
                          <w:marRight w:val="0"/>
                          <w:marTop w:val="0"/>
                          <w:marBottom w:val="0"/>
                          <w:divBdr>
                            <w:top w:val="none" w:sz="0" w:space="0" w:color="auto"/>
                            <w:left w:val="none" w:sz="0" w:space="0" w:color="auto"/>
                            <w:bottom w:val="none" w:sz="0" w:space="0" w:color="auto"/>
                            <w:right w:val="none" w:sz="0" w:space="0" w:color="auto"/>
                          </w:divBdr>
                          <w:divsChild>
                            <w:div w:id="870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06620">
                  <w:marLeft w:val="0"/>
                  <w:marRight w:val="0"/>
                  <w:marTop w:val="0"/>
                  <w:marBottom w:val="0"/>
                  <w:divBdr>
                    <w:top w:val="none" w:sz="0" w:space="0" w:color="auto"/>
                    <w:left w:val="none" w:sz="0" w:space="0" w:color="auto"/>
                    <w:bottom w:val="none" w:sz="0" w:space="0" w:color="auto"/>
                    <w:right w:val="none" w:sz="0" w:space="0" w:color="auto"/>
                  </w:divBdr>
                  <w:divsChild>
                    <w:div w:id="625622034">
                      <w:marLeft w:val="0"/>
                      <w:marRight w:val="0"/>
                      <w:marTop w:val="0"/>
                      <w:marBottom w:val="0"/>
                      <w:divBdr>
                        <w:top w:val="none" w:sz="0" w:space="0" w:color="auto"/>
                        <w:left w:val="none" w:sz="0" w:space="0" w:color="auto"/>
                        <w:bottom w:val="none" w:sz="0" w:space="0" w:color="auto"/>
                        <w:right w:val="none" w:sz="0" w:space="0" w:color="auto"/>
                      </w:divBdr>
                      <w:divsChild>
                        <w:div w:id="1073089414">
                          <w:marLeft w:val="0"/>
                          <w:marRight w:val="0"/>
                          <w:marTop w:val="0"/>
                          <w:marBottom w:val="0"/>
                          <w:divBdr>
                            <w:top w:val="none" w:sz="0" w:space="0" w:color="auto"/>
                            <w:left w:val="none" w:sz="0" w:space="0" w:color="auto"/>
                            <w:bottom w:val="none" w:sz="0" w:space="0" w:color="auto"/>
                            <w:right w:val="none" w:sz="0" w:space="0" w:color="auto"/>
                          </w:divBdr>
                          <w:divsChild>
                            <w:div w:id="135190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565385">
          <w:marLeft w:val="0"/>
          <w:marRight w:val="0"/>
          <w:marTop w:val="0"/>
          <w:marBottom w:val="0"/>
          <w:divBdr>
            <w:top w:val="none" w:sz="0" w:space="0" w:color="auto"/>
            <w:left w:val="none" w:sz="0" w:space="0" w:color="auto"/>
            <w:bottom w:val="none" w:sz="0" w:space="0" w:color="auto"/>
            <w:right w:val="none" w:sz="0" w:space="0" w:color="auto"/>
          </w:divBdr>
          <w:divsChild>
            <w:div w:id="1069032618">
              <w:marLeft w:val="0"/>
              <w:marRight w:val="0"/>
              <w:marTop w:val="0"/>
              <w:marBottom w:val="0"/>
              <w:divBdr>
                <w:top w:val="none" w:sz="0" w:space="0" w:color="auto"/>
                <w:left w:val="none" w:sz="0" w:space="0" w:color="auto"/>
                <w:bottom w:val="none" w:sz="0" w:space="0" w:color="auto"/>
                <w:right w:val="none" w:sz="0" w:space="0" w:color="auto"/>
              </w:divBdr>
              <w:divsChild>
                <w:div w:id="1940528170">
                  <w:marLeft w:val="0"/>
                  <w:marRight w:val="0"/>
                  <w:marTop w:val="0"/>
                  <w:marBottom w:val="0"/>
                  <w:divBdr>
                    <w:top w:val="none" w:sz="0" w:space="0" w:color="auto"/>
                    <w:left w:val="none" w:sz="0" w:space="0" w:color="auto"/>
                    <w:bottom w:val="none" w:sz="0" w:space="0" w:color="auto"/>
                    <w:right w:val="none" w:sz="0" w:space="0" w:color="auto"/>
                  </w:divBdr>
                  <w:divsChild>
                    <w:div w:id="1414930282">
                      <w:marLeft w:val="0"/>
                      <w:marRight w:val="0"/>
                      <w:marTop w:val="0"/>
                      <w:marBottom w:val="0"/>
                      <w:divBdr>
                        <w:top w:val="none" w:sz="0" w:space="0" w:color="auto"/>
                        <w:left w:val="none" w:sz="0" w:space="0" w:color="auto"/>
                        <w:bottom w:val="none" w:sz="0" w:space="0" w:color="auto"/>
                        <w:right w:val="none" w:sz="0" w:space="0" w:color="auto"/>
                      </w:divBdr>
                    </w:div>
                    <w:div w:id="645858304">
                      <w:marLeft w:val="0"/>
                      <w:marRight w:val="0"/>
                      <w:marTop w:val="0"/>
                      <w:marBottom w:val="0"/>
                      <w:divBdr>
                        <w:top w:val="none" w:sz="0" w:space="0" w:color="auto"/>
                        <w:left w:val="none" w:sz="0" w:space="0" w:color="auto"/>
                        <w:bottom w:val="none" w:sz="0" w:space="0" w:color="auto"/>
                        <w:right w:val="none" w:sz="0" w:space="0" w:color="auto"/>
                      </w:divBdr>
                    </w:div>
                    <w:div w:id="1905870666">
                      <w:marLeft w:val="0"/>
                      <w:marRight w:val="0"/>
                      <w:marTop w:val="0"/>
                      <w:marBottom w:val="0"/>
                      <w:divBdr>
                        <w:top w:val="none" w:sz="0" w:space="0" w:color="auto"/>
                        <w:left w:val="none" w:sz="0" w:space="0" w:color="auto"/>
                        <w:bottom w:val="none" w:sz="0" w:space="0" w:color="auto"/>
                        <w:right w:val="none" w:sz="0" w:space="0" w:color="auto"/>
                      </w:divBdr>
                    </w:div>
                  </w:divsChild>
                </w:div>
                <w:div w:id="1509439854">
                  <w:marLeft w:val="0"/>
                  <w:marRight w:val="0"/>
                  <w:marTop w:val="0"/>
                  <w:marBottom w:val="0"/>
                  <w:divBdr>
                    <w:top w:val="none" w:sz="0" w:space="0" w:color="auto"/>
                    <w:left w:val="none" w:sz="0" w:space="0" w:color="auto"/>
                    <w:bottom w:val="none" w:sz="0" w:space="0" w:color="auto"/>
                    <w:right w:val="none" w:sz="0" w:space="0" w:color="auto"/>
                  </w:divBdr>
                  <w:divsChild>
                    <w:div w:id="1124075483">
                      <w:marLeft w:val="0"/>
                      <w:marRight w:val="0"/>
                      <w:marTop w:val="0"/>
                      <w:marBottom w:val="0"/>
                      <w:divBdr>
                        <w:top w:val="none" w:sz="0" w:space="0" w:color="auto"/>
                        <w:left w:val="none" w:sz="0" w:space="0" w:color="auto"/>
                        <w:bottom w:val="none" w:sz="0" w:space="0" w:color="auto"/>
                        <w:right w:val="none" w:sz="0" w:space="0" w:color="auto"/>
                      </w:divBdr>
                      <w:divsChild>
                        <w:div w:id="1135223555">
                          <w:marLeft w:val="0"/>
                          <w:marRight w:val="0"/>
                          <w:marTop w:val="0"/>
                          <w:marBottom w:val="0"/>
                          <w:divBdr>
                            <w:top w:val="none" w:sz="0" w:space="0" w:color="auto"/>
                            <w:left w:val="none" w:sz="0" w:space="0" w:color="auto"/>
                            <w:bottom w:val="none" w:sz="0" w:space="0" w:color="auto"/>
                            <w:right w:val="none" w:sz="0" w:space="0" w:color="auto"/>
                          </w:divBdr>
                          <w:divsChild>
                            <w:div w:id="213563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23042">
                  <w:marLeft w:val="0"/>
                  <w:marRight w:val="0"/>
                  <w:marTop w:val="0"/>
                  <w:marBottom w:val="0"/>
                  <w:divBdr>
                    <w:top w:val="none" w:sz="0" w:space="0" w:color="auto"/>
                    <w:left w:val="none" w:sz="0" w:space="0" w:color="auto"/>
                    <w:bottom w:val="none" w:sz="0" w:space="0" w:color="auto"/>
                    <w:right w:val="none" w:sz="0" w:space="0" w:color="auto"/>
                  </w:divBdr>
                  <w:divsChild>
                    <w:div w:id="1505627626">
                      <w:marLeft w:val="0"/>
                      <w:marRight w:val="0"/>
                      <w:marTop w:val="0"/>
                      <w:marBottom w:val="0"/>
                      <w:divBdr>
                        <w:top w:val="none" w:sz="0" w:space="0" w:color="auto"/>
                        <w:left w:val="none" w:sz="0" w:space="0" w:color="auto"/>
                        <w:bottom w:val="none" w:sz="0" w:space="0" w:color="auto"/>
                        <w:right w:val="none" w:sz="0" w:space="0" w:color="auto"/>
                      </w:divBdr>
                      <w:divsChild>
                        <w:div w:id="1876115339">
                          <w:marLeft w:val="0"/>
                          <w:marRight w:val="0"/>
                          <w:marTop w:val="0"/>
                          <w:marBottom w:val="0"/>
                          <w:divBdr>
                            <w:top w:val="none" w:sz="0" w:space="0" w:color="auto"/>
                            <w:left w:val="none" w:sz="0" w:space="0" w:color="auto"/>
                            <w:bottom w:val="none" w:sz="0" w:space="0" w:color="auto"/>
                            <w:right w:val="none" w:sz="0" w:space="0" w:color="auto"/>
                          </w:divBdr>
                          <w:divsChild>
                            <w:div w:id="99067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442282">
          <w:marLeft w:val="0"/>
          <w:marRight w:val="0"/>
          <w:marTop w:val="0"/>
          <w:marBottom w:val="0"/>
          <w:divBdr>
            <w:top w:val="none" w:sz="0" w:space="0" w:color="auto"/>
            <w:left w:val="none" w:sz="0" w:space="0" w:color="auto"/>
            <w:bottom w:val="none" w:sz="0" w:space="0" w:color="auto"/>
            <w:right w:val="none" w:sz="0" w:space="0" w:color="auto"/>
          </w:divBdr>
          <w:divsChild>
            <w:div w:id="1914897048">
              <w:marLeft w:val="0"/>
              <w:marRight w:val="0"/>
              <w:marTop w:val="0"/>
              <w:marBottom w:val="0"/>
              <w:divBdr>
                <w:top w:val="none" w:sz="0" w:space="0" w:color="auto"/>
                <w:left w:val="none" w:sz="0" w:space="0" w:color="auto"/>
                <w:bottom w:val="none" w:sz="0" w:space="0" w:color="auto"/>
                <w:right w:val="none" w:sz="0" w:space="0" w:color="auto"/>
              </w:divBdr>
              <w:divsChild>
                <w:div w:id="1590456985">
                  <w:marLeft w:val="0"/>
                  <w:marRight w:val="0"/>
                  <w:marTop w:val="0"/>
                  <w:marBottom w:val="0"/>
                  <w:divBdr>
                    <w:top w:val="none" w:sz="0" w:space="0" w:color="auto"/>
                    <w:left w:val="none" w:sz="0" w:space="0" w:color="auto"/>
                    <w:bottom w:val="none" w:sz="0" w:space="0" w:color="auto"/>
                    <w:right w:val="none" w:sz="0" w:space="0" w:color="auto"/>
                  </w:divBdr>
                  <w:divsChild>
                    <w:div w:id="1698000579">
                      <w:marLeft w:val="0"/>
                      <w:marRight w:val="0"/>
                      <w:marTop w:val="0"/>
                      <w:marBottom w:val="0"/>
                      <w:divBdr>
                        <w:top w:val="none" w:sz="0" w:space="0" w:color="auto"/>
                        <w:left w:val="none" w:sz="0" w:space="0" w:color="auto"/>
                        <w:bottom w:val="none" w:sz="0" w:space="0" w:color="auto"/>
                        <w:right w:val="none" w:sz="0" w:space="0" w:color="auto"/>
                      </w:divBdr>
                    </w:div>
                    <w:div w:id="1394424833">
                      <w:marLeft w:val="0"/>
                      <w:marRight w:val="0"/>
                      <w:marTop w:val="0"/>
                      <w:marBottom w:val="0"/>
                      <w:divBdr>
                        <w:top w:val="none" w:sz="0" w:space="0" w:color="auto"/>
                        <w:left w:val="none" w:sz="0" w:space="0" w:color="auto"/>
                        <w:bottom w:val="none" w:sz="0" w:space="0" w:color="auto"/>
                        <w:right w:val="none" w:sz="0" w:space="0" w:color="auto"/>
                      </w:divBdr>
                    </w:div>
                    <w:div w:id="328021098">
                      <w:marLeft w:val="0"/>
                      <w:marRight w:val="0"/>
                      <w:marTop w:val="0"/>
                      <w:marBottom w:val="0"/>
                      <w:divBdr>
                        <w:top w:val="none" w:sz="0" w:space="0" w:color="auto"/>
                        <w:left w:val="none" w:sz="0" w:space="0" w:color="auto"/>
                        <w:bottom w:val="none" w:sz="0" w:space="0" w:color="auto"/>
                        <w:right w:val="none" w:sz="0" w:space="0" w:color="auto"/>
                      </w:divBdr>
                    </w:div>
                  </w:divsChild>
                </w:div>
                <w:div w:id="97797321">
                  <w:marLeft w:val="0"/>
                  <w:marRight w:val="0"/>
                  <w:marTop w:val="0"/>
                  <w:marBottom w:val="0"/>
                  <w:divBdr>
                    <w:top w:val="none" w:sz="0" w:space="0" w:color="auto"/>
                    <w:left w:val="none" w:sz="0" w:space="0" w:color="auto"/>
                    <w:bottom w:val="none" w:sz="0" w:space="0" w:color="auto"/>
                    <w:right w:val="none" w:sz="0" w:space="0" w:color="auto"/>
                  </w:divBdr>
                  <w:divsChild>
                    <w:div w:id="1376926801">
                      <w:marLeft w:val="0"/>
                      <w:marRight w:val="0"/>
                      <w:marTop w:val="0"/>
                      <w:marBottom w:val="0"/>
                      <w:divBdr>
                        <w:top w:val="none" w:sz="0" w:space="0" w:color="auto"/>
                        <w:left w:val="none" w:sz="0" w:space="0" w:color="auto"/>
                        <w:bottom w:val="none" w:sz="0" w:space="0" w:color="auto"/>
                        <w:right w:val="none" w:sz="0" w:space="0" w:color="auto"/>
                      </w:divBdr>
                      <w:divsChild>
                        <w:div w:id="1256473063">
                          <w:marLeft w:val="0"/>
                          <w:marRight w:val="0"/>
                          <w:marTop w:val="0"/>
                          <w:marBottom w:val="0"/>
                          <w:divBdr>
                            <w:top w:val="none" w:sz="0" w:space="0" w:color="auto"/>
                            <w:left w:val="none" w:sz="0" w:space="0" w:color="auto"/>
                            <w:bottom w:val="none" w:sz="0" w:space="0" w:color="auto"/>
                            <w:right w:val="none" w:sz="0" w:space="0" w:color="auto"/>
                          </w:divBdr>
                          <w:divsChild>
                            <w:div w:id="32409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647760">
                  <w:marLeft w:val="0"/>
                  <w:marRight w:val="0"/>
                  <w:marTop w:val="0"/>
                  <w:marBottom w:val="0"/>
                  <w:divBdr>
                    <w:top w:val="none" w:sz="0" w:space="0" w:color="auto"/>
                    <w:left w:val="none" w:sz="0" w:space="0" w:color="auto"/>
                    <w:bottom w:val="none" w:sz="0" w:space="0" w:color="auto"/>
                    <w:right w:val="none" w:sz="0" w:space="0" w:color="auto"/>
                  </w:divBdr>
                  <w:divsChild>
                    <w:div w:id="436367024">
                      <w:marLeft w:val="0"/>
                      <w:marRight w:val="0"/>
                      <w:marTop w:val="0"/>
                      <w:marBottom w:val="0"/>
                      <w:divBdr>
                        <w:top w:val="none" w:sz="0" w:space="0" w:color="auto"/>
                        <w:left w:val="none" w:sz="0" w:space="0" w:color="auto"/>
                        <w:bottom w:val="none" w:sz="0" w:space="0" w:color="auto"/>
                        <w:right w:val="none" w:sz="0" w:space="0" w:color="auto"/>
                      </w:divBdr>
                      <w:divsChild>
                        <w:div w:id="846942314">
                          <w:marLeft w:val="0"/>
                          <w:marRight w:val="0"/>
                          <w:marTop w:val="0"/>
                          <w:marBottom w:val="0"/>
                          <w:divBdr>
                            <w:top w:val="none" w:sz="0" w:space="0" w:color="auto"/>
                            <w:left w:val="none" w:sz="0" w:space="0" w:color="auto"/>
                            <w:bottom w:val="none" w:sz="0" w:space="0" w:color="auto"/>
                            <w:right w:val="none" w:sz="0" w:space="0" w:color="auto"/>
                          </w:divBdr>
                          <w:divsChild>
                            <w:div w:id="170833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4991925">
          <w:marLeft w:val="0"/>
          <w:marRight w:val="0"/>
          <w:marTop w:val="0"/>
          <w:marBottom w:val="0"/>
          <w:divBdr>
            <w:top w:val="none" w:sz="0" w:space="0" w:color="auto"/>
            <w:left w:val="none" w:sz="0" w:space="0" w:color="auto"/>
            <w:bottom w:val="none" w:sz="0" w:space="0" w:color="auto"/>
            <w:right w:val="none" w:sz="0" w:space="0" w:color="auto"/>
          </w:divBdr>
          <w:divsChild>
            <w:div w:id="1668554368">
              <w:marLeft w:val="0"/>
              <w:marRight w:val="0"/>
              <w:marTop w:val="0"/>
              <w:marBottom w:val="0"/>
              <w:divBdr>
                <w:top w:val="none" w:sz="0" w:space="0" w:color="auto"/>
                <w:left w:val="none" w:sz="0" w:space="0" w:color="auto"/>
                <w:bottom w:val="none" w:sz="0" w:space="0" w:color="auto"/>
                <w:right w:val="none" w:sz="0" w:space="0" w:color="auto"/>
              </w:divBdr>
              <w:divsChild>
                <w:div w:id="1505902229">
                  <w:marLeft w:val="0"/>
                  <w:marRight w:val="0"/>
                  <w:marTop w:val="0"/>
                  <w:marBottom w:val="0"/>
                  <w:divBdr>
                    <w:top w:val="none" w:sz="0" w:space="0" w:color="auto"/>
                    <w:left w:val="none" w:sz="0" w:space="0" w:color="auto"/>
                    <w:bottom w:val="none" w:sz="0" w:space="0" w:color="auto"/>
                    <w:right w:val="none" w:sz="0" w:space="0" w:color="auto"/>
                  </w:divBdr>
                  <w:divsChild>
                    <w:div w:id="1460805378">
                      <w:marLeft w:val="0"/>
                      <w:marRight w:val="0"/>
                      <w:marTop w:val="0"/>
                      <w:marBottom w:val="0"/>
                      <w:divBdr>
                        <w:top w:val="none" w:sz="0" w:space="0" w:color="auto"/>
                        <w:left w:val="none" w:sz="0" w:space="0" w:color="auto"/>
                        <w:bottom w:val="none" w:sz="0" w:space="0" w:color="auto"/>
                        <w:right w:val="none" w:sz="0" w:space="0" w:color="auto"/>
                      </w:divBdr>
                    </w:div>
                    <w:div w:id="532886615">
                      <w:marLeft w:val="0"/>
                      <w:marRight w:val="0"/>
                      <w:marTop w:val="0"/>
                      <w:marBottom w:val="0"/>
                      <w:divBdr>
                        <w:top w:val="none" w:sz="0" w:space="0" w:color="auto"/>
                        <w:left w:val="none" w:sz="0" w:space="0" w:color="auto"/>
                        <w:bottom w:val="none" w:sz="0" w:space="0" w:color="auto"/>
                        <w:right w:val="none" w:sz="0" w:space="0" w:color="auto"/>
                      </w:divBdr>
                    </w:div>
                    <w:div w:id="2112309999">
                      <w:marLeft w:val="0"/>
                      <w:marRight w:val="0"/>
                      <w:marTop w:val="0"/>
                      <w:marBottom w:val="0"/>
                      <w:divBdr>
                        <w:top w:val="none" w:sz="0" w:space="0" w:color="auto"/>
                        <w:left w:val="none" w:sz="0" w:space="0" w:color="auto"/>
                        <w:bottom w:val="none" w:sz="0" w:space="0" w:color="auto"/>
                        <w:right w:val="none" w:sz="0" w:space="0" w:color="auto"/>
                      </w:divBdr>
                    </w:div>
                  </w:divsChild>
                </w:div>
                <w:div w:id="1225338136">
                  <w:marLeft w:val="0"/>
                  <w:marRight w:val="0"/>
                  <w:marTop w:val="0"/>
                  <w:marBottom w:val="0"/>
                  <w:divBdr>
                    <w:top w:val="none" w:sz="0" w:space="0" w:color="auto"/>
                    <w:left w:val="none" w:sz="0" w:space="0" w:color="auto"/>
                    <w:bottom w:val="none" w:sz="0" w:space="0" w:color="auto"/>
                    <w:right w:val="none" w:sz="0" w:space="0" w:color="auto"/>
                  </w:divBdr>
                  <w:divsChild>
                    <w:div w:id="1362707649">
                      <w:marLeft w:val="0"/>
                      <w:marRight w:val="0"/>
                      <w:marTop w:val="0"/>
                      <w:marBottom w:val="0"/>
                      <w:divBdr>
                        <w:top w:val="none" w:sz="0" w:space="0" w:color="auto"/>
                        <w:left w:val="none" w:sz="0" w:space="0" w:color="auto"/>
                        <w:bottom w:val="none" w:sz="0" w:space="0" w:color="auto"/>
                        <w:right w:val="none" w:sz="0" w:space="0" w:color="auto"/>
                      </w:divBdr>
                      <w:divsChild>
                        <w:div w:id="1510559498">
                          <w:marLeft w:val="0"/>
                          <w:marRight w:val="0"/>
                          <w:marTop w:val="0"/>
                          <w:marBottom w:val="0"/>
                          <w:divBdr>
                            <w:top w:val="none" w:sz="0" w:space="0" w:color="auto"/>
                            <w:left w:val="none" w:sz="0" w:space="0" w:color="auto"/>
                            <w:bottom w:val="none" w:sz="0" w:space="0" w:color="auto"/>
                            <w:right w:val="none" w:sz="0" w:space="0" w:color="auto"/>
                          </w:divBdr>
                          <w:divsChild>
                            <w:div w:id="192290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8079">
                  <w:marLeft w:val="0"/>
                  <w:marRight w:val="0"/>
                  <w:marTop w:val="0"/>
                  <w:marBottom w:val="0"/>
                  <w:divBdr>
                    <w:top w:val="none" w:sz="0" w:space="0" w:color="auto"/>
                    <w:left w:val="none" w:sz="0" w:space="0" w:color="auto"/>
                    <w:bottom w:val="none" w:sz="0" w:space="0" w:color="auto"/>
                    <w:right w:val="none" w:sz="0" w:space="0" w:color="auto"/>
                  </w:divBdr>
                  <w:divsChild>
                    <w:div w:id="467825343">
                      <w:marLeft w:val="0"/>
                      <w:marRight w:val="0"/>
                      <w:marTop w:val="0"/>
                      <w:marBottom w:val="0"/>
                      <w:divBdr>
                        <w:top w:val="none" w:sz="0" w:space="0" w:color="auto"/>
                        <w:left w:val="none" w:sz="0" w:space="0" w:color="auto"/>
                        <w:bottom w:val="none" w:sz="0" w:space="0" w:color="auto"/>
                        <w:right w:val="none" w:sz="0" w:space="0" w:color="auto"/>
                      </w:divBdr>
                      <w:divsChild>
                        <w:div w:id="1191379942">
                          <w:marLeft w:val="0"/>
                          <w:marRight w:val="0"/>
                          <w:marTop w:val="0"/>
                          <w:marBottom w:val="0"/>
                          <w:divBdr>
                            <w:top w:val="none" w:sz="0" w:space="0" w:color="auto"/>
                            <w:left w:val="none" w:sz="0" w:space="0" w:color="auto"/>
                            <w:bottom w:val="none" w:sz="0" w:space="0" w:color="auto"/>
                            <w:right w:val="none" w:sz="0" w:space="0" w:color="auto"/>
                          </w:divBdr>
                          <w:divsChild>
                            <w:div w:id="688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636202">
                  <w:marLeft w:val="0"/>
                  <w:marRight w:val="0"/>
                  <w:marTop w:val="0"/>
                  <w:marBottom w:val="0"/>
                  <w:divBdr>
                    <w:top w:val="none" w:sz="0" w:space="0" w:color="auto"/>
                    <w:left w:val="none" w:sz="0" w:space="0" w:color="auto"/>
                    <w:bottom w:val="none" w:sz="0" w:space="0" w:color="auto"/>
                    <w:right w:val="none" w:sz="0" w:space="0" w:color="auto"/>
                  </w:divBdr>
                  <w:divsChild>
                    <w:div w:id="876501380">
                      <w:marLeft w:val="0"/>
                      <w:marRight w:val="0"/>
                      <w:marTop w:val="0"/>
                      <w:marBottom w:val="0"/>
                      <w:divBdr>
                        <w:top w:val="none" w:sz="0" w:space="0" w:color="auto"/>
                        <w:left w:val="none" w:sz="0" w:space="0" w:color="auto"/>
                        <w:bottom w:val="none" w:sz="0" w:space="0" w:color="auto"/>
                        <w:right w:val="none" w:sz="0" w:space="0" w:color="auto"/>
                      </w:divBdr>
                      <w:divsChild>
                        <w:div w:id="858543408">
                          <w:marLeft w:val="0"/>
                          <w:marRight w:val="0"/>
                          <w:marTop w:val="0"/>
                          <w:marBottom w:val="0"/>
                          <w:divBdr>
                            <w:top w:val="none" w:sz="0" w:space="0" w:color="auto"/>
                            <w:left w:val="none" w:sz="0" w:space="0" w:color="auto"/>
                            <w:bottom w:val="none" w:sz="0" w:space="0" w:color="auto"/>
                            <w:right w:val="none" w:sz="0" w:space="0" w:color="auto"/>
                          </w:divBdr>
                          <w:divsChild>
                            <w:div w:id="11175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457060">
                  <w:marLeft w:val="0"/>
                  <w:marRight w:val="0"/>
                  <w:marTop w:val="0"/>
                  <w:marBottom w:val="0"/>
                  <w:divBdr>
                    <w:top w:val="none" w:sz="0" w:space="0" w:color="auto"/>
                    <w:left w:val="none" w:sz="0" w:space="0" w:color="auto"/>
                    <w:bottom w:val="none" w:sz="0" w:space="0" w:color="auto"/>
                    <w:right w:val="none" w:sz="0" w:space="0" w:color="auto"/>
                  </w:divBdr>
                  <w:divsChild>
                    <w:div w:id="1817644662">
                      <w:marLeft w:val="0"/>
                      <w:marRight w:val="0"/>
                      <w:marTop w:val="0"/>
                      <w:marBottom w:val="0"/>
                      <w:divBdr>
                        <w:top w:val="none" w:sz="0" w:space="0" w:color="auto"/>
                        <w:left w:val="none" w:sz="0" w:space="0" w:color="auto"/>
                        <w:bottom w:val="none" w:sz="0" w:space="0" w:color="auto"/>
                        <w:right w:val="none" w:sz="0" w:space="0" w:color="auto"/>
                      </w:divBdr>
                      <w:divsChild>
                        <w:div w:id="1820420093">
                          <w:marLeft w:val="0"/>
                          <w:marRight w:val="0"/>
                          <w:marTop w:val="0"/>
                          <w:marBottom w:val="0"/>
                          <w:divBdr>
                            <w:top w:val="none" w:sz="0" w:space="0" w:color="auto"/>
                            <w:left w:val="none" w:sz="0" w:space="0" w:color="auto"/>
                            <w:bottom w:val="none" w:sz="0" w:space="0" w:color="auto"/>
                            <w:right w:val="none" w:sz="0" w:space="0" w:color="auto"/>
                          </w:divBdr>
                          <w:divsChild>
                            <w:div w:id="40233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050693">
          <w:marLeft w:val="0"/>
          <w:marRight w:val="0"/>
          <w:marTop w:val="0"/>
          <w:marBottom w:val="0"/>
          <w:divBdr>
            <w:top w:val="none" w:sz="0" w:space="0" w:color="auto"/>
            <w:left w:val="none" w:sz="0" w:space="0" w:color="auto"/>
            <w:bottom w:val="none" w:sz="0" w:space="0" w:color="auto"/>
            <w:right w:val="none" w:sz="0" w:space="0" w:color="auto"/>
          </w:divBdr>
          <w:divsChild>
            <w:div w:id="597173862">
              <w:marLeft w:val="0"/>
              <w:marRight w:val="0"/>
              <w:marTop w:val="0"/>
              <w:marBottom w:val="0"/>
              <w:divBdr>
                <w:top w:val="none" w:sz="0" w:space="0" w:color="auto"/>
                <w:left w:val="none" w:sz="0" w:space="0" w:color="auto"/>
                <w:bottom w:val="none" w:sz="0" w:space="0" w:color="auto"/>
                <w:right w:val="none" w:sz="0" w:space="0" w:color="auto"/>
              </w:divBdr>
              <w:divsChild>
                <w:div w:id="948855381">
                  <w:marLeft w:val="0"/>
                  <w:marRight w:val="0"/>
                  <w:marTop w:val="0"/>
                  <w:marBottom w:val="0"/>
                  <w:divBdr>
                    <w:top w:val="none" w:sz="0" w:space="0" w:color="auto"/>
                    <w:left w:val="none" w:sz="0" w:space="0" w:color="auto"/>
                    <w:bottom w:val="none" w:sz="0" w:space="0" w:color="auto"/>
                    <w:right w:val="none" w:sz="0" w:space="0" w:color="auto"/>
                  </w:divBdr>
                  <w:divsChild>
                    <w:div w:id="1099522095">
                      <w:marLeft w:val="0"/>
                      <w:marRight w:val="0"/>
                      <w:marTop w:val="0"/>
                      <w:marBottom w:val="0"/>
                      <w:divBdr>
                        <w:top w:val="none" w:sz="0" w:space="0" w:color="auto"/>
                        <w:left w:val="none" w:sz="0" w:space="0" w:color="auto"/>
                        <w:bottom w:val="none" w:sz="0" w:space="0" w:color="auto"/>
                        <w:right w:val="none" w:sz="0" w:space="0" w:color="auto"/>
                      </w:divBdr>
                    </w:div>
                    <w:div w:id="523521754">
                      <w:marLeft w:val="0"/>
                      <w:marRight w:val="0"/>
                      <w:marTop w:val="0"/>
                      <w:marBottom w:val="0"/>
                      <w:divBdr>
                        <w:top w:val="none" w:sz="0" w:space="0" w:color="auto"/>
                        <w:left w:val="none" w:sz="0" w:space="0" w:color="auto"/>
                        <w:bottom w:val="none" w:sz="0" w:space="0" w:color="auto"/>
                        <w:right w:val="none" w:sz="0" w:space="0" w:color="auto"/>
                      </w:divBdr>
                    </w:div>
                    <w:div w:id="806780858">
                      <w:marLeft w:val="0"/>
                      <w:marRight w:val="0"/>
                      <w:marTop w:val="0"/>
                      <w:marBottom w:val="0"/>
                      <w:divBdr>
                        <w:top w:val="none" w:sz="0" w:space="0" w:color="auto"/>
                        <w:left w:val="none" w:sz="0" w:space="0" w:color="auto"/>
                        <w:bottom w:val="none" w:sz="0" w:space="0" w:color="auto"/>
                        <w:right w:val="none" w:sz="0" w:space="0" w:color="auto"/>
                      </w:divBdr>
                    </w:div>
                  </w:divsChild>
                </w:div>
                <w:div w:id="1033461421">
                  <w:marLeft w:val="0"/>
                  <w:marRight w:val="0"/>
                  <w:marTop w:val="0"/>
                  <w:marBottom w:val="0"/>
                  <w:divBdr>
                    <w:top w:val="none" w:sz="0" w:space="0" w:color="auto"/>
                    <w:left w:val="none" w:sz="0" w:space="0" w:color="auto"/>
                    <w:bottom w:val="none" w:sz="0" w:space="0" w:color="auto"/>
                    <w:right w:val="none" w:sz="0" w:space="0" w:color="auto"/>
                  </w:divBdr>
                  <w:divsChild>
                    <w:div w:id="2056465476">
                      <w:marLeft w:val="0"/>
                      <w:marRight w:val="0"/>
                      <w:marTop w:val="0"/>
                      <w:marBottom w:val="0"/>
                      <w:divBdr>
                        <w:top w:val="none" w:sz="0" w:space="0" w:color="auto"/>
                        <w:left w:val="none" w:sz="0" w:space="0" w:color="auto"/>
                        <w:bottom w:val="none" w:sz="0" w:space="0" w:color="auto"/>
                        <w:right w:val="none" w:sz="0" w:space="0" w:color="auto"/>
                      </w:divBdr>
                      <w:divsChild>
                        <w:div w:id="1942757408">
                          <w:marLeft w:val="0"/>
                          <w:marRight w:val="0"/>
                          <w:marTop w:val="0"/>
                          <w:marBottom w:val="0"/>
                          <w:divBdr>
                            <w:top w:val="none" w:sz="0" w:space="0" w:color="auto"/>
                            <w:left w:val="none" w:sz="0" w:space="0" w:color="auto"/>
                            <w:bottom w:val="none" w:sz="0" w:space="0" w:color="auto"/>
                            <w:right w:val="none" w:sz="0" w:space="0" w:color="auto"/>
                          </w:divBdr>
                          <w:divsChild>
                            <w:div w:id="196897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45197">
                  <w:marLeft w:val="0"/>
                  <w:marRight w:val="0"/>
                  <w:marTop w:val="0"/>
                  <w:marBottom w:val="0"/>
                  <w:divBdr>
                    <w:top w:val="none" w:sz="0" w:space="0" w:color="auto"/>
                    <w:left w:val="none" w:sz="0" w:space="0" w:color="auto"/>
                    <w:bottom w:val="none" w:sz="0" w:space="0" w:color="auto"/>
                    <w:right w:val="none" w:sz="0" w:space="0" w:color="auto"/>
                  </w:divBdr>
                  <w:divsChild>
                    <w:div w:id="319315588">
                      <w:marLeft w:val="0"/>
                      <w:marRight w:val="0"/>
                      <w:marTop w:val="0"/>
                      <w:marBottom w:val="0"/>
                      <w:divBdr>
                        <w:top w:val="none" w:sz="0" w:space="0" w:color="auto"/>
                        <w:left w:val="none" w:sz="0" w:space="0" w:color="auto"/>
                        <w:bottom w:val="none" w:sz="0" w:space="0" w:color="auto"/>
                        <w:right w:val="none" w:sz="0" w:space="0" w:color="auto"/>
                      </w:divBdr>
                      <w:divsChild>
                        <w:div w:id="590314131">
                          <w:marLeft w:val="0"/>
                          <w:marRight w:val="0"/>
                          <w:marTop w:val="0"/>
                          <w:marBottom w:val="0"/>
                          <w:divBdr>
                            <w:top w:val="none" w:sz="0" w:space="0" w:color="auto"/>
                            <w:left w:val="none" w:sz="0" w:space="0" w:color="auto"/>
                            <w:bottom w:val="none" w:sz="0" w:space="0" w:color="auto"/>
                            <w:right w:val="none" w:sz="0" w:space="0" w:color="auto"/>
                          </w:divBdr>
                          <w:divsChild>
                            <w:div w:id="88213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1929">
          <w:marLeft w:val="0"/>
          <w:marRight w:val="0"/>
          <w:marTop w:val="0"/>
          <w:marBottom w:val="0"/>
          <w:divBdr>
            <w:top w:val="none" w:sz="0" w:space="0" w:color="auto"/>
            <w:left w:val="none" w:sz="0" w:space="0" w:color="auto"/>
            <w:bottom w:val="none" w:sz="0" w:space="0" w:color="auto"/>
            <w:right w:val="none" w:sz="0" w:space="0" w:color="auto"/>
          </w:divBdr>
          <w:divsChild>
            <w:div w:id="1322153335">
              <w:marLeft w:val="0"/>
              <w:marRight w:val="0"/>
              <w:marTop w:val="0"/>
              <w:marBottom w:val="0"/>
              <w:divBdr>
                <w:top w:val="none" w:sz="0" w:space="0" w:color="auto"/>
                <w:left w:val="none" w:sz="0" w:space="0" w:color="auto"/>
                <w:bottom w:val="none" w:sz="0" w:space="0" w:color="auto"/>
                <w:right w:val="none" w:sz="0" w:space="0" w:color="auto"/>
              </w:divBdr>
              <w:divsChild>
                <w:div w:id="1937784277">
                  <w:marLeft w:val="0"/>
                  <w:marRight w:val="0"/>
                  <w:marTop w:val="0"/>
                  <w:marBottom w:val="0"/>
                  <w:divBdr>
                    <w:top w:val="none" w:sz="0" w:space="0" w:color="auto"/>
                    <w:left w:val="none" w:sz="0" w:space="0" w:color="auto"/>
                    <w:bottom w:val="none" w:sz="0" w:space="0" w:color="auto"/>
                    <w:right w:val="none" w:sz="0" w:space="0" w:color="auto"/>
                  </w:divBdr>
                  <w:divsChild>
                    <w:div w:id="781191999">
                      <w:marLeft w:val="0"/>
                      <w:marRight w:val="0"/>
                      <w:marTop w:val="0"/>
                      <w:marBottom w:val="0"/>
                      <w:divBdr>
                        <w:top w:val="none" w:sz="0" w:space="0" w:color="auto"/>
                        <w:left w:val="none" w:sz="0" w:space="0" w:color="auto"/>
                        <w:bottom w:val="none" w:sz="0" w:space="0" w:color="auto"/>
                        <w:right w:val="none" w:sz="0" w:space="0" w:color="auto"/>
                      </w:divBdr>
                    </w:div>
                    <w:div w:id="233317107">
                      <w:marLeft w:val="0"/>
                      <w:marRight w:val="0"/>
                      <w:marTop w:val="0"/>
                      <w:marBottom w:val="0"/>
                      <w:divBdr>
                        <w:top w:val="none" w:sz="0" w:space="0" w:color="auto"/>
                        <w:left w:val="none" w:sz="0" w:space="0" w:color="auto"/>
                        <w:bottom w:val="none" w:sz="0" w:space="0" w:color="auto"/>
                        <w:right w:val="none" w:sz="0" w:space="0" w:color="auto"/>
                      </w:divBdr>
                    </w:div>
                    <w:div w:id="1279919641">
                      <w:marLeft w:val="0"/>
                      <w:marRight w:val="0"/>
                      <w:marTop w:val="0"/>
                      <w:marBottom w:val="0"/>
                      <w:divBdr>
                        <w:top w:val="none" w:sz="0" w:space="0" w:color="auto"/>
                        <w:left w:val="none" w:sz="0" w:space="0" w:color="auto"/>
                        <w:bottom w:val="none" w:sz="0" w:space="0" w:color="auto"/>
                        <w:right w:val="none" w:sz="0" w:space="0" w:color="auto"/>
                      </w:divBdr>
                    </w:div>
                  </w:divsChild>
                </w:div>
                <w:div w:id="1434277918">
                  <w:marLeft w:val="0"/>
                  <w:marRight w:val="0"/>
                  <w:marTop w:val="0"/>
                  <w:marBottom w:val="0"/>
                  <w:divBdr>
                    <w:top w:val="none" w:sz="0" w:space="0" w:color="auto"/>
                    <w:left w:val="none" w:sz="0" w:space="0" w:color="auto"/>
                    <w:bottom w:val="none" w:sz="0" w:space="0" w:color="auto"/>
                    <w:right w:val="none" w:sz="0" w:space="0" w:color="auto"/>
                  </w:divBdr>
                  <w:divsChild>
                    <w:div w:id="235553906">
                      <w:marLeft w:val="0"/>
                      <w:marRight w:val="0"/>
                      <w:marTop w:val="0"/>
                      <w:marBottom w:val="0"/>
                      <w:divBdr>
                        <w:top w:val="none" w:sz="0" w:space="0" w:color="auto"/>
                        <w:left w:val="none" w:sz="0" w:space="0" w:color="auto"/>
                        <w:bottom w:val="none" w:sz="0" w:space="0" w:color="auto"/>
                        <w:right w:val="none" w:sz="0" w:space="0" w:color="auto"/>
                      </w:divBdr>
                      <w:divsChild>
                        <w:div w:id="1366369797">
                          <w:marLeft w:val="0"/>
                          <w:marRight w:val="0"/>
                          <w:marTop w:val="0"/>
                          <w:marBottom w:val="0"/>
                          <w:divBdr>
                            <w:top w:val="none" w:sz="0" w:space="0" w:color="auto"/>
                            <w:left w:val="none" w:sz="0" w:space="0" w:color="auto"/>
                            <w:bottom w:val="none" w:sz="0" w:space="0" w:color="auto"/>
                            <w:right w:val="none" w:sz="0" w:space="0" w:color="auto"/>
                          </w:divBdr>
                          <w:divsChild>
                            <w:div w:id="73643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82212">
                  <w:marLeft w:val="0"/>
                  <w:marRight w:val="0"/>
                  <w:marTop w:val="0"/>
                  <w:marBottom w:val="0"/>
                  <w:divBdr>
                    <w:top w:val="none" w:sz="0" w:space="0" w:color="auto"/>
                    <w:left w:val="none" w:sz="0" w:space="0" w:color="auto"/>
                    <w:bottom w:val="none" w:sz="0" w:space="0" w:color="auto"/>
                    <w:right w:val="none" w:sz="0" w:space="0" w:color="auto"/>
                  </w:divBdr>
                  <w:divsChild>
                    <w:div w:id="1812095782">
                      <w:marLeft w:val="0"/>
                      <w:marRight w:val="0"/>
                      <w:marTop w:val="0"/>
                      <w:marBottom w:val="0"/>
                      <w:divBdr>
                        <w:top w:val="none" w:sz="0" w:space="0" w:color="auto"/>
                        <w:left w:val="none" w:sz="0" w:space="0" w:color="auto"/>
                        <w:bottom w:val="none" w:sz="0" w:space="0" w:color="auto"/>
                        <w:right w:val="none" w:sz="0" w:space="0" w:color="auto"/>
                      </w:divBdr>
                      <w:divsChild>
                        <w:div w:id="1953703898">
                          <w:marLeft w:val="0"/>
                          <w:marRight w:val="0"/>
                          <w:marTop w:val="0"/>
                          <w:marBottom w:val="0"/>
                          <w:divBdr>
                            <w:top w:val="none" w:sz="0" w:space="0" w:color="auto"/>
                            <w:left w:val="none" w:sz="0" w:space="0" w:color="auto"/>
                            <w:bottom w:val="none" w:sz="0" w:space="0" w:color="auto"/>
                            <w:right w:val="none" w:sz="0" w:space="0" w:color="auto"/>
                          </w:divBdr>
                          <w:divsChild>
                            <w:div w:id="37172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376499">
                  <w:marLeft w:val="0"/>
                  <w:marRight w:val="0"/>
                  <w:marTop w:val="0"/>
                  <w:marBottom w:val="0"/>
                  <w:divBdr>
                    <w:top w:val="none" w:sz="0" w:space="0" w:color="auto"/>
                    <w:left w:val="none" w:sz="0" w:space="0" w:color="auto"/>
                    <w:bottom w:val="none" w:sz="0" w:space="0" w:color="auto"/>
                    <w:right w:val="none" w:sz="0" w:space="0" w:color="auto"/>
                  </w:divBdr>
                  <w:divsChild>
                    <w:div w:id="979116506">
                      <w:marLeft w:val="0"/>
                      <w:marRight w:val="0"/>
                      <w:marTop w:val="0"/>
                      <w:marBottom w:val="0"/>
                      <w:divBdr>
                        <w:top w:val="none" w:sz="0" w:space="0" w:color="auto"/>
                        <w:left w:val="none" w:sz="0" w:space="0" w:color="auto"/>
                        <w:bottom w:val="none" w:sz="0" w:space="0" w:color="auto"/>
                        <w:right w:val="none" w:sz="0" w:space="0" w:color="auto"/>
                      </w:divBdr>
                      <w:divsChild>
                        <w:div w:id="12726150">
                          <w:marLeft w:val="0"/>
                          <w:marRight w:val="0"/>
                          <w:marTop w:val="0"/>
                          <w:marBottom w:val="0"/>
                          <w:divBdr>
                            <w:top w:val="none" w:sz="0" w:space="0" w:color="auto"/>
                            <w:left w:val="none" w:sz="0" w:space="0" w:color="auto"/>
                            <w:bottom w:val="none" w:sz="0" w:space="0" w:color="auto"/>
                            <w:right w:val="none" w:sz="0" w:space="0" w:color="auto"/>
                          </w:divBdr>
                          <w:divsChild>
                            <w:div w:id="67707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981170">
          <w:marLeft w:val="0"/>
          <w:marRight w:val="0"/>
          <w:marTop w:val="0"/>
          <w:marBottom w:val="0"/>
          <w:divBdr>
            <w:top w:val="none" w:sz="0" w:space="0" w:color="auto"/>
            <w:left w:val="none" w:sz="0" w:space="0" w:color="auto"/>
            <w:bottom w:val="none" w:sz="0" w:space="0" w:color="auto"/>
            <w:right w:val="none" w:sz="0" w:space="0" w:color="auto"/>
          </w:divBdr>
          <w:divsChild>
            <w:div w:id="845242862">
              <w:marLeft w:val="0"/>
              <w:marRight w:val="0"/>
              <w:marTop w:val="0"/>
              <w:marBottom w:val="0"/>
              <w:divBdr>
                <w:top w:val="none" w:sz="0" w:space="0" w:color="auto"/>
                <w:left w:val="none" w:sz="0" w:space="0" w:color="auto"/>
                <w:bottom w:val="none" w:sz="0" w:space="0" w:color="auto"/>
                <w:right w:val="none" w:sz="0" w:space="0" w:color="auto"/>
              </w:divBdr>
              <w:divsChild>
                <w:div w:id="496727885">
                  <w:marLeft w:val="0"/>
                  <w:marRight w:val="0"/>
                  <w:marTop w:val="0"/>
                  <w:marBottom w:val="0"/>
                  <w:divBdr>
                    <w:top w:val="none" w:sz="0" w:space="0" w:color="auto"/>
                    <w:left w:val="none" w:sz="0" w:space="0" w:color="auto"/>
                    <w:bottom w:val="none" w:sz="0" w:space="0" w:color="auto"/>
                    <w:right w:val="none" w:sz="0" w:space="0" w:color="auto"/>
                  </w:divBdr>
                  <w:divsChild>
                    <w:div w:id="1898006151">
                      <w:marLeft w:val="0"/>
                      <w:marRight w:val="0"/>
                      <w:marTop w:val="0"/>
                      <w:marBottom w:val="0"/>
                      <w:divBdr>
                        <w:top w:val="none" w:sz="0" w:space="0" w:color="auto"/>
                        <w:left w:val="none" w:sz="0" w:space="0" w:color="auto"/>
                        <w:bottom w:val="none" w:sz="0" w:space="0" w:color="auto"/>
                        <w:right w:val="none" w:sz="0" w:space="0" w:color="auto"/>
                      </w:divBdr>
                    </w:div>
                    <w:div w:id="859441226">
                      <w:marLeft w:val="0"/>
                      <w:marRight w:val="0"/>
                      <w:marTop w:val="0"/>
                      <w:marBottom w:val="0"/>
                      <w:divBdr>
                        <w:top w:val="none" w:sz="0" w:space="0" w:color="auto"/>
                        <w:left w:val="none" w:sz="0" w:space="0" w:color="auto"/>
                        <w:bottom w:val="none" w:sz="0" w:space="0" w:color="auto"/>
                        <w:right w:val="none" w:sz="0" w:space="0" w:color="auto"/>
                      </w:divBdr>
                    </w:div>
                    <w:div w:id="157430908">
                      <w:marLeft w:val="0"/>
                      <w:marRight w:val="0"/>
                      <w:marTop w:val="0"/>
                      <w:marBottom w:val="0"/>
                      <w:divBdr>
                        <w:top w:val="none" w:sz="0" w:space="0" w:color="auto"/>
                        <w:left w:val="none" w:sz="0" w:space="0" w:color="auto"/>
                        <w:bottom w:val="none" w:sz="0" w:space="0" w:color="auto"/>
                        <w:right w:val="none" w:sz="0" w:space="0" w:color="auto"/>
                      </w:divBdr>
                    </w:div>
                  </w:divsChild>
                </w:div>
                <w:div w:id="2015180058">
                  <w:marLeft w:val="0"/>
                  <w:marRight w:val="0"/>
                  <w:marTop w:val="0"/>
                  <w:marBottom w:val="0"/>
                  <w:divBdr>
                    <w:top w:val="none" w:sz="0" w:space="0" w:color="auto"/>
                    <w:left w:val="none" w:sz="0" w:space="0" w:color="auto"/>
                    <w:bottom w:val="none" w:sz="0" w:space="0" w:color="auto"/>
                    <w:right w:val="none" w:sz="0" w:space="0" w:color="auto"/>
                  </w:divBdr>
                  <w:divsChild>
                    <w:div w:id="1772781403">
                      <w:marLeft w:val="0"/>
                      <w:marRight w:val="0"/>
                      <w:marTop w:val="0"/>
                      <w:marBottom w:val="0"/>
                      <w:divBdr>
                        <w:top w:val="none" w:sz="0" w:space="0" w:color="auto"/>
                        <w:left w:val="none" w:sz="0" w:space="0" w:color="auto"/>
                        <w:bottom w:val="none" w:sz="0" w:space="0" w:color="auto"/>
                        <w:right w:val="none" w:sz="0" w:space="0" w:color="auto"/>
                      </w:divBdr>
                      <w:divsChild>
                        <w:div w:id="1782725332">
                          <w:marLeft w:val="0"/>
                          <w:marRight w:val="0"/>
                          <w:marTop w:val="0"/>
                          <w:marBottom w:val="0"/>
                          <w:divBdr>
                            <w:top w:val="none" w:sz="0" w:space="0" w:color="auto"/>
                            <w:left w:val="none" w:sz="0" w:space="0" w:color="auto"/>
                            <w:bottom w:val="none" w:sz="0" w:space="0" w:color="auto"/>
                            <w:right w:val="none" w:sz="0" w:space="0" w:color="auto"/>
                          </w:divBdr>
                          <w:divsChild>
                            <w:div w:id="188004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928572">
                  <w:marLeft w:val="0"/>
                  <w:marRight w:val="0"/>
                  <w:marTop w:val="0"/>
                  <w:marBottom w:val="0"/>
                  <w:divBdr>
                    <w:top w:val="none" w:sz="0" w:space="0" w:color="auto"/>
                    <w:left w:val="none" w:sz="0" w:space="0" w:color="auto"/>
                    <w:bottom w:val="none" w:sz="0" w:space="0" w:color="auto"/>
                    <w:right w:val="none" w:sz="0" w:space="0" w:color="auto"/>
                  </w:divBdr>
                  <w:divsChild>
                    <w:div w:id="807013341">
                      <w:marLeft w:val="0"/>
                      <w:marRight w:val="0"/>
                      <w:marTop w:val="0"/>
                      <w:marBottom w:val="0"/>
                      <w:divBdr>
                        <w:top w:val="none" w:sz="0" w:space="0" w:color="auto"/>
                        <w:left w:val="none" w:sz="0" w:space="0" w:color="auto"/>
                        <w:bottom w:val="none" w:sz="0" w:space="0" w:color="auto"/>
                        <w:right w:val="none" w:sz="0" w:space="0" w:color="auto"/>
                      </w:divBdr>
                      <w:divsChild>
                        <w:div w:id="1965697111">
                          <w:marLeft w:val="0"/>
                          <w:marRight w:val="0"/>
                          <w:marTop w:val="0"/>
                          <w:marBottom w:val="0"/>
                          <w:divBdr>
                            <w:top w:val="none" w:sz="0" w:space="0" w:color="auto"/>
                            <w:left w:val="none" w:sz="0" w:space="0" w:color="auto"/>
                            <w:bottom w:val="none" w:sz="0" w:space="0" w:color="auto"/>
                            <w:right w:val="none" w:sz="0" w:space="0" w:color="auto"/>
                          </w:divBdr>
                          <w:divsChild>
                            <w:div w:id="84713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70682">
                  <w:marLeft w:val="0"/>
                  <w:marRight w:val="0"/>
                  <w:marTop w:val="0"/>
                  <w:marBottom w:val="0"/>
                  <w:divBdr>
                    <w:top w:val="none" w:sz="0" w:space="0" w:color="auto"/>
                    <w:left w:val="none" w:sz="0" w:space="0" w:color="auto"/>
                    <w:bottom w:val="none" w:sz="0" w:space="0" w:color="auto"/>
                    <w:right w:val="none" w:sz="0" w:space="0" w:color="auto"/>
                  </w:divBdr>
                  <w:divsChild>
                    <w:div w:id="1676414906">
                      <w:marLeft w:val="0"/>
                      <w:marRight w:val="0"/>
                      <w:marTop w:val="0"/>
                      <w:marBottom w:val="0"/>
                      <w:divBdr>
                        <w:top w:val="none" w:sz="0" w:space="0" w:color="auto"/>
                        <w:left w:val="none" w:sz="0" w:space="0" w:color="auto"/>
                        <w:bottom w:val="none" w:sz="0" w:space="0" w:color="auto"/>
                        <w:right w:val="none" w:sz="0" w:space="0" w:color="auto"/>
                      </w:divBdr>
                      <w:divsChild>
                        <w:div w:id="694620921">
                          <w:marLeft w:val="0"/>
                          <w:marRight w:val="0"/>
                          <w:marTop w:val="0"/>
                          <w:marBottom w:val="0"/>
                          <w:divBdr>
                            <w:top w:val="none" w:sz="0" w:space="0" w:color="auto"/>
                            <w:left w:val="none" w:sz="0" w:space="0" w:color="auto"/>
                            <w:bottom w:val="none" w:sz="0" w:space="0" w:color="auto"/>
                            <w:right w:val="none" w:sz="0" w:space="0" w:color="auto"/>
                          </w:divBdr>
                          <w:divsChild>
                            <w:div w:id="200569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025510">
          <w:marLeft w:val="0"/>
          <w:marRight w:val="0"/>
          <w:marTop w:val="0"/>
          <w:marBottom w:val="0"/>
          <w:divBdr>
            <w:top w:val="none" w:sz="0" w:space="0" w:color="auto"/>
            <w:left w:val="none" w:sz="0" w:space="0" w:color="auto"/>
            <w:bottom w:val="none" w:sz="0" w:space="0" w:color="auto"/>
            <w:right w:val="none" w:sz="0" w:space="0" w:color="auto"/>
          </w:divBdr>
          <w:divsChild>
            <w:div w:id="904796486">
              <w:marLeft w:val="0"/>
              <w:marRight w:val="0"/>
              <w:marTop w:val="0"/>
              <w:marBottom w:val="0"/>
              <w:divBdr>
                <w:top w:val="none" w:sz="0" w:space="0" w:color="auto"/>
                <w:left w:val="none" w:sz="0" w:space="0" w:color="auto"/>
                <w:bottom w:val="none" w:sz="0" w:space="0" w:color="auto"/>
                <w:right w:val="none" w:sz="0" w:space="0" w:color="auto"/>
              </w:divBdr>
              <w:divsChild>
                <w:div w:id="1598246243">
                  <w:marLeft w:val="0"/>
                  <w:marRight w:val="0"/>
                  <w:marTop w:val="0"/>
                  <w:marBottom w:val="0"/>
                  <w:divBdr>
                    <w:top w:val="none" w:sz="0" w:space="0" w:color="auto"/>
                    <w:left w:val="none" w:sz="0" w:space="0" w:color="auto"/>
                    <w:bottom w:val="none" w:sz="0" w:space="0" w:color="auto"/>
                    <w:right w:val="none" w:sz="0" w:space="0" w:color="auto"/>
                  </w:divBdr>
                  <w:divsChild>
                    <w:div w:id="148326253">
                      <w:marLeft w:val="0"/>
                      <w:marRight w:val="0"/>
                      <w:marTop w:val="0"/>
                      <w:marBottom w:val="0"/>
                      <w:divBdr>
                        <w:top w:val="none" w:sz="0" w:space="0" w:color="auto"/>
                        <w:left w:val="none" w:sz="0" w:space="0" w:color="auto"/>
                        <w:bottom w:val="none" w:sz="0" w:space="0" w:color="auto"/>
                        <w:right w:val="none" w:sz="0" w:space="0" w:color="auto"/>
                      </w:divBdr>
                    </w:div>
                    <w:div w:id="986936301">
                      <w:marLeft w:val="0"/>
                      <w:marRight w:val="0"/>
                      <w:marTop w:val="0"/>
                      <w:marBottom w:val="0"/>
                      <w:divBdr>
                        <w:top w:val="none" w:sz="0" w:space="0" w:color="auto"/>
                        <w:left w:val="none" w:sz="0" w:space="0" w:color="auto"/>
                        <w:bottom w:val="none" w:sz="0" w:space="0" w:color="auto"/>
                        <w:right w:val="none" w:sz="0" w:space="0" w:color="auto"/>
                      </w:divBdr>
                    </w:div>
                    <w:div w:id="1947492688">
                      <w:marLeft w:val="0"/>
                      <w:marRight w:val="0"/>
                      <w:marTop w:val="0"/>
                      <w:marBottom w:val="0"/>
                      <w:divBdr>
                        <w:top w:val="none" w:sz="0" w:space="0" w:color="auto"/>
                        <w:left w:val="none" w:sz="0" w:space="0" w:color="auto"/>
                        <w:bottom w:val="none" w:sz="0" w:space="0" w:color="auto"/>
                        <w:right w:val="none" w:sz="0" w:space="0" w:color="auto"/>
                      </w:divBdr>
                    </w:div>
                  </w:divsChild>
                </w:div>
                <w:div w:id="348800228">
                  <w:marLeft w:val="0"/>
                  <w:marRight w:val="0"/>
                  <w:marTop w:val="0"/>
                  <w:marBottom w:val="0"/>
                  <w:divBdr>
                    <w:top w:val="none" w:sz="0" w:space="0" w:color="auto"/>
                    <w:left w:val="none" w:sz="0" w:space="0" w:color="auto"/>
                    <w:bottom w:val="none" w:sz="0" w:space="0" w:color="auto"/>
                    <w:right w:val="none" w:sz="0" w:space="0" w:color="auto"/>
                  </w:divBdr>
                  <w:divsChild>
                    <w:div w:id="244730459">
                      <w:marLeft w:val="0"/>
                      <w:marRight w:val="0"/>
                      <w:marTop w:val="0"/>
                      <w:marBottom w:val="0"/>
                      <w:divBdr>
                        <w:top w:val="none" w:sz="0" w:space="0" w:color="auto"/>
                        <w:left w:val="none" w:sz="0" w:space="0" w:color="auto"/>
                        <w:bottom w:val="none" w:sz="0" w:space="0" w:color="auto"/>
                        <w:right w:val="none" w:sz="0" w:space="0" w:color="auto"/>
                      </w:divBdr>
                      <w:divsChild>
                        <w:div w:id="535432090">
                          <w:marLeft w:val="0"/>
                          <w:marRight w:val="0"/>
                          <w:marTop w:val="0"/>
                          <w:marBottom w:val="0"/>
                          <w:divBdr>
                            <w:top w:val="none" w:sz="0" w:space="0" w:color="auto"/>
                            <w:left w:val="none" w:sz="0" w:space="0" w:color="auto"/>
                            <w:bottom w:val="none" w:sz="0" w:space="0" w:color="auto"/>
                            <w:right w:val="none" w:sz="0" w:space="0" w:color="auto"/>
                          </w:divBdr>
                          <w:divsChild>
                            <w:div w:id="197972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444896">
                  <w:marLeft w:val="0"/>
                  <w:marRight w:val="0"/>
                  <w:marTop w:val="0"/>
                  <w:marBottom w:val="0"/>
                  <w:divBdr>
                    <w:top w:val="none" w:sz="0" w:space="0" w:color="auto"/>
                    <w:left w:val="none" w:sz="0" w:space="0" w:color="auto"/>
                    <w:bottom w:val="none" w:sz="0" w:space="0" w:color="auto"/>
                    <w:right w:val="none" w:sz="0" w:space="0" w:color="auto"/>
                  </w:divBdr>
                  <w:divsChild>
                    <w:div w:id="2098281167">
                      <w:marLeft w:val="0"/>
                      <w:marRight w:val="0"/>
                      <w:marTop w:val="0"/>
                      <w:marBottom w:val="0"/>
                      <w:divBdr>
                        <w:top w:val="none" w:sz="0" w:space="0" w:color="auto"/>
                        <w:left w:val="none" w:sz="0" w:space="0" w:color="auto"/>
                        <w:bottom w:val="none" w:sz="0" w:space="0" w:color="auto"/>
                        <w:right w:val="none" w:sz="0" w:space="0" w:color="auto"/>
                      </w:divBdr>
                      <w:divsChild>
                        <w:div w:id="1113786278">
                          <w:marLeft w:val="0"/>
                          <w:marRight w:val="0"/>
                          <w:marTop w:val="0"/>
                          <w:marBottom w:val="0"/>
                          <w:divBdr>
                            <w:top w:val="none" w:sz="0" w:space="0" w:color="auto"/>
                            <w:left w:val="none" w:sz="0" w:space="0" w:color="auto"/>
                            <w:bottom w:val="none" w:sz="0" w:space="0" w:color="auto"/>
                            <w:right w:val="none" w:sz="0" w:space="0" w:color="auto"/>
                          </w:divBdr>
                          <w:divsChild>
                            <w:div w:id="177898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600435">
                  <w:marLeft w:val="0"/>
                  <w:marRight w:val="0"/>
                  <w:marTop w:val="0"/>
                  <w:marBottom w:val="0"/>
                  <w:divBdr>
                    <w:top w:val="none" w:sz="0" w:space="0" w:color="auto"/>
                    <w:left w:val="none" w:sz="0" w:space="0" w:color="auto"/>
                    <w:bottom w:val="none" w:sz="0" w:space="0" w:color="auto"/>
                    <w:right w:val="none" w:sz="0" w:space="0" w:color="auto"/>
                  </w:divBdr>
                  <w:divsChild>
                    <w:div w:id="482235946">
                      <w:marLeft w:val="0"/>
                      <w:marRight w:val="0"/>
                      <w:marTop w:val="0"/>
                      <w:marBottom w:val="0"/>
                      <w:divBdr>
                        <w:top w:val="none" w:sz="0" w:space="0" w:color="auto"/>
                        <w:left w:val="none" w:sz="0" w:space="0" w:color="auto"/>
                        <w:bottom w:val="none" w:sz="0" w:space="0" w:color="auto"/>
                        <w:right w:val="none" w:sz="0" w:space="0" w:color="auto"/>
                      </w:divBdr>
                      <w:divsChild>
                        <w:div w:id="81798030">
                          <w:marLeft w:val="0"/>
                          <w:marRight w:val="0"/>
                          <w:marTop w:val="0"/>
                          <w:marBottom w:val="0"/>
                          <w:divBdr>
                            <w:top w:val="none" w:sz="0" w:space="0" w:color="auto"/>
                            <w:left w:val="none" w:sz="0" w:space="0" w:color="auto"/>
                            <w:bottom w:val="none" w:sz="0" w:space="0" w:color="auto"/>
                            <w:right w:val="none" w:sz="0" w:space="0" w:color="auto"/>
                          </w:divBdr>
                          <w:divsChild>
                            <w:div w:id="15145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776997">
                  <w:marLeft w:val="0"/>
                  <w:marRight w:val="0"/>
                  <w:marTop w:val="0"/>
                  <w:marBottom w:val="0"/>
                  <w:divBdr>
                    <w:top w:val="none" w:sz="0" w:space="0" w:color="auto"/>
                    <w:left w:val="none" w:sz="0" w:space="0" w:color="auto"/>
                    <w:bottom w:val="none" w:sz="0" w:space="0" w:color="auto"/>
                    <w:right w:val="none" w:sz="0" w:space="0" w:color="auto"/>
                  </w:divBdr>
                  <w:divsChild>
                    <w:div w:id="643122561">
                      <w:marLeft w:val="0"/>
                      <w:marRight w:val="0"/>
                      <w:marTop w:val="0"/>
                      <w:marBottom w:val="0"/>
                      <w:divBdr>
                        <w:top w:val="none" w:sz="0" w:space="0" w:color="auto"/>
                        <w:left w:val="none" w:sz="0" w:space="0" w:color="auto"/>
                        <w:bottom w:val="none" w:sz="0" w:space="0" w:color="auto"/>
                        <w:right w:val="none" w:sz="0" w:space="0" w:color="auto"/>
                      </w:divBdr>
                      <w:divsChild>
                        <w:div w:id="874077391">
                          <w:marLeft w:val="0"/>
                          <w:marRight w:val="0"/>
                          <w:marTop w:val="0"/>
                          <w:marBottom w:val="0"/>
                          <w:divBdr>
                            <w:top w:val="none" w:sz="0" w:space="0" w:color="auto"/>
                            <w:left w:val="none" w:sz="0" w:space="0" w:color="auto"/>
                            <w:bottom w:val="none" w:sz="0" w:space="0" w:color="auto"/>
                            <w:right w:val="none" w:sz="0" w:space="0" w:color="auto"/>
                          </w:divBdr>
                          <w:divsChild>
                            <w:div w:id="40010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804038">
                  <w:marLeft w:val="0"/>
                  <w:marRight w:val="0"/>
                  <w:marTop w:val="0"/>
                  <w:marBottom w:val="0"/>
                  <w:divBdr>
                    <w:top w:val="none" w:sz="0" w:space="0" w:color="auto"/>
                    <w:left w:val="none" w:sz="0" w:space="0" w:color="auto"/>
                    <w:bottom w:val="none" w:sz="0" w:space="0" w:color="auto"/>
                    <w:right w:val="none" w:sz="0" w:space="0" w:color="auto"/>
                  </w:divBdr>
                  <w:divsChild>
                    <w:div w:id="2010060415">
                      <w:marLeft w:val="0"/>
                      <w:marRight w:val="0"/>
                      <w:marTop w:val="0"/>
                      <w:marBottom w:val="0"/>
                      <w:divBdr>
                        <w:top w:val="none" w:sz="0" w:space="0" w:color="auto"/>
                        <w:left w:val="none" w:sz="0" w:space="0" w:color="auto"/>
                        <w:bottom w:val="none" w:sz="0" w:space="0" w:color="auto"/>
                        <w:right w:val="none" w:sz="0" w:space="0" w:color="auto"/>
                      </w:divBdr>
                      <w:divsChild>
                        <w:div w:id="808590031">
                          <w:marLeft w:val="0"/>
                          <w:marRight w:val="0"/>
                          <w:marTop w:val="0"/>
                          <w:marBottom w:val="0"/>
                          <w:divBdr>
                            <w:top w:val="none" w:sz="0" w:space="0" w:color="auto"/>
                            <w:left w:val="none" w:sz="0" w:space="0" w:color="auto"/>
                            <w:bottom w:val="none" w:sz="0" w:space="0" w:color="auto"/>
                            <w:right w:val="none" w:sz="0" w:space="0" w:color="auto"/>
                          </w:divBdr>
                          <w:divsChild>
                            <w:div w:id="65668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407123">
                  <w:marLeft w:val="0"/>
                  <w:marRight w:val="0"/>
                  <w:marTop w:val="0"/>
                  <w:marBottom w:val="0"/>
                  <w:divBdr>
                    <w:top w:val="none" w:sz="0" w:space="0" w:color="auto"/>
                    <w:left w:val="none" w:sz="0" w:space="0" w:color="auto"/>
                    <w:bottom w:val="none" w:sz="0" w:space="0" w:color="auto"/>
                    <w:right w:val="none" w:sz="0" w:space="0" w:color="auto"/>
                  </w:divBdr>
                  <w:divsChild>
                    <w:div w:id="1481459178">
                      <w:marLeft w:val="0"/>
                      <w:marRight w:val="0"/>
                      <w:marTop w:val="0"/>
                      <w:marBottom w:val="0"/>
                      <w:divBdr>
                        <w:top w:val="none" w:sz="0" w:space="0" w:color="auto"/>
                        <w:left w:val="none" w:sz="0" w:space="0" w:color="auto"/>
                        <w:bottom w:val="none" w:sz="0" w:space="0" w:color="auto"/>
                        <w:right w:val="none" w:sz="0" w:space="0" w:color="auto"/>
                      </w:divBdr>
                      <w:divsChild>
                        <w:div w:id="353843183">
                          <w:marLeft w:val="0"/>
                          <w:marRight w:val="0"/>
                          <w:marTop w:val="0"/>
                          <w:marBottom w:val="0"/>
                          <w:divBdr>
                            <w:top w:val="none" w:sz="0" w:space="0" w:color="auto"/>
                            <w:left w:val="none" w:sz="0" w:space="0" w:color="auto"/>
                            <w:bottom w:val="none" w:sz="0" w:space="0" w:color="auto"/>
                            <w:right w:val="none" w:sz="0" w:space="0" w:color="auto"/>
                          </w:divBdr>
                          <w:divsChild>
                            <w:div w:id="134685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310215">
          <w:marLeft w:val="0"/>
          <w:marRight w:val="0"/>
          <w:marTop w:val="0"/>
          <w:marBottom w:val="0"/>
          <w:divBdr>
            <w:top w:val="none" w:sz="0" w:space="0" w:color="auto"/>
            <w:left w:val="none" w:sz="0" w:space="0" w:color="auto"/>
            <w:bottom w:val="none" w:sz="0" w:space="0" w:color="auto"/>
            <w:right w:val="none" w:sz="0" w:space="0" w:color="auto"/>
          </w:divBdr>
          <w:divsChild>
            <w:div w:id="2107993396">
              <w:marLeft w:val="0"/>
              <w:marRight w:val="0"/>
              <w:marTop w:val="0"/>
              <w:marBottom w:val="0"/>
              <w:divBdr>
                <w:top w:val="none" w:sz="0" w:space="0" w:color="auto"/>
                <w:left w:val="none" w:sz="0" w:space="0" w:color="auto"/>
                <w:bottom w:val="none" w:sz="0" w:space="0" w:color="auto"/>
                <w:right w:val="none" w:sz="0" w:space="0" w:color="auto"/>
              </w:divBdr>
              <w:divsChild>
                <w:div w:id="108427850">
                  <w:marLeft w:val="0"/>
                  <w:marRight w:val="0"/>
                  <w:marTop w:val="0"/>
                  <w:marBottom w:val="0"/>
                  <w:divBdr>
                    <w:top w:val="none" w:sz="0" w:space="0" w:color="auto"/>
                    <w:left w:val="none" w:sz="0" w:space="0" w:color="auto"/>
                    <w:bottom w:val="none" w:sz="0" w:space="0" w:color="auto"/>
                    <w:right w:val="none" w:sz="0" w:space="0" w:color="auto"/>
                  </w:divBdr>
                  <w:divsChild>
                    <w:div w:id="605501535">
                      <w:marLeft w:val="0"/>
                      <w:marRight w:val="0"/>
                      <w:marTop w:val="0"/>
                      <w:marBottom w:val="0"/>
                      <w:divBdr>
                        <w:top w:val="none" w:sz="0" w:space="0" w:color="auto"/>
                        <w:left w:val="none" w:sz="0" w:space="0" w:color="auto"/>
                        <w:bottom w:val="none" w:sz="0" w:space="0" w:color="auto"/>
                        <w:right w:val="none" w:sz="0" w:space="0" w:color="auto"/>
                      </w:divBdr>
                    </w:div>
                    <w:div w:id="665135591">
                      <w:marLeft w:val="0"/>
                      <w:marRight w:val="0"/>
                      <w:marTop w:val="0"/>
                      <w:marBottom w:val="0"/>
                      <w:divBdr>
                        <w:top w:val="none" w:sz="0" w:space="0" w:color="auto"/>
                        <w:left w:val="none" w:sz="0" w:space="0" w:color="auto"/>
                        <w:bottom w:val="none" w:sz="0" w:space="0" w:color="auto"/>
                        <w:right w:val="none" w:sz="0" w:space="0" w:color="auto"/>
                      </w:divBdr>
                    </w:div>
                    <w:div w:id="628129254">
                      <w:marLeft w:val="0"/>
                      <w:marRight w:val="0"/>
                      <w:marTop w:val="0"/>
                      <w:marBottom w:val="0"/>
                      <w:divBdr>
                        <w:top w:val="none" w:sz="0" w:space="0" w:color="auto"/>
                        <w:left w:val="none" w:sz="0" w:space="0" w:color="auto"/>
                        <w:bottom w:val="none" w:sz="0" w:space="0" w:color="auto"/>
                        <w:right w:val="none" w:sz="0" w:space="0" w:color="auto"/>
                      </w:divBdr>
                    </w:div>
                  </w:divsChild>
                </w:div>
                <w:div w:id="699168919">
                  <w:marLeft w:val="0"/>
                  <w:marRight w:val="0"/>
                  <w:marTop w:val="0"/>
                  <w:marBottom w:val="0"/>
                  <w:divBdr>
                    <w:top w:val="none" w:sz="0" w:space="0" w:color="auto"/>
                    <w:left w:val="none" w:sz="0" w:space="0" w:color="auto"/>
                    <w:bottom w:val="none" w:sz="0" w:space="0" w:color="auto"/>
                    <w:right w:val="none" w:sz="0" w:space="0" w:color="auto"/>
                  </w:divBdr>
                  <w:divsChild>
                    <w:div w:id="244802178">
                      <w:marLeft w:val="0"/>
                      <w:marRight w:val="0"/>
                      <w:marTop w:val="0"/>
                      <w:marBottom w:val="0"/>
                      <w:divBdr>
                        <w:top w:val="none" w:sz="0" w:space="0" w:color="auto"/>
                        <w:left w:val="none" w:sz="0" w:space="0" w:color="auto"/>
                        <w:bottom w:val="none" w:sz="0" w:space="0" w:color="auto"/>
                        <w:right w:val="none" w:sz="0" w:space="0" w:color="auto"/>
                      </w:divBdr>
                      <w:divsChild>
                        <w:div w:id="2055814642">
                          <w:marLeft w:val="0"/>
                          <w:marRight w:val="0"/>
                          <w:marTop w:val="0"/>
                          <w:marBottom w:val="0"/>
                          <w:divBdr>
                            <w:top w:val="none" w:sz="0" w:space="0" w:color="auto"/>
                            <w:left w:val="none" w:sz="0" w:space="0" w:color="auto"/>
                            <w:bottom w:val="none" w:sz="0" w:space="0" w:color="auto"/>
                            <w:right w:val="none" w:sz="0" w:space="0" w:color="auto"/>
                          </w:divBdr>
                          <w:divsChild>
                            <w:div w:id="28489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967391">
                  <w:marLeft w:val="0"/>
                  <w:marRight w:val="0"/>
                  <w:marTop w:val="0"/>
                  <w:marBottom w:val="0"/>
                  <w:divBdr>
                    <w:top w:val="none" w:sz="0" w:space="0" w:color="auto"/>
                    <w:left w:val="none" w:sz="0" w:space="0" w:color="auto"/>
                    <w:bottom w:val="none" w:sz="0" w:space="0" w:color="auto"/>
                    <w:right w:val="none" w:sz="0" w:space="0" w:color="auto"/>
                  </w:divBdr>
                  <w:divsChild>
                    <w:div w:id="1906183715">
                      <w:marLeft w:val="0"/>
                      <w:marRight w:val="0"/>
                      <w:marTop w:val="0"/>
                      <w:marBottom w:val="0"/>
                      <w:divBdr>
                        <w:top w:val="none" w:sz="0" w:space="0" w:color="auto"/>
                        <w:left w:val="none" w:sz="0" w:space="0" w:color="auto"/>
                        <w:bottom w:val="none" w:sz="0" w:space="0" w:color="auto"/>
                        <w:right w:val="none" w:sz="0" w:space="0" w:color="auto"/>
                      </w:divBdr>
                      <w:divsChild>
                        <w:div w:id="691149071">
                          <w:marLeft w:val="0"/>
                          <w:marRight w:val="0"/>
                          <w:marTop w:val="0"/>
                          <w:marBottom w:val="0"/>
                          <w:divBdr>
                            <w:top w:val="none" w:sz="0" w:space="0" w:color="auto"/>
                            <w:left w:val="none" w:sz="0" w:space="0" w:color="auto"/>
                            <w:bottom w:val="none" w:sz="0" w:space="0" w:color="auto"/>
                            <w:right w:val="none" w:sz="0" w:space="0" w:color="auto"/>
                          </w:divBdr>
                          <w:divsChild>
                            <w:div w:id="141986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204417">
          <w:marLeft w:val="150"/>
          <w:marRight w:val="150"/>
          <w:marTop w:val="150"/>
          <w:marBottom w:val="150"/>
          <w:divBdr>
            <w:top w:val="none" w:sz="0" w:space="0" w:color="auto"/>
            <w:left w:val="none" w:sz="0" w:space="0" w:color="auto"/>
            <w:bottom w:val="none" w:sz="0" w:space="0" w:color="auto"/>
            <w:right w:val="none" w:sz="0" w:space="0" w:color="auto"/>
          </w:divBdr>
        </w:div>
        <w:div w:id="810364912">
          <w:marLeft w:val="0"/>
          <w:marRight w:val="0"/>
          <w:marTop w:val="0"/>
          <w:marBottom w:val="0"/>
          <w:divBdr>
            <w:top w:val="none" w:sz="0" w:space="0" w:color="auto"/>
            <w:left w:val="none" w:sz="0" w:space="0" w:color="auto"/>
            <w:bottom w:val="none" w:sz="0" w:space="0" w:color="auto"/>
            <w:right w:val="none" w:sz="0" w:space="0" w:color="auto"/>
          </w:divBdr>
          <w:divsChild>
            <w:div w:id="372972013">
              <w:marLeft w:val="0"/>
              <w:marRight w:val="0"/>
              <w:marTop w:val="0"/>
              <w:marBottom w:val="0"/>
              <w:divBdr>
                <w:top w:val="none" w:sz="0" w:space="0" w:color="auto"/>
                <w:left w:val="none" w:sz="0" w:space="0" w:color="auto"/>
                <w:bottom w:val="none" w:sz="0" w:space="0" w:color="auto"/>
                <w:right w:val="none" w:sz="0" w:space="0" w:color="auto"/>
              </w:divBdr>
              <w:divsChild>
                <w:div w:id="1254825569">
                  <w:marLeft w:val="0"/>
                  <w:marRight w:val="0"/>
                  <w:marTop w:val="0"/>
                  <w:marBottom w:val="0"/>
                  <w:divBdr>
                    <w:top w:val="none" w:sz="0" w:space="0" w:color="auto"/>
                    <w:left w:val="none" w:sz="0" w:space="0" w:color="auto"/>
                    <w:bottom w:val="none" w:sz="0" w:space="0" w:color="auto"/>
                    <w:right w:val="none" w:sz="0" w:space="0" w:color="auto"/>
                  </w:divBdr>
                  <w:divsChild>
                    <w:div w:id="1357078392">
                      <w:marLeft w:val="0"/>
                      <w:marRight w:val="0"/>
                      <w:marTop w:val="0"/>
                      <w:marBottom w:val="0"/>
                      <w:divBdr>
                        <w:top w:val="none" w:sz="0" w:space="0" w:color="auto"/>
                        <w:left w:val="none" w:sz="0" w:space="0" w:color="auto"/>
                        <w:bottom w:val="none" w:sz="0" w:space="0" w:color="auto"/>
                        <w:right w:val="none" w:sz="0" w:space="0" w:color="auto"/>
                      </w:divBdr>
                    </w:div>
                    <w:div w:id="654115011">
                      <w:marLeft w:val="0"/>
                      <w:marRight w:val="0"/>
                      <w:marTop w:val="0"/>
                      <w:marBottom w:val="0"/>
                      <w:divBdr>
                        <w:top w:val="none" w:sz="0" w:space="0" w:color="auto"/>
                        <w:left w:val="none" w:sz="0" w:space="0" w:color="auto"/>
                        <w:bottom w:val="none" w:sz="0" w:space="0" w:color="auto"/>
                        <w:right w:val="none" w:sz="0" w:space="0" w:color="auto"/>
                      </w:divBdr>
                    </w:div>
                    <w:div w:id="1199705197">
                      <w:marLeft w:val="0"/>
                      <w:marRight w:val="0"/>
                      <w:marTop w:val="0"/>
                      <w:marBottom w:val="0"/>
                      <w:divBdr>
                        <w:top w:val="none" w:sz="0" w:space="0" w:color="auto"/>
                        <w:left w:val="none" w:sz="0" w:space="0" w:color="auto"/>
                        <w:bottom w:val="none" w:sz="0" w:space="0" w:color="auto"/>
                        <w:right w:val="none" w:sz="0" w:space="0" w:color="auto"/>
                      </w:divBdr>
                    </w:div>
                  </w:divsChild>
                </w:div>
                <w:div w:id="7220290">
                  <w:marLeft w:val="0"/>
                  <w:marRight w:val="0"/>
                  <w:marTop w:val="0"/>
                  <w:marBottom w:val="0"/>
                  <w:divBdr>
                    <w:top w:val="none" w:sz="0" w:space="0" w:color="auto"/>
                    <w:left w:val="none" w:sz="0" w:space="0" w:color="auto"/>
                    <w:bottom w:val="none" w:sz="0" w:space="0" w:color="auto"/>
                    <w:right w:val="none" w:sz="0" w:space="0" w:color="auto"/>
                  </w:divBdr>
                  <w:divsChild>
                    <w:div w:id="260265620">
                      <w:marLeft w:val="0"/>
                      <w:marRight w:val="0"/>
                      <w:marTop w:val="0"/>
                      <w:marBottom w:val="0"/>
                      <w:divBdr>
                        <w:top w:val="none" w:sz="0" w:space="0" w:color="auto"/>
                        <w:left w:val="none" w:sz="0" w:space="0" w:color="auto"/>
                        <w:bottom w:val="none" w:sz="0" w:space="0" w:color="auto"/>
                        <w:right w:val="none" w:sz="0" w:space="0" w:color="auto"/>
                      </w:divBdr>
                      <w:divsChild>
                        <w:div w:id="643698813">
                          <w:marLeft w:val="0"/>
                          <w:marRight w:val="0"/>
                          <w:marTop w:val="0"/>
                          <w:marBottom w:val="0"/>
                          <w:divBdr>
                            <w:top w:val="none" w:sz="0" w:space="0" w:color="auto"/>
                            <w:left w:val="none" w:sz="0" w:space="0" w:color="auto"/>
                            <w:bottom w:val="none" w:sz="0" w:space="0" w:color="auto"/>
                            <w:right w:val="none" w:sz="0" w:space="0" w:color="auto"/>
                          </w:divBdr>
                          <w:divsChild>
                            <w:div w:id="203044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79667">
                  <w:marLeft w:val="0"/>
                  <w:marRight w:val="0"/>
                  <w:marTop w:val="0"/>
                  <w:marBottom w:val="0"/>
                  <w:divBdr>
                    <w:top w:val="none" w:sz="0" w:space="0" w:color="auto"/>
                    <w:left w:val="none" w:sz="0" w:space="0" w:color="auto"/>
                    <w:bottom w:val="none" w:sz="0" w:space="0" w:color="auto"/>
                    <w:right w:val="none" w:sz="0" w:space="0" w:color="auto"/>
                  </w:divBdr>
                  <w:divsChild>
                    <w:div w:id="913205747">
                      <w:marLeft w:val="0"/>
                      <w:marRight w:val="0"/>
                      <w:marTop w:val="0"/>
                      <w:marBottom w:val="0"/>
                      <w:divBdr>
                        <w:top w:val="none" w:sz="0" w:space="0" w:color="auto"/>
                        <w:left w:val="none" w:sz="0" w:space="0" w:color="auto"/>
                        <w:bottom w:val="none" w:sz="0" w:space="0" w:color="auto"/>
                        <w:right w:val="none" w:sz="0" w:space="0" w:color="auto"/>
                      </w:divBdr>
                      <w:divsChild>
                        <w:div w:id="1164323617">
                          <w:marLeft w:val="0"/>
                          <w:marRight w:val="0"/>
                          <w:marTop w:val="0"/>
                          <w:marBottom w:val="0"/>
                          <w:divBdr>
                            <w:top w:val="none" w:sz="0" w:space="0" w:color="auto"/>
                            <w:left w:val="none" w:sz="0" w:space="0" w:color="auto"/>
                            <w:bottom w:val="none" w:sz="0" w:space="0" w:color="auto"/>
                            <w:right w:val="none" w:sz="0" w:space="0" w:color="auto"/>
                          </w:divBdr>
                          <w:divsChild>
                            <w:div w:id="190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18877">
                  <w:marLeft w:val="0"/>
                  <w:marRight w:val="0"/>
                  <w:marTop w:val="0"/>
                  <w:marBottom w:val="0"/>
                  <w:divBdr>
                    <w:top w:val="none" w:sz="0" w:space="0" w:color="auto"/>
                    <w:left w:val="none" w:sz="0" w:space="0" w:color="auto"/>
                    <w:bottom w:val="none" w:sz="0" w:space="0" w:color="auto"/>
                    <w:right w:val="none" w:sz="0" w:space="0" w:color="auto"/>
                  </w:divBdr>
                  <w:divsChild>
                    <w:div w:id="401753808">
                      <w:marLeft w:val="0"/>
                      <w:marRight w:val="0"/>
                      <w:marTop w:val="0"/>
                      <w:marBottom w:val="0"/>
                      <w:divBdr>
                        <w:top w:val="none" w:sz="0" w:space="0" w:color="auto"/>
                        <w:left w:val="none" w:sz="0" w:space="0" w:color="auto"/>
                        <w:bottom w:val="none" w:sz="0" w:space="0" w:color="auto"/>
                        <w:right w:val="none" w:sz="0" w:space="0" w:color="auto"/>
                      </w:divBdr>
                      <w:divsChild>
                        <w:div w:id="470834056">
                          <w:marLeft w:val="0"/>
                          <w:marRight w:val="0"/>
                          <w:marTop w:val="0"/>
                          <w:marBottom w:val="0"/>
                          <w:divBdr>
                            <w:top w:val="none" w:sz="0" w:space="0" w:color="auto"/>
                            <w:left w:val="none" w:sz="0" w:space="0" w:color="auto"/>
                            <w:bottom w:val="none" w:sz="0" w:space="0" w:color="auto"/>
                            <w:right w:val="none" w:sz="0" w:space="0" w:color="auto"/>
                          </w:divBdr>
                          <w:divsChild>
                            <w:div w:id="143983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62190">
                  <w:marLeft w:val="0"/>
                  <w:marRight w:val="0"/>
                  <w:marTop w:val="0"/>
                  <w:marBottom w:val="0"/>
                  <w:divBdr>
                    <w:top w:val="none" w:sz="0" w:space="0" w:color="auto"/>
                    <w:left w:val="none" w:sz="0" w:space="0" w:color="auto"/>
                    <w:bottom w:val="none" w:sz="0" w:space="0" w:color="auto"/>
                    <w:right w:val="none" w:sz="0" w:space="0" w:color="auto"/>
                  </w:divBdr>
                  <w:divsChild>
                    <w:div w:id="1248265673">
                      <w:marLeft w:val="0"/>
                      <w:marRight w:val="0"/>
                      <w:marTop w:val="0"/>
                      <w:marBottom w:val="0"/>
                      <w:divBdr>
                        <w:top w:val="none" w:sz="0" w:space="0" w:color="auto"/>
                        <w:left w:val="none" w:sz="0" w:space="0" w:color="auto"/>
                        <w:bottom w:val="none" w:sz="0" w:space="0" w:color="auto"/>
                        <w:right w:val="none" w:sz="0" w:space="0" w:color="auto"/>
                      </w:divBdr>
                      <w:divsChild>
                        <w:div w:id="547498382">
                          <w:marLeft w:val="0"/>
                          <w:marRight w:val="0"/>
                          <w:marTop w:val="0"/>
                          <w:marBottom w:val="0"/>
                          <w:divBdr>
                            <w:top w:val="none" w:sz="0" w:space="0" w:color="auto"/>
                            <w:left w:val="none" w:sz="0" w:space="0" w:color="auto"/>
                            <w:bottom w:val="none" w:sz="0" w:space="0" w:color="auto"/>
                            <w:right w:val="none" w:sz="0" w:space="0" w:color="auto"/>
                          </w:divBdr>
                          <w:divsChild>
                            <w:div w:id="127186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797768">
                  <w:marLeft w:val="0"/>
                  <w:marRight w:val="0"/>
                  <w:marTop w:val="0"/>
                  <w:marBottom w:val="0"/>
                  <w:divBdr>
                    <w:top w:val="none" w:sz="0" w:space="0" w:color="auto"/>
                    <w:left w:val="none" w:sz="0" w:space="0" w:color="auto"/>
                    <w:bottom w:val="none" w:sz="0" w:space="0" w:color="auto"/>
                    <w:right w:val="none" w:sz="0" w:space="0" w:color="auto"/>
                  </w:divBdr>
                  <w:divsChild>
                    <w:div w:id="1814442126">
                      <w:marLeft w:val="0"/>
                      <w:marRight w:val="0"/>
                      <w:marTop w:val="0"/>
                      <w:marBottom w:val="0"/>
                      <w:divBdr>
                        <w:top w:val="none" w:sz="0" w:space="0" w:color="auto"/>
                        <w:left w:val="none" w:sz="0" w:space="0" w:color="auto"/>
                        <w:bottom w:val="none" w:sz="0" w:space="0" w:color="auto"/>
                        <w:right w:val="none" w:sz="0" w:space="0" w:color="auto"/>
                      </w:divBdr>
                      <w:divsChild>
                        <w:div w:id="480541807">
                          <w:marLeft w:val="0"/>
                          <w:marRight w:val="0"/>
                          <w:marTop w:val="0"/>
                          <w:marBottom w:val="0"/>
                          <w:divBdr>
                            <w:top w:val="none" w:sz="0" w:space="0" w:color="auto"/>
                            <w:left w:val="none" w:sz="0" w:space="0" w:color="auto"/>
                            <w:bottom w:val="none" w:sz="0" w:space="0" w:color="auto"/>
                            <w:right w:val="none" w:sz="0" w:space="0" w:color="auto"/>
                          </w:divBdr>
                          <w:divsChild>
                            <w:div w:id="177570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434552">
                  <w:marLeft w:val="0"/>
                  <w:marRight w:val="0"/>
                  <w:marTop w:val="0"/>
                  <w:marBottom w:val="0"/>
                  <w:divBdr>
                    <w:top w:val="none" w:sz="0" w:space="0" w:color="auto"/>
                    <w:left w:val="none" w:sz="0" w:space="0" w:color="auto"/>
                    <w:bottom w:val="none" w:sz="0" w:space="0" w:color="auto"/>
                    <w:right w:val="none" w:sz="0" w:space="0" w:color="auto"/>
                  </w:divBdr>
                  <w:divsChild>
                    <w:div w:id="2077624589">
                      <w:marLeft w:val="0"/>
                      <w:marRight w:val="0"/>
                      <w:marTop w:val="0"/>
                      <w:marBottom w:val="0"/>
                      <w:divBdr>
                        <w:top w:val="none" w:sz="0" w:space="0" w:color="auto"/>
                        <w:left w:val="none" w:sz="0" w:space="0" w:color="auto"/>
                        <w:bottom w:val="none" w:sz="0" w:space="0" w:color="auto"/>
                        <w:right w:val="none" w:sz="0" w:space="0" w:color="auto"/>
                      </w:divBdr>
                      <w:divsChild>
                        <w:div w:id="2030256252">
                          <w:marLeft w:val="0"/>
                          <w:marRight w:val="0"/>
                          <w:marTop w:val="0"/>
                          <w:marBottom w:val="0"/>
                          <w:divBdr>
                            <w:top w:val="none" w:sz="0" w:space="0" w:color="auto"/>
                            <w:left w:val="none" w:sz="0" w:space="0" w:color="auto"/>
                            <w:bottom w:val="none" w:sz="0" w:space="0" w:color="auto"/>
                            <w:right w:val="none" w:sz="0" w:space="0" w:color="auto"/>
                          </w:divBdr>
                          <w:divsChild>
                            <w:div w:id="195960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47290">
                  <w:marLeft w:val="0"/>
                  <w:marRight w:val="0"/>
                  <w:marTop w:val="0"/>
                  <w:marBottom w:val="0"/>
                  <w:divBdr>
                    <w:top w:val="none" w:sz="0" w:space="0" w:color="auto"/>
                    <w:left w:val="none" w:sz="0" w:space="0" w:color="auto"/>
                    <w:bottom w:val="none" w:sz="0" w:space="0" w:color="auto"/>
                    <w:right w:val="none" w:sz="0" w:space="0" w:color="auto"/>
                  </w:divBdr>
                  <w:divsChild>
                    <w:div w:id="1836875278">
                      <w:marLeft w:val="0"/>
                      <w:marRight w:val="0"/>
                      <w:marTop w:val="0"/>
                      <w:marBottom w:val="0"/>
                      <w:divBdr>
                        <w:top w:val="none" w:sz="0" w:space="0" w:color="auto"/>
                        <w:left w:val="none" w:sz="0" w:space="0" w:color="auto"/>
                        <w:bottom w:val="none" w:sz="0" w:space="0" w:color="auto"/>
                        <w:right w:val="none" w:sz="0" w:space="0" w:color="auto"/>
                      </w:divBdr>
                      <w:divsChild>
                        <w:div w:id="1484272102">
                          <w:marLeft w:val="0"/>
                          <w:marRight w:val="0"/>
                          <w:marTop w:val="0"/>
                          <w:marBottom w:val="0"/>
                          <w:divBdr>
                            <w:top w:val="none" w:sz="0" w:space="0" w:color="auto"/>
                            <w:left w:val="none" w:sz="0" w:space="0" w:color="auto"/>
                            <w:bottom w:val="none" w:sz="0" w:space="0" w:color="auto"/>
                            <w:right w:val="none" w:sz="0" w:space="0" w:color="auto"/>
                          </w:divBdr>
                          <w:divsChild>
                            <w:div w:id="164183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863314">
          <w:marLeft w:val="0"/>
          <w:marRight w:val="0"/>
          <w:marTop w:val="0"/>
          <w:marBottom w:val="0"/>
          <w:divBdr>
            <w:top w:val="none" w:sz="0" w:space="0" w:color="auto"/>
            <w:left w:val="none" w:sz="0" w:space="0" w:color="auto"/>
            <w:bottom w:val="none" w:sz="0" w:space="0" w:color="auto"/>
            <w:right w:val="none" w:sz="0" w:space="0" w:color="auto"/>
          </w:divBdr>
          <w:divsChild>
            <w:div w:id="1011839939">
              <w:marLeft w:val="0"/>
              <w:marRight w:val="0"/>
              <w:marTop w:val="0"/>
              <w:marBottom w:val="0"/>
              <w:divBdr>
                <w:top w:val="none" w:sz="0" w:space="0" w:color="auto"/>
                <w:left w:val="none" w:sz="0" w:space="0" w:color="auto"/>
                <w:bottom w:val="none" w:sz="0" w:space="0" w:color="auto"/>
                <w:right w:val="none" w:sz="0" w:space="0" w:color="auto"/>
              </w:divBdr>
              <w:divsChild>
                <w:div w:id="213666034">
                  <w:marLeft w:val="0"/>
                  <w:marRight w:val="0"/>
                  <w:marTop w:val="0"/>
                  <w:marBottom w:val="0"/>
                  <w:divBdr>
                    <w:top w:val="none" w:sz="0" w:space="0" w:color="auto"/>
                    <w:left w:val="none" w:sz="0" w:space="0" w:color="auto"/>
                    <w:bottom w:val="none" w:sz="0" w:space="0" w:color="auto"/>
                    <w:right w:val="none" w:sz="0" w:space="0" w:color="auto"/>
                  </w:divBdr>
                  <w:divsChild>
                    <w:div w:id="709886337">
                      <w:marLeft w:val="0"/>
                      <w:marRight w:val="0"/>
                      <w:marTop w:val="0"/>
                      <w:marBottom w:val="0"/>
                      <w:divBdr>
                        <w:top w:val="none" w:sz="0" w:space="0" w:color="auto"/>
                        <w:left w:val="none" w:sz="0" w:space="0" w:color="auto"/>
                        <w:bottom w:val="none" w:sz="0" w:space="0" w:color="auto"/>
                        <w:right w:val="none" w:sz="0" w:space="0" w:color="auto"/>
                      </w:divBdr>
                    </w:div>
                    <w:div w:id="741948051">
                      <w:marLeft w:val="0"/>
                      <w:marRight w:val="0"/>
                      <w:marTop w:val="0"/>
                      <w:marBottom w:val="0"/>
                      <w:divBdr>
                        <w:top w:val="none" w:sz="0" w:space="0" w:color="auto"/>
                        <w:left w:val="none" w:sz="0" w:space="0" w:color="auto"/>
                        <w:bottom w:val="none" w:sz="0" w:space="0" w:color="auto"/>
                        <w:right w:val="none" w:sz="0" w:space="0" w:color="auto"/>
                      </w:divBdr>
                    </w:div>
                    <w:div w:id="542906904">
                      <w:marLeft w:val="0"/>
                      <w:marRight w:val="0"/>
                      <w:marTop w:val="0"/>
                      <w:marBottom w:val="0"/>
                      <w:divBdr>
                        <w:top w:val="none" w:sz="0" w:space="0" w:color="auto"/>
                        <w:left w:val="none" w:sz="0" w:space="0" w:color="auto"/>
                        <w:bottom w:val="none" w:sz="0" w:space="0" w:color="auto"/>
                        <w:right w:val="none" w:sz="0" w:space="0" w:color="auto"/>
                      </w:divBdr>
                    </w:div>
                  </w:divsChild>
                </w:div>
                <w:div w:id="616182856">
                  <w:marLeft w:val="0"/>
                  <w:marRight w:val="0"/>
                  <w:marTop w:val="0"/>
                  <w:marBottom w:val="0"/>
                  <w:divBdr>
                    <w:top w:val="none" w:sz="0" w:space="0" w:color="auto"/>
                    <w:left w:val="none" w:sz="0" w:space="0" w:color="auto"/>
                    <w:bottom w:val="none" w:sz="0" w:space="0" w:color="auto"/>
                    <w:right w:val="none" w:sz="0" w:space="0" w:color="auto"/>
                  </w:divBdr>
                  <w:divsChild>
                    <w:div w:id="1871602029">
                      <w:marLeft w:val="0"/>
                      <w:marRight w:val="0"/>
                      <w:marTop w:val="0"/>
                      <w:marBottom w:val="0"/>
                      <w:divBdr>
                        <w:top w:val="none" w:sz="0" w:space="0" w:color="auto"/>
                        <w:left w:val="none" w:sz="0" w:space="0" w:color="auto"/>
                        <w:bottom w:val="none" w:sz="0" w:space="0" w:color="auto"/>
                        <w:right w:val="none" w:sz="0" w:space="0" w:color="auto"/>
                      </w:divBdr>
                      <w:divsChild>
                        <w:div w:id="277833524">
                          <w:marLeft w:val="0"/>
                          <w:marRight w:val="0"/>
                          <w:marTop w:val="0"/>
                          <w:marBottom w:val="0"/>
                          <w:divBdr>
                            <w:top w:val="none" w:sz="0" w:space="0" w:color="auto"/>
                            <w:left w:val="none" w:sz="0" w:space="0" w:color="auto"/>
                            <w:bottom w:val="none" w:sz="0" w:space="0" w:color="auto"/>
                            <w:right w:val="none" w:sz="0" w:space="0" w:color="auto"/>
                          </w:divBdr>
                          <w:divsChild>
                            <w:div w:id="199100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363720">
                  <w:marLeft w:val="0"/>
                  <w:marRight w:val="0"/>
                  <w:marTop w:val="0"/>
                  <w:marBottom w:val="0"/>
                  <w:divBdr>
                    <w:top w:val="none" w:sz="0" w:space="0" w:color="auto"/>
                    <w:left w:val="none" w:sz="0" w:space="0" w:color="auto"/>
                    <w:bottom w:val="none" w:sz="0" w:space="0" w:color="auto"/>
                    <w:right w:val="none" w:sz="0" w:space="0" w:color="auto"/>
                  </w:divBdr>
                  <w:divsChild>
                    <w:div w:id="1039936651">
                      <w:marLeft w:val="0"/>
                      <w:marRight w:val="0"/>
                      <w:marTop w:val="0"/>
                      <w:marBottom w:val="0"/>
                      <w:divBdr>
                        <w:top w:val="none" w:sz="0" w:space="0" w:color="auto"/>
                        <w:left w:val="none" w:sz="0" w:space="0" w:color="auto"/>
                        <w:bottom w:val="none" w:sz="0" w:space="0" w:color="auto"/>
                        <w:right w:val="none" w:sz="0" w:space="0" w:color="auto"/>
                      </w:divBdr>
                      <w:divsChild>
                        <w:div w:id="1467776617">
                          <w:marLeft w:val="0"/>
                          <w:marRight w:val="0"/>
                          <w:marTop w:val="0"/>
                          <w:marBottom w:val="0"/>
                          <w:divBdr>
                            <w:top w:val="none" w:sz="0" w:space="0" w:color="auto"/>
                            <w:left w:val="none" w:sz="0" w:space="0" w:color="auto"/>
                            <w:bottom w:val="none" w:sz="0" w:space="0" w:color="auto"/>
                            <w:right w:val="none" w:sz="0" w:space="0" w:color="auto"/>
                          </w:divBdr>
                          <w:divsChild>
                            <w:div w:id="96550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676517">
                  <w:marLeft w:val="0"/>
                  <w:marRight w:val="0"/>
                  <w:marTop w:val="0"/>
                  <w:marBottom w:val="0"/>
                  <w:divBdr>
                    <w:top w:val="none" w:sz="0" w:space="0" w:color="auto"/>
                    <w:left w:val="none" w:sz="0" w:space="0" w:color="auto"/>
                    <w:bottom w:val="none" w:sz="0" w:space="0" w:color="auto"/>
                    <w:right w:val="none" w:sz="0" w:space="0" w:color="auto"/>
                  </w:divBdr>
                  <w:divsChild>
                    <w:div w:id="1454136640">
                      <w:marLeft w:val="0"/>
                      <w:marRight w:val="0"/>
                      <w:marTop w:val="0"/>
                      <w:marBottom w:val="0"/>
                      <w:divBdr>
                        <w:top w:val="none" w:sz="0" w:space="0" w:color="auto"/>
                        <w:left w:val="none" w:sz="0" w:space="0" w:color="auto"/>
                        <w:bottom w:val="none" w:sz="0" w:space="0" w:color="auto"/>
                        <w:right w:val="none" w:sz="0" w:space="0" w:color="auto"/>
                      </w:divBdr>
                      <w:divsChild>
                        <w:div w:id="2111007203">
                          <w:marLeft w:val="0"/>
                          <w:marRight w:val="0"/>
                          <w:marTop w:val="0"/>
                          <w:marBottom w:val="0"/>
                          <w:divBdr>
                            <w:top w:val="none" w:sz="0" w:space="0" w:color="auto"/>
                            <w:left w:val="none" w:sz="0" w:space="0" w:color="auto"/>
                            <w:bottom w:val="none" w:sz="0" w:space="0" w:color="auto"/>
                            <w:right w:val="none" w:sz="0" w:space="0" w:color="auto"/>
                          </w:divBdr>
                          <w:divsChild>
                            <w:div w:id="28955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108677">
                  <w:marLeft w:val="0"/>
                  <w:marRight w:val="0"/>
                  <w:marTop w:val="0"/>
                  <w:marBottom w:val="0"/>
                  <w:divBdr>
                    <w:top w:val="none" w:sz="0" w:space="0" w:color="auto"/>
                    <w:left w:val="none" w:sz="0" w:space="0" w:color="auto"/>
                    <w:bottom w:val="none" w:sz="0" w:space="0" w:color="auto"/>
                    <w:right w:val="none" w:sz="0" w:space="0" w:color="auto"/>
                  </w:divBdr>
                  <w:divsChild>
                    <w:div w:id="795635114">
                      <w:marLeft w:val="0"/>
                      <w:marRight w:val="0"/>
                      <w:marTop w:val="0"/>
                      <w:marBottom w:val="0"/>
                      <w:divBdr>
                        <w:top w:val="none" w:sz="0" w:space="0" w:color="auto"/>
                        <w:left w:val="none" w:sz="0" w:space="0" w:color="auto"/>
                        <w:bottom w:val="none" w:sz="0" w:space="0" w:color="auto"/>
                        <w:right w:val="none" w:sz="0" w:space="0" w:color="auto"/>
                      </w:divBdr>
                      <w:divsChild>
                        <w:div w:id="136150299">
                          <w:marLeft w:val="0"/>
                          <w:marRight w:val="0"/>
                          <w:marTop w:val="0"/>
                          <w:marBottom w:val="0"/>
                          <w:divBdr>
                            <w:top w:val="none" w:sz="0" w:space="0" w:color="auto"/>
                            <w:left w:val="none" w:sz="0" w:space="0" w:color="auto"/>
                            <w:bottom w:val="none" w:sz="0" w:space="0" w:color="auto"/>
                            <w:right w:val="none" w:sz="0" w:space="0" w:color="auto"/>
                          </w:divBdr>
                          <w:divsChild>
                            <w:div w:id="32509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6726">
                  <w:marLeft w:val="0"/>
                  <w:marRight w:val="0"/>
                  <w:marTop w:val="0"/>
                  <w:marBottom w:val="0"/>
                  <w:divBdr>
                    <w:top w:val="none" w:sz="0" w:space="0" w:color="auto"/>
                    <w:left w:val="none" w:sz="0" w:space="0" w:color="auto"/>
                    <w:bottom w:val="none" w:sz="0" w:space="0" w:color="auto"/>
                    <w:right w:val="none" w:sz="0" w:space="0" w:color="auto"/>
                  </w:divBdr>
                  <w:divsChild>
                    <w:div w:id="2077702967">
                      <w:marLeft w:val="0"/>
                      <w:marRight w:val="0"/>
                      <w:marTop w:val="0"/>
                      <w:marBottom w:val="0"/>
                      <w:divBdr>
                        <w:top w:val="none" w:sz="0" w:space="0" w:color="auto"/>
                        <w:left w:val="none" w:sz="0" w:space="0" w:color="auto"/>
                        <w:bottom w:val="none" w:sz="0" w:space="0" w:color="auto"/>
                        <w:right w:val="none" w:sz="0" w:space="0" w:color="auto"/>
                      </w:divBdr>
                      <w:divsChild>
                        <w:div w:id="1229532740">
                          <w:marLeft w:val="0"/>
                          <w:marRight w:val="0"/>
                          <w:marTop w:val="0"/>
                          <w:marBottom w:val="0"/>
                          <w:divBdr>
                            <w:top w:val="none" w:sz="0" w:space="0" w:color="auto"/>
                            <w:left w:val="none" w:sz="0" w:space="0" w:color="auto"/>
                            <w:bottom w:val="none" w:sz="0" w:space="0" w:color="auto"/>
                            <w:right w:val="none" w:sz="0" w:space="0" w:color="auto"/>
                          </w:divBdr>
                          <w:divsChild>
                            <w:div w:id="7382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026599">
                  <w:marLeft w:val="0"/>
                  <w:marRight w:val="0"/>
                  <w:marTop w:val="0"/>
                  <w:marBottom w:val="0"/>
                  <w:divBdr>
                    <w:top w:val="none" w:sz="0" w:space="0" w:color="auto"/>
                    <w:left w:val="none" w:sz="0" w:space="0" w:color="auto"/>
                    <w:bottom w:val="none" w:sz="0" w:space="0" w:color="auto"/>
                    <w:right w:val="none" w:sz="0" w:space="0" w:color="auto"/>
                  </w:divBdr>
                  <w:divsChild>
                    <w:div w:id="16126690">
                      <w:marLeft w:val="0"/>
                      <w:marRight w:val="0"/>
                      <w:marTop w:val="0"/>
                      <w:marBottom w:val="0"/>
                      <w:divBdr>
                        <w:top w:val="none" w:sz="0" w:space="0" w:color="auto"/>
                        <w:left w:val="none" w:sz="0" w:space="0" w:color="auto"/>
                        <w:bottom w:val="none" w:sz="0" w:space="0" w:color="auto"/>
                        <w:right w:val="none" w:sz="0" w:space="0" w:color="auto"/>
                      </w:divBdr>
                      <w:divsChild>
                        <w:div w:id="907497024">
                          <w:marLeft w:val="0"/>
                          <w:marRight w:val="0"/>
                          <w:marTop w:val="0"/>
                          <w:marBottom w:val="0"/>
                          <w:divBdr>
                            <w:top w:val="none" w:sz="0" w:space="0" w:color="auto"/>
                            <w:left w:val="none" w:sz="0" w:space="0" w:color="auto"/>
                            <w:bottom w:val="none" w:sz="0" w:space="0" w:color="auto"/>
                            <w:right w:val="none" w:sz="0" w:space="0" w:color="auto"/>
                          </w:divBdr>
                          <w:divsChild>
                            <w:div w:id="61101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238810">
          <w:marLeft w:val="0"/>
          <w:marRight w:val="0"/>
          <w:marTop w:val="0"/>
          <w:marBottom w:val="0"/>
          <w:divBdr>
            <w:top w:val="none" w:sz="0" w:space="0" w:color="auto"/>
            <w:left w:val="none" w:sz="0" w:space="0" w:color="auto"/>
            <w:bottom w:val="none" w:sz="0" w:space="0" w:color="auto"/>
            <w:right w:val="none" w:sz="0" w:space="0" w:color="auto"/>
          </w:divBdr>
          <w:divsChild>
            <w:div w:id="1175194417">
              <w:marLeft w:val="0"/>
              <w:marRight w:val="0"/>
              <w:marTop w:val="0"/>
              <w:marBottom w:val="0"/>
              <w:divBdr>
                <w:top w:val="none" w:sz="0" w:space="0" w:color="auto"/>
                <w:left w:val="none" w:sz="0" w:space="0" w:color="auto"/>
                <w:bottom w:val="none" w:sz="0" w:space="0" w:color="auto"/>
                <w:right w:val="none" w:sz="0" w:space="0" w:color="auto"/>
              </w:divBdr>
              <w:divsChild>
                <w:div w:id="1414428038">
                  <w:marLeft w:val="0"/>
                  <w:marRight w:val="0"/>
                  <w:marTop w:val="0"/>
                  <w:marBottom w:val="0"/>
                  <w:divBdr>
                    <w:top w:val="none" w:sz="0" w:space="0" w:color="auto"/>
                    <w:left w:val="none" w:sz="0" w:space="0" w:color="auto"/>
                    <w:bottom w:val="none" w:sz="0" w:space="0" w:color="auto"/>
                    <w:right w:val="none" w:sz="0" w:space="0" w:color="auto"/>
                  </w:divBdr>
                  <w:divsChild>
                    <w:div w:id="1369335805">
                      <w:marLeft w:val="0"/>
                      <w:marRight w:val="0"/>
                      <w:marTop w:val="0"/>
                      <w:marBottom w:val="0"/>
                      <w:divBdr>
                        <w:top w:val="none" w:sz="0" w:space="0" w:color="auto"/>
                        <w:left w:val="none" w:sz="0" w:space="0" w:color="auto"/>
                        <w:bottom w:val="none" w:sz="0" w:space="0" w:color="auto"/>
                        <w:right w:val="none" w:sz="0" w:space="0" w:color="auto"/>
                      </w:divBdr>
                    </w:div>
                    <w:div w:id="160630142">
                      <w:marLeft w:val="0"/>
                      <w:marRight w:val="0"/>
                      <w:marTop w:val="0"/>
                      <w:marBottom w:val="0"/>
                      <w:divBdr>
                        <w:top w:val="none" w:sz="0" w:space="0" w:color="auto"/>
                        <w:left w:val="none" w:sz="0" w:space="0" w:color="auto"/>
                        <w:bottom w:val="none" w:sz="0" w:space="0" w:color="auto"/>
                        <w:right w:val="none" w:sz="0" w:space="0" w:color="auto"/>
                      </w:divBdr>
                    </w:div>
                    <w:div w:id="1167328061">
                      <w:marLeft w:val="0"/>
                      <w:marRight w:val="0"/>
                      <w:marTop w:val="0"/>
                      <w:marBottom w:val="0"/>
                      <w:divBdr>
                        <w:top w:val="none" w:sz="0" w:space="0" w:color="auto"/>
                        <w:left w:val="none" w:sz="0" w:space="0" w:color="auto"/>
                        <w:bottom w:val="none" w:sz="0" w:space="0" w:color="auto"/>
                        <w:right w:val="none" w:sz="0" w:space="0" w:color="auto"/>
                      </w:divBdr>
                    </w:div>
                  </w:divsChild>
                </w:div>
                <w:div w:id="361907663">
                  <w:marLeft w:val="0"/>
                  <w:marRight w:val="0"/>
                  <w:marTop w:val="0"/>
                  <w:marBottom w:val="0"/>
                  <w:divBdr>
                    <w:top w:val="none" w:sz="0" w:space="0" w:color="auto"/>
                    <w:left w:val="none" w:sz="0" w:space="0" w:color="auto"/>
                    <w:bottom w:val="none" w:sz="0" w:space="0" w:color="auto"/>
                    <w:right w:val="none" w:sz="0" w:space="0" w:color="auto"/>
                  </w:divBdr>
                  <w:divsChild>
                    <w:div w:id="1343430595">
                      <w:marLeft w:val="0"/>
                      <w:marRight w:val="0"/>
                      <w:marTop w:val="0"/>
                      <w:marBottom w:val="0"/>
                      <w:divBdr>
                        <w:top w:val="none" w:sz="0" w:space="0" w:color="auto"/>
                        <w:left w:val="none" w:sz="0" w:space="0" w:color="auto"/>
                        <w:bottom w:val="none" w:sz="0" w:space="0" w:color="auto"/>
                        <w:right w:val="none" w:sz="0" w:space="0" w:color="auto"/>
                      </w:divBdr>
                      <w:divsChild>
                        <w:div w:id="126247421">
                          <w:marLeft w:val="0"/>
                          <w:marRight w:val="0"/>
                          <w:marTop w:val="0"/>
                          <w:marBottom w:val="0"/>
                          <w:divBdr>
                            <w:top w:val="none" w:sz="0" w:space="0" w:color="auto"/>
                            <w:left w:val="none" w:sz="0" w:space="0" w:color="auto"/>
                            <w:bottom w:val="none" w:sz="0" w:space="0" w:color="auto"/>
                            <w:right w:val="none" w:sz="0" w:space="0" w:color="auto"/>
                          </w:divBdr>
                          <w:divsChild>
                            <w:div w:id="117646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479534">
          <w:marLeft w:val="0"/>
          <w:marRight w:val="0"/>
          <w:marTop w:val="0"/>
          <w:marBottom w:val="0"/>
          <w:divBdr>
            <w:top w:val="none" w:sz="0" w:space="0" w:color="auto"/>
            <w:left w:val="none" w:sz="0" w:space="0" w:color="auto"/>
            <w:bottom w:val="none" w:sz="0" w:space="0" w:color="auto"/>
            <w:right w:val="none" w:sz="0" w:space="0" w:color="auto"/>
          </w:divBdr>
          <w:divsChild>
            <w:div w:id="654721478">
              <w:marLeft w:val="0"/>
              <w:marRight w:val="0"/>
              <w:marTop w:val="0"/>
              <w:marBottom w:val="0"/>
              <w:divBdr>
                <w:top w:val="none" w:sz="0" w:space="0" w:color="auto"/>
                <w:left w:val="none" w:sz="0" w:space="0" w:color="auto"/>
                <w:bottom w:val="none" w:sz="0" w:space="0" w:color="auto"/>
                <w:right w:val="none" w:sz="0" w:space="0" w:color="auto"/>
              </w:divBdr>
              <w:divsChild>
                <w:div w:id="1002470101">
                  <w:marLeft w:val="0"/>
                  <w:marRight w:val="0"/>
                  <w:marTop w:val="0"/>
                  <w:marBottom w:val="0"/>
                  <w:divBdr>
                    <w:top w:val="none" w:sz="0" w:space="0" w:color="auto"/>
                    <w:left w:val="none" w:sz="0" w:space="0" w:color="auto"/>
                    <w:bottom w:val="none" w:sz="0" w:space="0" w:color="auto"/>
                    <w:right w:val="none" w:sz="0" w:space="0" w:color="auto"/>
                  </w:divBdr>
                  <w:divsChild>
                    <w:div w:id="1383291346">
                      <w:marLeft w:val="0"/>
                      <w:marRight w:val="0"/>
                      <w:marTop w:val="0"/>
                      <w:marBottom w:val="0"/>
                      <w:divBdr>
                        <w:top w:val="none" w:sz="0" w:space="0" w:color="auto"/>
                        <w:left w:val="none" w:sz="0" w:space="0" w:color="auto"/>
                        <w:bottom w:val="none" w:sz="0" w:space="0" w:color="auto"/>
                        <w:right w:val="none" w:sz="0" w:space="0" w:color="auto"/>
                      </w:divBdr>
                    </w:div>
                    <w:div w:id="2034840458">
                      <w:marLeft w:val="0"/>
                      <w:marRight w:val="0"/>
                      <w:marTop w:val="0"/>
                      <w:marBottom w:val="0"/>
                      <w:divBdr>
                        <w:top w:val="none" w:sz="0" w:space="0" w:color="auto"/>
                        <w:left w:val="none" w:sz="0" w:space="0" w:color="auto"/>
                        <w:bottom w:val="none" w:sz="0" w:space="0" w:color="auto"/>
                        <w:right w:val="none" w:sz="0" w:space="0" w:color="auto"/>
                      </w:divBdr>
                    </w:div>
                    <w:div w:id="1555694554">
                      <w:marLeft w:val="0"/>
                      <w:marRight w:val="0"/>
                      <w:marTop w:val="0"/>
                      <w:marBottom w:val="0"/>
                      <w:divBdr>
                        <w:top w:val="none" w:sz="0" w:space="0" w:color="auto"/>
                        <w:left w:val="none" w:sz="0" w:space="0" w:color="auto"/>
                        <w:bottom w:val="none" w:sz="0" w:space="0" w:color="auto"/>
                        <w:right w:val="none" w:sz="0" w:space="0" w:color="auto"/>
                      </w:divBdr>
                    </w:div>
                  </w:divsChild>
                </w:div>
                <w:div w:id="1577780821">
                  <w:marLeft w:val="0"/>
                  <w:marRight w:val="0"/>
                  <w:marTop w:val="0"/>
                  <w:marBottom w:val="0"/>
                  <w:divBdr>
                    <w:top w:val="none" w:sz="0" w:space="0" w:color="auto"/>
                    <w:left w:val="none" w:sz="0" w:space="0" w:color="auto"/>
                    <w:bottom w:val="none" w:sz="0" w:space="0" w:color="auto"/>
                    <w:right w:val="none" w:sz="0" w:space="0" w:color="auto"/>
                  </w:divBdr>
                  <w:divsChild>
                    <w:div w:id="1270702139">
                      <w:marLeft w:val="0"/>
                      <w:marRight w:val="0"/>
                      <w:marTop w:val="0"/>
                      <w:marBottom w:val="0"/>
                      <w:divBdr>
                        <w:top w:val="none" w:sz="0" w:space="0" w:color="auto"/>
                        <w:left w:val="none" w:sz="0" w:space="0" w:color="auto"/>
                        <w:bottom w:val="none" w:sz="0" w:space="0" w:color="auto"/>
                        <w:right w:val="none" w:sz="0" w:space="0" w:color="auto"/>
                      </w:divBdr>
                      <w:divsChild>
                        <w:div w:id="1529947214">
                          <w:marLeft w:val="0"/>
                          <w:marRight w:val="0"/>
                          <w:marTop w:val="0"/>
                          <w:marBottom w:val="0"/>
                          <w:divBdr>
                            <w:top w:val="none" w:sz="0" w:space="0" w:color="auto"/>
                            <w:left w:val="none" w:sz="0" w:space="0" w:color="auto"/>
                            <w:bottom w:val="none" w:sz="0" w:space="0" w:color="auto"/>
                            <w:right w:val="none" w:sz="0" w:space="0" w:color="auto"/>
                          </w:divBdr>
                          <w:divsChild>
                            <w:div w:id="202200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15595">
                  <w:marLeft w:val="0"/>
                  <w:marRight w:val="0"/>
                  <w:marTop w:val="0"/>
                  <w:marBottom w:val="0"/>
                  <w:divBdr>
                    <w:top w:val="none" w:sz="0" w:space="0" w:color="auto"/>
                    <w:left w:val="none" w:sz="0" w:space="0" w:color="auto"/>
                    <w:bottom w:val="none" w:sz="0" w:space="0" w:color="auto"/>
                    <w:right w:val="none" w:sz="0" w:space="0" w:color="auto"/>
                  </w:divBdr>
                  <w:divsChild>
                    <w:div w:id="382485639">
                      <w:marLeft w:val="0"/>
                      <w:marRight w:val="0"/>
                      <w:marTop w:val="0"/>
                      <w:marBottom w:val="0"/>
                      <w:divBdr>
                        <w:top w:val="none" w:sz="0" w:space="0" w:color="auto"/>
                        <w:left w:val="none" w:sz="0" w:space="0" w:color="auto"/>
                        <w:bottom w:val="none" w:sz="0" w:space="0" w:color="auto"/>
                        <w:right w:val="none" w:sz="0" w:space="0" w:color="auto"/>
                      </w:divBdr>
                      <w:divsChild>
                        <w:div w:id="932202094">
                          <w:marLeft w:val="0"/>
                          <w:marRight w:val="0"/>
                          <w:marTop w:val="0"/>
                          <w:marBottom w:val="0"/>
                          <w:divBdr>
                            <w:top w:val="none" w:sz="0" w:space="0" w:color="auto"/>
                            <w:left w:val="none" w:sz="0" w:space="0" w:color="auto"/>
                            <w:bottom w:val="none" w:sz="0" w:space="0" w:color="auto"/>
                            <w:right w:val="none" w:sz="0" w:space="0" w:color="auto"/>
                          </w:divBdr>
                          <w:divsChild>
                            <w:div w:id="8993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850577">
          <w:marLeft w:val="0"/>
          <w:marRight w:val="0"/>
          <w:marTop w:val="0"/>
          <w:marBottom w:val="0"/>
          <w:divBdr>
            <w:top w:val="none" w:sz="0" w:space="0" w:color="auto"/>
            <w:left w:val="none" w:sz="0" w:space="0" w:color="auto"/>
            <w:bottom w:val="none" w:sz="0" w:space="0" w:color="auto"/>
            <w:right w:val="none" w:sz="0" w:space="0" w:color="auto"/>
          </w:divBdr>
          <w:divsChild>
            <w:div w:id="894043206">
              <w:marLeft w:val="0"/>
              <w:marRight w:val="0"/>
              <w:marTop w:val="0"/>
              <w:marBottom w:val="0"/>
              <w:divBdr>
                <w:top w:val="none" w:sz="0" w:space="0" w:color="auto"/>
                <w:left w:val="none" w:sz="0" w:space="0" w:color="auto"/>
                <w:bottom w:val="none" w:sz="0" w:space="0" w:color="auto"/>
                <w:right w:val="none" w:sz="0" w:space="0" w:color="auto"/>
              </w:divBdr>
              <w:divsChild>
                <w:div w:id="32581509">
                  <w:marLeft w:val="0"/>
                  <w:marRight w:val="0"/>
                  <w:marTop w:val="0"/>
                  <w:marBottom w:val="0"/>
                  <w:divBdr>
                    <w:top w:val="none" w:sz="0" w:space="0" w:color="auto"/>
                    <w:left w:val="none" w:sz="0" w:space="0" w:color="auto"/>
                    <w:bottom w:val="none" w:sz="0" w:space="0" w:color="auto"/>
                    <w:right w:val="none" w:sz="0" w:space="0" w:color="auto"/>
                  </w:divBdr>
                  <w:divsChild>
                    <w:div w:id="643509522">
                      <w:marLeft w:val="0"/>
                      <w:marRight w:val="0"/>
                      <w:marTop w:val="0"/>
                      <w:marBottom w:val="0"/>
                      <w:divBdr>
                        <w:top w:val="none" w:sz="0" w:space="0" w:color="auto"/>
                        <w:left w:val="none" w:sz="0" w:space="0" w:color="auto"/>
                        <w:bottom w:val="none" w:sz="0" w:space="0" w:color="auto"/>
                        <w:right w:val="none" w:sz="0" w:space="0" w:color="auto"/>
                      </w:divBdr>
                    </w:div>
                    <w:div w:id="798456428">
                      <w:marLeft w:val="0"/>
                      <w:marRight w:val="0"/>
                      <w:marTop w:val="0"/>
                      <w:marBottom w:val="0"/>
                      <w:divBdr>
                        <w:top w:val="none" w:sz="0" w:space="0" w:color="auto"/>
                        <w:left w:val="none" w:sz="0" w:space="0" w:color="auto"/>
                        <w:bottom w:val="none" w:sz="0" w:space="0" w:color="auto"/>
                        <w:right w:val="none" w:sz="0" w:space="0" w:color="auto"/>
                      </w:divBdr>
                    </w:div>
                    <w:div w:id="449978574">
                      <w:marLeft w:val="0"/>
                      <w:marRight w:val="0"/>
                      <w:marTop w:val="0"/>
                      <w:marBottom w:val="0"/>
                      <w:divBdr>
                        <w:top w:val="none" w:sz="0" w:space="0" w:color="auto"/>
                        <w:left w:val="none" w:sz="0" w:space="0" w:color="auto"/>
                        <w:bottom w:val="none" w:sz="0" w:space="0" w:color="auto"/>
                        <w:right w:val="none" w:sz="0" w:space="0" w:color="auto"/>
                      </w:divBdr>
                    </w:div>
                  </w:divsChild>
                </w:div>
                <w:div w:id="587884089">
                  <w:marLeft w:val="0"/>
                  <w:marRight w:val="0"/>
                  <w:marTop w:val="0"/>
                  <w:marBottom w:val="0"/>
                  <w:divBdr>
                    <w:top w:val="none" w:sz="0" w:space="0" w:color="auto"/>
                    <w:left w:val="none" w:sz="0" w:space="0" w:color="auto"/>
                    <w:bottom w:val="none" w:sz="0" w:space="0" w:color="auto"/>
                    <w:right w:val="none" w:sz="0" w:space="0" w:color="auto"/>
                  </w:divBdr>
                  <w:divsChild>
                    <w:div w:id="1871071351">
                      <w:marLeft w:val="0"/>
                      <w:marRight w:val="0"/>
                      <w:marTop w:val="0"/>
                      <w:marBottom w:val="0"/>
                      <w:divBdr>
                        <w:top w:val="none" w:sz="0" w:space="0" w:color="auto"/>
                        <w:left w:val="none" w:sz="0" w:space="0" w:color="auto"/>
                        <w:bottom w:val="none" w:sz="0" w:space="0" w:color="auto"/>
                        <w:right w:val="none" w:sz="0" w:space="0" w:color="auto"/>
                      </w:divBdr>
                      <w:divsChild>
                        <w:div w:id="1706054064">
                          <w:marLeft w:val="0"/>
                          <w:marRight w:val="0"/>
                          <w:marTop w:val="0"/>
                          <w:marBottom w:val="0"/>
                          <w:divBdr>
                            <w:top w:val="none" w:sz="0" w:space="0" w:color="auto"/>
                            <w:left w:val="none" w:sz="0" w:space="0" w:color="auto"/>
                            <w:bottom w:val="none" w:sz="0" w:space="0" w:color="auto"/>
                            <w:right w:val="none" w:sz="0" w:space="0" w:color="auto"/>
                          </w:divBdr>
                          <w:divsChild>
                            <w:div w:id="89975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558768">
                  <w:marLeft w:val="0"/>
                  <w:marRight w:val="0"/>
                  <w:marTop w:val="0"/>
                  <w:marBottom w:val="0"/>
                  <w:divBdr>
                    <w:top w:val="none" w:sz="0" w:space="0" w:color="auto"/>
                    <w:left w:val="none" w:sz="0" w:space="0" w:color="auto"/>
                    <w:bottom w:val="none" w:sz="0" w:space="0" w:color="auto"/>
                    <w:right w:val="none" w:sz="0" w:space="0" w:color="auto"/>
                  </w:divBdr>
                  <w:divsChild>
                    <w:div w:id="93134936">
                      <w:marLeft w:val="0"/>
                      <w:marRight w:val="0"/>
                      <w:marTop w:val="0"/>
                      <w:marBottom w:val="0"/>
                      <w:divBdr>
                        <w:top w:val="none" w:sz="0" w:space="0" w:color="auto"/>
                        <w:left w:val="none" w:sz="0" w:space="0" w:color="auto"/>
                        <w:bottom w:val="none" w:sz="0" w:space="0" w:color="auto"/>
                        <w:right w:val="none" w:sz="0" w:space="0" w:color="auto"/>
                      </w:divBdr>
                      <w:divsChild>
                        <w:div w:id="1480609828">
                          <w:marLeft w:val="0"/>
                          <w:marRight w:val="0"/>
                          <w:marTop w:val="0"/>
                          <w:marBottom w:val="0"/>
                          <w:divBdr>
                            <w:top w:val="none" w:sz="0" w:space="0" w:color="auto"/>
                            <w:left w:val="none" w:sz="0" w:space="0" w:color="auto"/>
                            <w:bottom w:val="none" w:sz="0" w:space="0" w:color="auto"/>
                            <w:right w:val="none" w:sz="0" w:space="0" w:color="auto"/>
                          </w:divBdr>
                          <w:divsChild>
                            <w:div w:id="105986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370913">
                  <w:marLeft w:val="0"/>
                  <w:marRight w:val="0"/>
                  <w:marTop w:val="0"/>
                  <w:marBottom w:val="0"/>
                  <w:divBdr>
                    <w:top w:val="none" w:sz="0" w:space="0" w:color="auto"/>
                    <w:left w:val="none" w:sz="0" w:space="0" w:color="auto"/>
                    <w:bottom w:val="none" w:sz="0" w:space="0" w:color="auto"/>
                    <w:right w:val="none" w:sz="0" w:space="0" w:color="auto"/>
                  </w:divBdr>
                  <w:divsChild>
                    <w:div w:id="1389306568">
                      <w:marLeft w:val="0"/>
                      <w:marRight w:val="0"/>
                      <w:marTop w:val="0"/>
                      <w:marBottom w:val="0"/>
                      <w:divBdr>
                        <w:top w:val="none" w:sz="0" w:space="0" w:color="auto"/>
                        <w:left w:val="none" w:sz="0" w:space="0" w:color="auto"/>
                        <w:bottom w:val="none" w:sz="0" w:space="0" w:color="auto"/>
                        <w:right w:val="none" w:sz="0" w:space="0" w:color="auto"/>
                      </w:divBdr>
                      <w:divsChild>
                        <w:div w:id="33429261">
                          <w:marLeft w:val="0"/>
                          <w:marRight w:val="0"/>
                          <w:marTop w:val="0"/>
                          <w:marBottom w:val="0"/>
                          <w:divBdr>
                            <w:top w:val="none" w:sz="0" w:space="0" w:color="auto"/>
                            <w:left w:val="none" w:sz="0" w:space="0" w:color="auto"/>
                            <w:bottom w:val="none" w:sz="0" w:space="0" w:color="auto"/>
                            <w:right w:val="none" w:sz="0" w:space="0" w:color="auto"/>
                          </w:divBdr>
                          <w:divsChild>
                            <w:div w:id="38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92895">
          <w:marLeft w:val="0"/>
          <w:marRight w:val="0"/>
          <w:marTop w:val="0"/>
          <w:marBottom w:val="0"/>
          <w:divBdr>
            <w:top w:val="none" w:sz="0" w:space="0" w:color="auto"/>
            <w:left w:val="none" w:sz="0" w:space="0" w:color="auto"/>
            <w:bottom w:val="none" w:sz="0" w:space="0" w:color="auto"/>
            <w:right w:val="none" w:sz="0" w:space="0" w:color="auto"/>
          </w:divBdr>
          <w:divsChild>
            <w:div w:id="1375891218">
              <w:marLeft w:val="0"/>
              <w:marRight w:val="0"/>
              <w:marTop w:val="0"/>
              <w:marBottom w:val="0"/>
              <w:divBdr>
                <w:top w:val="none" w:sz="0" w:space="0" w:color="auto"/>
                <w:left w:val="none" w:sz="0" w:space="0" w:color="auto"/>
                <w:bottom w:val="none" w:sz="0" w:space="0" w:color="auto"/>
                <w:right w:val="none" w:sz="0" w:space="0" w:color="auto"/>
              </w:divBdr>
              <w:divsChild>
                <w:div w:id="798567452">
                  <w:marLeft w:val="0"/>
                  <w:marRight w:val="0"/>
                  <w:marTop w:val="0"/>
                  <w:marBottom w:val="0"/>
                  <w:divBdr>
                    <w:top w:val="none" w:sz="0" w:space="0" w:color="auto"/>
                    <w:left w:val="none" w:sz="0" w:space="0" w:color="auto"/>
                    <w:bottom w:val="none" w:sz="0" w:space="0" w:color="auto"/>
                    <w:right w:val="none" w:sz="0" w:space="0" w:color="auto"/>
                  </w:divBdr>
                  <w:divsChild>
                    <w:div w:id="1844513673">
                      <w:marLeft w:val="0"/>
                      <w:marRight w:val="0"/>
                      <w:marTop w:val="0"/>
                      <w:marBottom w:val="0"/>
                      <w:divBdr>
                        <w:top w:val="none" w:sz="0" w:space="0" w:color="auto"/>
                        <w:left w:val="none" w:sz="0" w:space="0" w:color="auto"/>
                        <w:bottom w:val="none" w:sz="0" w:space="0" w:color="auto"/>
                        <w:right w:val="none" w:sz="0" w:space="0" w:color="auto"/>
                      </w:divBdr>
                    </w:div>
                    <w:div w:id="328871580">
                      <w:marLeft w:val="0"/>
                      <w:marRight w:val="0"/>
                      <w:marTop w:val="0"/>
                      <w:marBottom w:val="0"/>
                      <w:divBdr>
                        <w:top w:val="none" w:sz="0" w:space="0" w:color="auto"/>
                        <w:left w:val="none" w:sz="0" w:space="0" w:color="auto"/>
                        <w:bottom w:val="none" w:sz="0" w:space="0" w:color="auto"/>
                        <w:right w:val="none" w:sz="0" w:space="0" w:color="auto"/>
                      </w:divBdr>
                    </w:div>
                    <w:div w:id="595095424">
                      <w:marLeft w:val="0"/>
                      <w:marRight w:val="0"/>
                      <w:marTop w:val="0"/>
                      <w:marBottom w:val="0"/>
                      <w:divBdr>
                        <w:top w:val="none" w:sz="0" w:space="0" w:color="auto"/>
                        <w:left w:val="none" w:sz="0" w:space="0" w:color="auto"/>
                        <w:bottom w:val="none" w:sz="0" w:space="0" w:color="auto"/>
                        <w:right w:val="none" w:sz="0" w:space="0" w:color="auto"/>
                      </w:divBdr>
                    </w:div>
                  </w:divsChild>
                </w:div>
                <w:div w:id="234361801">
                  <w:marLeft w:val="0"/>
                  <w:marRight w:val="0"/>
                  <w:marTop w:val="0"/>
                  <w:marBottom w:val="0"/>
                  <w:divBdr>
                    <w:top w:val="none" w:sz="0" w:space="0" w:color="auto"/>
                    <w:left w:val="none" w:sz="0" w:space="0" w:color="auto"/>
                    <w:bottom w:val="none" w:sz="0" w:space="0" w:color="auto"/>
                    <w:right w:val="none" w:sz="0" w:space="0" w:color="auto"/>
                  </w:divBdr>
                  <w:divsChild>
                    <w:div w:id="1023822343">
                      <w:marLeft w:val="0"/>
                      <w:marRight w:val="0"/>
                      <w:marTop w:val="0"/>
                      <w:marBottom w:val="0"/>
                      <w:divBdr>
                        <w:top w:val="none" w:sz="0" w:space="0" w:color="auto"/>
                        <w:left w:val="none" w:sz="0" w:space="0" w:color="auto"/>
                        <w:bottom w:val="none" w:sz="0" w:space="0" w:color="auto"/>
                        <w:right w:val="none" w:sz="0" w:space="0" w:color="auto"/>
                      </w:divBdr>
                      <w:divsChild>
                        <w:div w:id="188496361">
                          <w:marLeft w:val="0"/>
                          <w:marRight w:val="0"/>
                          <w:marTop w:val="0"/>
                          <w:marBottom w:val="0"/>
                          <w:divBdr>
                            <w:top w:val="none" w:sz="0" w:space="0" w:color="auto"/>
                            <w:left w:val="none" w:sz="0" w:space="0" w:color="auto"/>
                            <w:bottom w:val="none" w:sz="0" w:space="0" w:color="auto"/>
                            <w:right w:val="none" w:sz="0" w:space="0" w:color="auto"/>
                          </w:divBdr>
                          <w:divsChild>
                            <w:div w:id="11761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495744">
                  <w:marLeft w:val="0"/>
                  <w:marRight w:val="0"/>
                  <w:marTop w:val="0"/>
                  <w:marBottom w:val="0"/>
                  <w:divBdr>
                    <w:top w:val="none" w:sz="0" w:space="0" w:color="auto"/>
                    <w:left w:val="none" w:sz="0" w:space="0" w:color="auto"/>
                    <w:bottom w:val="none" w:sz="0" w:space="0" w:color="auto"/>
                    <w:right w:val="none" w:sz="0" w:space="0" w:color="auto"/>
                  </w:divBdr>
                  <w:divsChild>
                    <w:div w:id="639503758">
                      <w:marLeft w:val="0"/>
                      <w:marRight w:val="0"/>
                      <w:marTop w:val="0"/>
                      <w:marBottom w:val="0"/>
                      <w:divBdr>
                        <w:top w:val="none" w:sz="0" w:space="0" w:color="auto"/>
                        <w:left w:val="none" w:sz="0" w:space="0" w:color="auto"/>
                        <w:bottom w:val="none" w:sz="0" w:space="0" w:color="auto"/>
                        <w:right w:val="none" w:sz="0" w:space="0" w:color="auto"/>
                      </w:divBdr>
                      <w:divsChild>
                        <w:div w:id="413864932">
                          <w:marLeft w:val="0"/>
                          <w:marRight w:val="0"/>
                          <w:marTop w:val="0"/>
                          <w:marBottom w:val="0"/>
                          <w:divBdr>
                            <w:top w:val="none" w:sz="0" w:space="0" w:color="auto"/>
                            <w:left w:val="none" w:sz="0" w:space="0" w:color="auto"/>
                            <w:bottom w:val="none" w:sz="0" w:space="0" w:color="auto"/>
                            <w:right w:val="none" w:sz="0" w:space="0" w:color="auto"/>
                          </w:divBdr>
                          <w:divsChild>
                            <w:div w:id="49017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5558">
                  <w:marLeft w:val="0"/>
                  <w:marRight w:val="0"/>
                  <w:marTop w:val="0"/>
                  <w:marBottom w:val="0"/>
                  <w:divBdr>
                    <w:top w:val="none" w:sz="0" w:space="0" w:color="auto"/>
                    <w:left w:val="none" w:sz="0" w:space="0" w:color="auto"/>
                    <w:bottom w:val="none" w:sz="0" w:space="0" w:color="auto"/>
                    <w:right w:val="none" w:sz="0" w:space="0" w:color="auto"/>
                  </w:divBdr>
                  <w:divsChild>
                    <w:div w:id="1490320331">
                      <w:marLeft w:val="0"/>
                      <w:marRight w:val="0"/>
                      <w:marTop w:val="0"/>
                      <w:marBottom w:val="0"/>
                      <w:divBdr>
                        <w:top w:val="none" w:sz="0" w:space="0" w:color="auto"/>
                        <w:left w:val="none" w:sz="0" w:space="0" w:color="auto"/>
                        <w:bottom w:val="none" w:sz="0" w:space="0" w:color="auto"/>
                        <w:right w:val="none" w:sz="0" w:space="0" w:color="auto"/>
                      </w:divBdr>
                      <w:divsChild>
                        <w:div w:id="1764304454">
                          <w:marLeft w:val="0"/>
                          <w:marRight w:val="0"/>
                          <w:marTop w:val="0"/>
                          <w:marBottom w:val="0"/>
                          <w:divBdr>
                            <w:top w:val="none" w:sz="0" w:space="0" w:color="auto"/>
                            <w:left w:val="none" w:sz="0" w:space="0" w:color="auto"/>
                            <w:bottom w:val="none" w:sz="0" w:space="0" w:color="auto"/>
                            <w:right w:val="none" w:sz="0" w:space="0" w:color="auto"/>
                          </w:divBdr>
                          <w:divsChild>
                            <w:div w:id="7051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308525">
          <w:marLeft w:val="150"/>
          <w:marRight w:val="150"/>
          <w:marTop w:val="150"/>
          <w:marBottom w:val="150"/>
          <w:divBdr>
            <w:top w:val="none" w:sz="0" w:space="0" w:color="auto"/>
            <w:left w:val="none" w:sz="0" w:space="0" w:color="auto"/>
            <w:bottom w:val="none" w:sz="0" w:space="0" w:color="auto"/>
            <w:right w:val="none" w:sz="0" w:space="0" w:color="auto"/>
          </w:divBdr>
        </w:div>
        <w:div w:id="1270091160">
          <w:marLeft w:val="0"/>
          <w:marRight w:val="0"/>
          <w:marTop w:val="0"/>
          <w:marBottom w:val="0"/>
          <w:divBdr>
            <w:top w:val="none" w:sz="0" w:space="0" w:color="auto"/>
            <w:left w:val="none" w:sz="0" w:space="0" w:color="auto"/>
            <w:bottom w:val="none" w:sz="0" w:space="0" w:color="auto"/>
            <w:right w:val="none" w:sz="0" w:space="0" w:color="auto"/>
          </w:divBdr>
          <w:divsChild>
            <w:div w:id="963343664">
              <w:marLeft w:val="0"/>
              <w:marRight w:val="0"/>
              <w:marTop w:val="0"/>
              <w:marBottom w:val="0"/>
              <w:divBdr>
                <w:top w:val="none" w:sz="0" w:space="0" w:color="auto"/>
                <w:left w:val="none" w:sz="0" w:space="0" w:color="auto"/>
                <w:bottom w:val="none" w:sz="0" w:space="0" w:color="auto"/>
                <w:right w:val="none" w:sz="0" w:space="0" w:color="auto"/>
              </w:divBdr>
              <w:divsChild>
                <w:div w:id="1733385135">
                  <w:marLeft w:val="0"/>
                  <w:marRight w:val="0"/>
                  <w:marTop w:val="0"/>
                  <w:marBottom w:val="0"/>
                  <w:divBdr>
                    <w:top w:val="none" w:sz="0" w:space="0" w:color="auto"/>
                    <w:left w:val="none" w:sz="0" w:space="0" w:color="auto"/>
                    <w:bottom w:val="none" w:sz="0" w:space="0" w:color="auto"/>
                    <w:right w:val="none" w:sz="0" w:space="0" w:color="auto"/>
                  </w:divBdr>
                  <w:divsChild>
                    <w:div w:id="523785583">
                      <w:marLeft w:val="0"/>
                      <w:marRight w:val="0"/>
                      <w:marTop w:val="0"/>
                      <w:marBottom w:val="0"/>
                      <w:divBdr>
                        <w:top w:val="none" w:sz="0" w:space="0" w:color="auto"/>
                        <w:left w:val="none" w:sz="0" w:space="0" w:color="auto"/>
                        <w:bottom w:val="none" w:sz="0" w:space="0" w:color="auto"/>
                        <w:right w:val="none" w:sz="0" w:space="0" w:color="auto"/>
                      </w:divBdr>
                    </w:div>
                    <w:div w:id="448663713">
                      <w:marLeft w:val="0"/>
                      <w:marRight w:val="0"/>
                      <w:marTop w:val="0"/>
                      <w:marBottom w:val="0"/>
                      <w:divBdr>
                        <w:top w:val="none" w:sz="0" w:space="0" w:color="auto"/>
                        <w:left w:val="none" w:sz="0" w:space="0" w:color="auto"/>
                        <w:bottom w:val="none" w:sz="0" w:space="0" w:color="auto"/>
                        <w:right w:val="none" w:sz="0" w:space="0" w:color="auto"/>
                      </w:divBdr>
                    </w:div>
                    <w:div w:id="154077938">
                      <w:marLeft w:val="0"/>
                      <w:marRight w:val="0"/>
                      <w:marTop w:val="0"/>
                      <w:marBottom w:val="0"/>
                      <w:divBdr>
                        <w:top w:val="none" w:sz="0" w:space="0" w:color="auto"/>
                        <w:left w:val="none" w:sz="0" w:space="0" w:color="auto"/>
                        <w:bottom w:val="none" w:sz="0" w:space="0" w:color="auto"/>
                        <w:right w:val="none" w:sz="0" w:space="0" w:color="auto"/>
                      </w:divBdr>
                    </w:div>
                  </w:divsChild>
                </w:div>
                <w:div w:id="190579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983615">
      <w:bodyDiv w:val="1"/>
      <w:marLeft w:val="0"/>
      <w:marRight w:val="0"/>
      <w:marTop w:val="0"/>
      <w:marBottom w:val="0"/>
      <w:divBdr>
        <w:top w:val="none" w:sz="0" w:space="0" w:color="auto"/>
        <w:left w:val="none" w:sz="0" w:space="0" w:color="auto"/>
        <w:bottom w:val="none" w:sz="0" w:space="0" w:color="auto"/>
        <w:right w:val="none" w:sz="0" w:space="0" w:color="auto"/>
      </w:divBdr>
      <w:divsChild>
        <w:div w:id="1346981327">
          <w:marLeft w:val="0"/>
          <w:marRight w:val="0"/>
          <w:marTop w:val="0"/>
          <w:marBottom w:val="0"/>
          <w:divBdr>
            <w:top w:val="none" w:sz="0" w:space="0" w:color="auto"/>
            <w:left w:val="none" w:sz="0" w:space="0" w:color="auto"/>
            <w:bottom w:val="none" w:sz="0" w:space="0" w:color="auto"/>
            <w:right w:val="none" w:sz="0" w:space="0" w:color="auto"/>
          </w:divBdr>
        </w:div>
        <w:div w:id="167717343">
          <w:marLeft w:val="150"/>
          <w:marRight w:val="150"/>
          <w:marTop w:val="150"/>
          <w:marBottom w:val="150"/>
          <w:divBdr>
            <w:top w:val="none" w:sz="0" w:space="0" w:color="auto"/>
            <w:left w:val="none" w:sz="0" w:space="0" w:color="auto"/>
            <w:bottom w:val="none" w:sz="0" w:space="0" w:color="auto"/>
            <w:right w:val="none" w:sz="0" w:space="0" w:color="auto"/>
          </w:divBdr>
        </w:div>
        <w:div w:id="1336153544">
          <w:marLeft w:val="0"/>
          <w:marRight w:val="0"/>
          <w:marTop w:val="0"/>
          <w:marBottom w:val="0"/>
          <w:divBdr>
            <w:top w:val="none" w:sz="0" w:space="0" w:color="auto"/>
            <w:left w:val="none" w:sz="0" w:space="0" w:color="auto"/>
            <w:bottom w:val="none" w:sz="0" w:space="0" w:color="auto"/>
            <w:right w:val="none" w:sz="0" w:space="0" w:color="auto"/>
          </w:divBdr>
          <w:divsChild>
            <w:div w:id="1317614187">
              <w:marLeft w:val="0"/>
              <w:marRight w:val="0"/>
              <w:marTop w:val="0"/>
              <w:marBottom w:val="0"/>
              <w:divBdr>
                <w:top w:val="none" w:sz="0" w:space="0" w:color="auto"/>
                <w:left w:val="none" w:sz="0" w:space="0" w:color="auto"/>
                <w:bottom w:val="none" w:sz="0" w:space="0" w:color="auto"/>
                <w:right w:val="none" w:sz="0" w:space="0" w:color="auto"/>
              </w:divBdr>
              <w:divsChild>
                <w:div w:id="1049957662">
                  <w:marLeft w:val="0"/>
                  <w:marRight w:val="0"/>
                  <w:marTop w:val="0"/>
                  <w:marBottom w:val="0"/>
                  <w:divBdr>
                    <w:top w:val="none" w:sz="0" w:space="0" w:color="auto"/>
                    <w:left w:val="none" w:sz="0" w:space="0" w:color="auto"/>
                    <w:bottom w:val="none" w:sz="0" w:space="0" w:color="auto"/>
                    <w:right w:val="none" w:sz="0" w:space="0" w:color="auto"/>
                  </w:divBdr>
                  <w:divsChild>
                    <w:div w:id="1964580893">
                      <w:marLeft w:val="0"/>
                      <w:marRight w:val="0"/>
                      <w:marTop w:val="0"/>
                      <w:marBottom w:val="0"/>
                      <w:divBdr>
                        <w:top w:val="none" w:sz="0" w:space="0" w:color="auto"/>
                        <w:left w:val="none" w:sz="0" w:space="0" w:color="auto"/>
                        <w:bottom w:val="none" w:sz="0" w:space="0" w:color="auto"/>
                        <w:right w:val="none" w:sz="0" w:space="0" w:color="auto"/>
                      </w:divBdr>
                    </w:div>
                    <w:div w:id="362292894">
                      <w:marLeft w:val="0"/>
                      <w:marRight w:val="0"/>
                      <w:marTop w:val="0"/>
                      <w:marBottom w:val="0"/>
                      <w:divBdr>
                        <w:top w:val="none" w:sz="0" w:space="0" w:color="auto"/>
                        <w:left w:val="none" w:sz="0" w:space="0" w:color="auto"/>
                        <w:bottom w:val="none" w:sz="0" w:space="0" w:color="auto"/>
                        <w:right w:val="none" w:sz="0" w:space="0" w:color="auto"/>
                      </w:divBdr>
                    </w:div>
                    <w:div w:id="448013256">
                      <w:marLeft w:val="0"/>
                      <w:marRight w:val="0"/>
                      <w:marTop w:val="0"/>
                      <w:marBottom w:val="0"/>
                      <w:divBdr>
                        <w:top w:val="none" w:sz="0" w:space="0" w:color="auto"/>
                        <w:left w:val="none" w:sz="0" w:space="0" w:color="auto"/>
                        <w:bottom w:val="none" w:sz="0" w:space="0" w:color="auto"/>
                        <w:right w:val="none" w:sz="0" w:space="0" w:color="auto"/>
                      </w:divBdr>
                    </w:div>
                  </w:divsChild>
                </w:div>
                <w:div w:id="1722056322">
                  <w:marLeft w:val="0"/>
                  <w:marRight w:val="0"/>
                  <w:marTop w:val="0"/>
                  <w:marBottom w:val="0"/>
                  <w:divBdr>
                    <w:top w:val="none" w:sz="0" w:space="0" w:color="auto"/>
                    <w:left w:val="none" w:sz="0" w:space="0" w:color="auto"/>
                    <w:bottom w:val="none" w:sz="0" w:space="0" w:color="auto"/>
                    <w:right w:val="none" w:sz="0" w:space="0" w:color="auto"/>
                  </w:divBdr>
                  <w:divsChild>
                    <w:div w:id="2058896708">
                      <w:marLeft w:val="0"/>
                      <w:marRight w:val="0"/>
                      <w:marTop w:val="0"/>
                      <w:marBottom w:val="0"/>
                      <w:divBdr>
                        <w:top w:val="none" w:sz="0" w:space="0" w:color="auto"/>
                        <w:left w:val="none" w:sz="0" w:space="0" w:color="auto"/>
                        <w:bottom w:val="none" w:sz="0" w:space="0" w:color="auto"/>
                        <w:right w:val="none" w:sz="0" w:space="0" w:color="auto"/>
                      </w:divBdr>
                      <w:divsChild>
                        <w:div w:id="1190409753">
                          <w:marLeft w:val="0"/>
                          <w:marRight w:val="0"/>
                          <w:marTop w:val="0"/>
                          <w:marBottom w:val="0"/>
                          <w:divBdr>
                            <w:top w:val="none" w:sz="0" w:space="0" w:color="auto"/>
                            <w:left w:val="none" w:sz="0" w:space="0" w:color="auto"/>
                            <w:bottom w:val="none" w:sz="0" w:space="0" w:color="auto"/>
                            <w:right w:val="none" w:sz="0" w:space="0" w:color="auto"/>
                          </w:divBdr>
                          <w:divsChild>
                            <w:div w:id="6127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610497">
                  <w:marLeft w:val="0"/>
                  <w:marRight w:val="0"/>
                  <w:marTop w:val="0"/>
                  <w:marBottom w:val="0"/>
                  <w:divBdr>
                    <w:top w:val="none" w:sz="0" w:space="0" w:color="auto"/>
                    <w:left w:val="none" w:sz="0" w:space="0" w:color="auto"/>
                    <w:bottom w:val="none" w:sz="0" w:space="0" w:color="auto"/>
                    <w:right w:val="none" w:sz="0" w:space="0" w:color="auto"/>
                  </w:divBdr>
                  <w:divsChild>
                    <w:div w:id="443768347">
                      <w:marLeft w:val="0"/>
                      <w:marRight w:val="0"/>
                      <w:marTop w:val="0"/>
                      <w:marBottom w:val="0"/>
                      <w:divBdr>
                        <w:top w:val="none" w:sz="0" w:space="0" w:color="auto"/>
                        <w:left w:val="none" w:sz="0" w:space="0" w:color="auto"/>
                        <w:bottom w:val="none" w:sz="0" w:space="0" w:color="auto"/>
                        <w:right w:val="none" w:sz="0" w:space="0" w:color="auto"/>
                      </w:divBdr>
                      <w:divsChild>
                        <w:div w:id="42020681">
                          <w:marLeft w:val="0"/>
                          <w:marRight w:val="0"/>
                          <w:marTop w:val="0"/>
                          <w:marBottom w:val="0"/>
                          <w:divBdr>
                            <w:top w:val="none" w:sz="0" w:space="0" w:color="auto"/>
                            <w:left w:val="none" w:sz="0" w:space="0" w:color="auto"/>
                            <w:bottom w:val="none" w:sz="0" w:space="0" w:color="auto"/>
                            <w:right w:val="none" w:sz="0" w:space="0" w:color="auto"/>
                          </w:divBdr>
                          <w:divsChild>
                            <w:div w:id="164773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02901">
                  <w:marLeft w:val="0"/>
                  <w:marRight w:val="0"/>
                  <w:marTop w:val="0"/>
                  <w:marBottom w:val="0"/>
                  <w:divBdr>
                    <w:top w:val="none" w:sz="0" w:space="0" w:color="auto"/>
                    <w:left w:val="none" w:sz="0" w:space="0" w:color="auto"/>
                    <w:bottom w:val="none" w:sz="0" w:space="0" w:color="auto"/>
                    <w:right w:val="none" w:sz="0" w:space="0" w:color="auto"/>
                  </w:divBdr>
                  <w:divsChild>
                    <w:div w:id="1168062243">
                      <w:marLeft w:val="0"/>
                      <w:marRight w:val="0"/>
                      <w:marTop w:val="0"/>
                      <w:marBottom w:val="0"/>
                      <w:divBdr>
                        <w:top w:val="none" w:sz="0" w:space="0" w:color="auto"/>
                        <w:left w:val="none" w:sz="0" w:space="0" w:color="auto"/>
                        <w:bottom w:val="none" w:sz="0" w:space="0" w:color="auto"/>
                        <w:right w:val="none" w:sz="0" w:space="0" w:color="auto"/>
                      </w:divBdr>
                      <w:divsChild>
                        <w:div w:id="622157292">
                          <w:marLeft w:val="0"/>
                          <w:marRight w:val="0"/>
                          <w:marTop w:val="0"/>
                          <w:marBottom w:val="0"/>
                          <w:divBdr>
                            <w:top w:val="none" w:sz="0" w:space="0" w:color="auto"/>
                            <w:left w:val="none" w:sz="0" w:space="0" w:color="auto"/>
                            <w:bottom w:val="none" w:sz="0" w:space="0" w:color="auto"/>
                            <w:right w:val="none" w:sz="0" w:space="0" w:color="auto"/>
                          </w:divBdr>
                          <w:divsChild>
                            <w:div w:id="62593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008804">
                  <w:marLeft w:val="0"/>
                  <w:marRight w:val="0"/>
                  <w:marTop w:val="0"/>
                  <w:marBottom w:val="0"/>
                  <w:divBdr>
                    <w:top w:val="none" w:sz="0" w:space="0" w:color="auto"/>
                    <w:left w:val="none" w:sz="0" w:space="0" w:color="auto"/>
                    <w:bottom w:val="none" w:sz="0" w:space="0" w:color="auto"/>
                    <w:right w:val="none" w:sz="0" w:space="0" w:color="auto"/>
                  </w:divBdr>
                  <w:divsChild>
                    <w:div w:id="247885715">
                      <w:marLeft w:val="0"/>
                      <w:marRight w:val="0"/>
                      <w:marTop w:val="0"/>
                      <w:marBottom w:val="0"/>
                      <w:divBdr>
                        <w:top w:val="none" w:sz="0" w:space="0" w:color="auto"/>
                        <w:left w:val="none" w:sz="0" w:space="0" w:color="auto"/>
                        <w:bottom w:val="none" w:sz="0" w:space="0" w:color="auto"/>
                        <w:right w:val="none" w:sz="0" w:space="0" w:color="auto"/>
                      </w:divBdr>
                      <w:divsChild>
                        <w:div w:id="1399324869">
                          <w:marLeft w:val="0"/>
                          <w:marRight w:val="0"/>
                          <w:marTop w:val="0"/>
                          <w:marBottom w:val="0"/>
                          <w:divBdr>
                            <w:top w:val="none" w:sz="0" w:space="0" w:color="auto"/>
                            <w:left w:val="none" w:sz="0" w:space="0" w:color="auto"/>
                            <w:bottom w:val="none" w:sz="0" w:space="0" w:color="auto"/>
                            <w:right w:val="none" w:sz="0" w:space="0" w:color="auto"/>
                          </w:divBdr>
                          <w:divsChild>
                            <w:div w:id="59077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82515">
                  <w:marLeft w:val="0"/>
                  <w:marRight w:val="0"/>
                  <w:marTop w:val="0"/>
                  <w:marBottom w:val="0"/>
                  <w:divBdr>
                    <w:top w:val="none" w:sz="0" w:space="0" w:color="auto"/>
                    <w:left w:val="none" w:sz="0" w:space="0" w:color="auto"/>
                    <w:bottom w:val="none" w:sz="0" w:space="0" w:color="auto"/>
                    <w:right w:val="none" w:sz="0" w:space="0" w:color="auto"/>
                  </w:divBdr>
                  <w:divsChild>
                    <w:div w:id="1238172568">
                      <w:marLeft w:val="0"/>
                      <w:marRight w:val="0"/>
                      <w:marTop w:val="0"/>
                      <w:marBottom w:val="0"/>
                      <w:divBdr>
                        <w:top w:val="none" w:sz="0" w:space="0" w:color="auto"/>
                        <w:left w:val="none" w:sz="0" w:space="0" w:color="auto"/>
                        <w:bottom w:val="none" w:sz="0" w:space="0" w:color="auto"/>
                        <w:right w:val="none" w:sz="0" w:space="0" w:color="auto"/>
                      </w:divBdr>
                      <w:divsChild>
                        <w:div w:id="1460681223">
                          <w:marLeft w:val="0"/>
                          <w:marRight w:val="0"/>
                          <w:marTop w:val="0"/>
                          <w:marBottom w:val="0"/>
                          <w:divBdr>
                            <w:top w:val="none" w:sz="0" w:space="0" w:color="auto"/>
                            <w:left w:val="none" w:sz="0" w:space="0" w:color="auto"/>
                            <w:bottom w:val="none" w:sz="0" w:space="0" w:color="auto"/>
                            <w:right w:val="none" w:sz="0" w:space="0" w:color="auto"/>
                          </w:divBdr>
                          <w:divsChild>
                            <w:div w:id="15133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747325">
          <w:marLeft w:val="0"/>
          <w:marRight w:val="0"/>
          <w:marTop w:val="0"/>
          <w:marBottom w:val="0"/>
          <w:divBdr>
            <w:top w:val="none" w:sz="0" w:space="0" w:color="auto"/>
            <w:left w:val="none" w:sz="0" w:space="0" w:color="auto"/>
            <w:bottom w:val="none" w:sz="0" w:space="0" w:color="auto"/>
            <w:right w:val="none" w:sz="0" w:space="0" w:color="auto"/>
          </w:divBdr>
          <w:divsChild>
            <w:div w:id="1810975566">
              <w:marLeft w:val="0"/>
              <w:marRight w:val="0"/>
              <w:marTop w:val="0"/>
              <w:marBottom w:val="0"/>
              <w:divBdr>
                <w:top w:val="none" w:sz="0" w:space="0" w:color="auto"/>
                <w:left w:val="none" w:sz="0" w:space="0" w:color="auto"/>
                <w:bottom w:val="none" w:sz="0" w:space="0" w:color="auto"/>
                <w:right w:val="none" w:sz="0" w:space="0" w:color="auto"/>
              </w:divBdr>
              <w:divsChild>
                <w:div w:id="335502992">
                  <w:marLeft w:val="0"/>
                  <w:marRight w:val="0"/>
                  <w:marTop w:val="0"/>
                  <w:marBottom w:val="0"/>
                  <w:divBdr>
                    <w:top w:val="none" w:sz="0" w:space="0" w:color="auto"/>
                    <w:left w:val="none" w:sz="0" w:space="0" w:color="auto"/>
                    <w:bottom w:val="none" w:sz="0" w:space="0" w:color="auto"/>
                    <w:right w:val="none" w:sz="0" w:space="0" w:color="auto"/>
                  </w:divBdr>
                  <w:divsChild>
                    <w:div w:id="613024178">
                      <w:marLeft w:val="0"/>
                      <w:marRight w:val="0"/>
                      <w:marTop w:val="0"/>
                      <w:marBottom w:val="0"/>
                      <w:divBdr>
                        <w:top w:val="none" w:sz="0" w:space="0" w:color="auto"/>
                        <w:left w:val="none" w:sz="0" w:space="0" w:color="auto"/>
                        <w:bottom w:val="none" w:sz="0" w:space="0" w:color="auto"/>
                        <w:right w:val="none" w:sz="0" w:space="0" w:color="auto"/>
                      </w:divBdr>
                    </w:div>
                    <w:div w:id="207188493">
                      <w:marLeft w:val="0"/>
                      <w:marRight w:val="0"/>
                      <w:marTop w:val="0"/>
                      <w:marBottom w:val="0"/>
                      <w:divBdr>
                        <w:top w:val="none" w:sz="0" w:space="0" w:color="auto"/>
                        <w:left w:val="none" w:sz="0" w:space="0" w:color="auto"/>
                        <w:bottom w:val="none" w:sz="0" w:space="0" w:color="auto"/>
                        <w:right w:val="none" w:sz="0" w:space="0" w:color="auto"/>
                      </w:divBdr>
                    </w:div>
                    <w:div w:id="1991327969">
                      <w:marLeft w:val="0"/>
                      <w:marRight w:val="0"/>
                      <w:marTop w:val="0"/>
                      <w:marBottom w:val="0"/>
                      <w:divBdr>
                        <w:top w:val="none" w:sz="0" w:space="0" w:color="auto"/>
                        <w:left w:val="none" w:sz="0" w:space="0" w:color="auto"/>
                        <w:bottom w:val="none" w:sz="0" w:space="0" w:color="auto"/>
                        <w:right w:val="none" w:sz="0" w:space="0" w:color="auto"/>
                      </w:divBdr>
                    </w:div>
                  </w:divsChild>
                </w:div>
                <w:div w:id="1964072393">
                  <w:marLeft w:val="0"/>
                  <w:marRight w:val="0"/>
                  <w:marTop w:val="0"/>
                  <w:marBottom w:val="0"/>
                  <w:divBdr>
                    <w:top w:val="none" w:sz="0" w:space="0" w:color="auto"/>
                    <w:left w:val="none" w:sz="0" w:space="0" w:color="auto"/>
                    <w:bottom w:val="none" w:sz="0" w:space="0" w:color="auto"/>
                    <w:right w:val="none" w:sz="0" w:space="0" w:color="auto"/>
                  </w:divBdr>
                  <w:divsChild>
                    <w:div w:id="2017341376">
                      <w:marLeft w:val="0"/>
                      <w:marRight w:val="0"/>
                      <w:marTop w:val="0"/>
                      <w:marBottom w:val="0"/>
                      <w:divBdr>
                        <w:top w:val="none" w:sz="0" w:space="0" w:color="auto"/>
                        <w:left w:val="none" w:sz="0" w:space="0" w:color="auto"/>
                        <w:bottom w:val="none" w:sz="0" w:space="0" w:color="auto"/>
                        <w:right w:val="none" w:sz="0" w:space="0" w:color="auto"/>
                      </w:divBdr>
                      <w:divsChild>
                        <w:div w:id="802188355">
                          <w:marLeft w:val="0"/>
                          <w:marRight w:val="0"/>
                          <w:marTop w:val="0"/>
                          <w:marBottom w:val="0"/>
                          <w:divBdr>
                            <w:top w:val="none" w:sz="0" w:space="0" w:color="auto"/>
                            <w:left w:val="none" w:sz="0" w:space="0" w:color="auto"/>
                            <w:bottom w:val="none" w:sz="0" w:space="0" w:color="auto"/>
                            <w:right w:val="none" w:sz="0" w:space="0" w:color="auto"/>
                          </w:divBdr>
                          <w:divsChild>
                            <w:div w:id="148119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71547">
                  <w:marLeft w:val="0"/>
                  <w:marRight w:val="0"/>
                  <w:marTop w:val="0"/>
                  <w:marBottom w:val="0"/>
                  <w:divBdr>
                    <w:top w:val="none" w:sz="0" w:space="0" w:color="auto"/>
                    <w:left w:val="none" w:sz="0" w:space="0" w:color="auto"/>
                    <w:bottom w:val="none" w:sz="0" w:space="0" w:color="auto"/>
                    <w:right w:val="none" w:sz="0" w:space="0" w:color="auto"/>
                  </w:divBdr>
                  <w:divsChild>
                    <w:div w:id="1323125666">
                      <w:marLeft w:val="0"/>
                      <w:marRight w:val="0"/>
                      <w:marTop w:val="0"/>
                      <w:marBottom w:val="0"/>
                      <w:divBdr>
                        <w:top w:val="none" w:sz="0" w:space="0" w:color="auto"/>
                        <w:left w:val="none" w:sz="0" w:space="0" w:color="auto"/>
                        <w:bottom w:val="none" w:sz="0" w:space="0" w:color="auto"/>
                        <w:right w:val="none" w:sz="0" w:space="0" w:color="auto"/>
                      </w:divBdr>
                      <w:divsChild>
                        <w:div w:id="822429166">
                          <w:marLeft w:val="0"/>
                          <w:marRight w:val="0"/>
                          <w:marTop w:val="0"/>
                          <w:marBottom w:val="0"/>
                          <w:divBdr>
                            <w:top w:val="none" w:sz="0" w:space="0" w:color="auto"/>
                            <w:left w:val="none" w:sz="0" w:space="0" w:color="auto"/>
                            <w:bottom w:val="none" w:sz="0" w:space="0" w:color="auto"/>
                            <w:right w:val="none" w:sz="0" w:space="0" w:color="auto"/>
                          </w:divBdr>
                          <w:divsChild>
                            <w:div w:id="5217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602635">
                  <w:marLeft w:val="0"/>
                  <w:marRight w:val="0"/>
                  <w:marTop w:val="0"/>
                  <w:marBottom w:val="0"/>
                  <w:divBdr>
                    <w:top w:val="none" w:sz="0" w:space="0" w:color="auto"/>
                    <w:left w:val="none" w:sz="0" w:space="0" w:color="auto"/>
                    <w:bottom w:val="none" w:sz="0" w:space="0" w:color="auto"/>
                    <w:right w:val="none" w:sz="0" w:space="0" w:color="auto"/>
                  </w:divBdr>
                  <w:divsChild>
                    <w:div w:id="658114927">
                      <w:marLeft w:val="0"/>
                      <w:marRight w:val="0"/>
                      <w:marTop w:val="0"/>
                      <w:marBottom w:val="0"/>
                      <w:divBdr>
                        <w:top w:val="none" w:sz="0" w:space="0" w:color="auto"/>
                        <w:left w:val="none" w:sz="0" w:space="0" w:color="auto"/>
                        <w:bottom w:val="none" w:sz="0" w:space="0" w:color="auto"/>
                        <w:right w:val="none" w:sz="0" w:space="0" w:color="auto"/>
                      </w:divBdr>
                      <w:divsChild>
                        <w:div w:id="357002282">
                          <w:marLeft w:val="0"/>
                          <w:marRight w:val="0"/>
                          <w:marTop w:val="0"/>
                          <w:marBottom w:val="0"/>
                          <w:divBdr>
                            <w:top w:val="none" w:sz="0" w:space="0" w:color="auto"/>
                            <w:left w:val="none" w:sz="0" w:space="0" w:color="auto"/>
                            <w:bottom w:val="none" w:sz="0" w:space="0" w:color="auto"/>
                            <w:right w:val="none" w:sz="0" w:space="0" w:color="auto"/>
                          </w:divBdr>
                          <w:divsChild>
                            <w:div w:id="151541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705256">
          <w:marLeft w:val="0"/>
          <w:marRight w:val="0"/>
          <w:marTop w:val="0"/>
          <w:marBottom w:val="0"/>
          <w:divBdr>
            <w:top w:val="none" w:sz="0" w:space="0" w:color="auto"/>
            <w:left w:val="none" w:sz="0" w:space="0" w:color="auto"/>
            <w:bottom w:val="none" w:sz="0" w:space="0" w:color="auto"/>
            <w:right w:val="none" w:sz="0" w:space="0" w:color="auto"/>
          </w:divBdr>
          <w:divsChild>
            <w:div w:id="1058280121">
              <w:marLeft w:val="0"/>
              <w:marRight w:val="0"/>
              <w:marTop w:val="0"/>
              <w:marBottom w:val="0"/>
              <w:divBdr>
                <w:top w:val="none" w:sz="0" w:space="0" w:color="auto"/>
                <w:left w:val="none" w:sz="0" w:space="0" w:color="auto"/>
                <w:bottom w:val="none" w:sz="0" w:space="0" w:color="auto"/>
                <w:right w:val="none" w:sz="0" w:space="0" w:color="auto"/>
              </w:divBdr>
              <w:divsChild>
                <w:div w:id="580406098">
                  <w:marLeft w:val="0"/>
                  <w:marRight w:val="0"/>
                  <w:marTop w:val="0"/>
                  <w:marBottom w:val="0"/>
                  <w:divBdr>
                    <w:top w:val="none" w:sz="0" w:space="0" w:color="auto"/>
                    <w:left w:val="none" w:sz="0" w:space="0" w:color="auto"/>
                    <w:bottom w:val="none" w:sz="0" w:space="0" w:color="auto"/>
                    <w:right w:val="none" w:sz="0" w:space="0" w:color="auto"/>
                  </w:divBdr>
                  <w:divsChild>
                    <w:div w:id="1324242515">
                      <w:marLeft w:val="0"/>
                      <w:marRight w:val="0"/>
                      <w:marTop w:val="0"/>
                      <w:marBottom w:val="0"/>
                      <w:divBdr>
                        <w:top w:val="none" w:sz="0" w:space="0" w:color="auto"/>
                        <w:left w:val="none" w:sz="0" w:space="0" w:color="auto"/>
                        <w:bottom w:val="none" w:sz="0" w:space="0" w:color="auto"/>
                        <w:right w:val="none" w:sz="0" w:space="0" w:color="auto"/>
                      </w:divBdr>
                    </w:div>
                    <w:div w:id="1586501182">
                      <w:marLeft w:val="0"/>
                      <w:marRight w:val="0"/>
                      <w:marTop w:val="0"/>
                      <w:marBottom w:val="0"/>
                      <w:divBdr>
                        <w:top w:val="none" w:sz="0" w:space="0" w:color="auto"/>
                        <w:left w:val="none" w:sz="0" w:space="0" w:color="auto"/>
                        <w:bottom w:val="none" w:sz="0" w:space="0" w:color="auto"/>
                        <w:right w:val="none" w:sz="0" w:space="0" w:color="auto"/>
                      </w:divBdr>
                    </w:div>
                    <w:div w:id="1478455248">
                      <w:marLeft w:val="0"/>
                      <w:marRight w:val="0"/>
                      <w:marTop w:val="0"/>
                      <w:marBottom w:val="0"/>
                      <w:divBdr>
                        <w:top w:val="none" w:sz="0" w:space="0" w:color="auto"/>
                        <w:left w:val="none" w:sz="0" w:space="0" w:color="auto"/>
                        <w:bottom w:val="none" w:sz="0" w:space="0" w:color="auto"/>
                        <w:right w:val="none" w:sz="0" w:space="0" w:color="auto"/>
                      </w:divBdr>
                    </w:div>
                  </w:divsChild>
                </w:div>
                <w:div w:id="1286305961">
                  <w:marLeft w:val="0"/>
                  <w:marRight w:val="0"/>
                  <w:marTop w:val="0"/>
                  <w:marBottom w:val="0"/>
                  <w:divBdr>
                    <w:top w:val="none" w:sz="0" w:space="0" w:color="auto"/>
                    <w:left w:val="none" w:sz="0" w:space="0" w:color="auto"/>
                    <w:bottom w:val="none" w:sz="0" w:space="0" w:color="auto"/>
                    <w:right w:val="none" w:sz="0" w:space="0" w:color="auto"/>
                  </w:divBdr>
                  <w:divsChild>
                    <w:div w:id="170150279">
                      <w:marLeft w:val="0"/>
                      <w:marRight w:val="0"/>
                      <w:marTop w:val="0"/>
                      <w:marBottom w:val="0"/>
                      <w:divBdr>
                        <w:top w:val="none" w:sz="0" w:space="0" w:color="auto"/>
                        <w:left w:val="none" w:sz="0" w:space="0" w:color="auto"/>
                        <w:bottom w:val="none" w:sz="0" w:space="0" w:color="auto"/>
                        <w:right w:val="none" w:sz="0" w:space="0" w:color="auto"/>
                      </w:divBdr>
                      <w:divsChild>
                        <w:div w:id="1701279706">
                          <w:marLeft w:val="0"/>
                          <w:marRight w:val="0"/>
                          <w:marTop w:val="0"/>
                          <w:marBottom w:val="0"/>
                          <w:divBdr>
                            <w:top w:val="none" w:sz="0" w:space="0" w:color="auto"/>
                            <w:left w:val="none" w:sz="0" w:space="0" w:color="auto"/>
                            <w:bottom w:val="none" w:sz="0" w:space="0" w:color="auto"/>
                            <w:right w:val="none" w:sz="0" w:space="0" w:color="auto"/>
                          </w:divBdr>
                          <w:divsChild>
                            <w:div w:id="68028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9308">
                  <w:marLeft w:val="0"/>
                  <w:marRight w:val="0"/>
                  <w:marTop w:val="0"/>
                  <w:marBottom w:val="0"/>
                  <w:divBdr>
                    <w:top w:val="none" w:sz="0" w:space="0" w:color="auto"/>
                    <w:left w:val="none" w:sz="0" w:space="0" w:color="auto"/>
                    <w:bottom w:val="none" w:sz="0" w:space="0" w:color="auto"/>
                    <w:right w:val="none" w:sz="0" w:space="0" w:color="auto"/>
                  </w:divBdr>
                  <w:divsChild>
                    <w:div w:id="1832601855">
                      <w:marLeft w:val="0"/>
                      <w:marRight w:val="0"/>
                      <w:marTop w:val="0"/>
                      <w:marBottom w:val="0"/>
                      <w:divBdr>
                        <w:top w:val="none" w:sz="0" w:space="0" w:color="auto"/>
                        <w:left w:val="none" w:sz="0" w:space="0" w:color="auto"/>
                        <w:bottom w:val="none" w:sz="0" w:space="0" w:color="auto"/>
                        <w:right w:val="none" w:sz="0" w:space="0" w:color="auto"/>
                      </w:divBdr>
                      <w:divsChild>
                        <w:div w:id="480542708">
                          <w:marLeft w:val="0"/>
                          <w:marRight w:val="0"/>
                          <w:marTop w:val="0"/>
                          <w:marBottom w:val="0"/>
                          <w:divBdr>
                            <w:top w:val="none" w:sz="0" w:space="0" w:color="auto"/>
                            <w:left w:val="none" w:sz="0" w:space="0" w:color="auto"/>
                            <w:bottom w:val="none" w:sz="0" w:space="0" w:color="auto"/>
                            <w:right w:val="none" w:sz="0" w:space="0" w:color="auto"/>
                          </w:divBdr>
                          <w:divsChild>
                            <w:div w:id="64343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123873">
                  <w:marLeft w:val="0"/>
                  <w:marRight w:val="0"/>
                  <w:marTop w:val="0"/>
                  <w:marBottom w:val="0"/>
                  <w:divBdr>
                    <w:top w:val="none" w:sz="0" w:space="0" w:color="auto"/>
                    <w:left w:val="none" w:sz="0" w:space="0" w:color="auto"/>
                    <w:bottom w:val="none" w:sz="0" w:space="0" w:color="auto"/>
                    <w:right w:val="none" w:sz="0" w:space="0" w:color="auto"/>
                  </w:divBdr>
                  <w:divsChild>
                    <w:div w:id="1010645361">
                      <w:marLeft w:val="0"/>
                      <w:marRight w:val="0"/>
                      <w:marTop w:val="0"/>
                      <w:marBottom w:val="0"/>
                      <w:divBdr>
                        <w:top w:val="none" w:sz="0" w:space="0" w:color="auto"/>
                        <w:left w:val="none" w:sz="0" w:space="0" w:color="auto"/>
                        <w:bottom w:val="none" w:sz="0" w:space="0" w:color="auto"/>
                        <w:right w:val="none" w:sz="0" w:space="0" w:color="auto"/>
                      </w:divBdr>
                      <w:divsChild>
                        <w:div w:id="25326818">
                          <w:marLeft w:val="0"/>
                          <w:marRight w:val="0"/>
                          <w:marTop w:val="0"/>
                          <w:marBottom w:val="0"/>
                          <w:divBdr>
                            <w:top w:val="none" w:sz="0" w:space="0" w:color="auto"/>
                            <w:left w:val="none" w:sz="0" w:space="0" w:color="auto"/>
                            <w:bottom w:val="none" w:sz="0" w:space="0" w:color="auto"/>
                            <w:right w:val="none" w:sz="0" w:space="0" w:color="auto"/>
                          </w:divBdr>
                          <w:divsChild>
                            <w:div w:id="70136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660903">
                  <w:marLeft w:val="0"/>
                  <w:marRight w:val="0"/>
                  <w:marTop w:val="0"/>
                  <w:marBottom w:val="0"/>
                  <w:divBdr>
                    <w:top w:val="none" w:sz="0" w:space="0" w:color="auto"/>
                    <w:left w:val="none" w:sz="0" w:space="0" w:color="auto"/>
                    <w:bottom w:val="none" w:sz="0" w:space="0" w:color="auto"/>
                    <w:right w:val="none" w:sz="0" w:space="0" w:color="auto"/>
                  </w:divBdr>
                  <w:divsChild>
                    <w:div w:id="1983348425">
                      <w:marLeft w:val="0"/>
                      <w:marRight w:val="0"/>
                      <w:marTop w:val="0"/>
                      <w:marBottom w:val="0"/>
                      <w:divBdr>
                        <w:top w:val="none" w:sz="0" w:space="0" w:color="auto"/>
                        <w:left w:val="none" w:sz="0" w:space="0" w:color="auto"/>
                        <w:bottom w:val="none" w:sz="0" w:space="0" w:color="auto"/>
                        <w:right w:val="none" w:sz="0" w:space="0" w:color="auto"/>
                      </w:divBdr>
                      <w:divsChild>
                        <w:div w:id="1409300544">
                          <w:marLeft w:val="0"/>
                          <w:marRight w:val="0"/>
                          <w:marTop w:val="0"/>
                          <w:marBottom w:val="0"/>
                          <w:divBdr>
                            <w:top w:val="none" w:sz="0" w:space="0" w:color="auto"/>
                            <w:left w:val="none" w:sz="0" w:space="0" w:color="auto"/>
                            <w:bottom w:val="none" w:sz="0" w:space="0" w:color="auto"/>
                            <w:right w:val="none" w:sz="0" w:space="0" w:color="auto"/>
                          </w:divBdr>
                          <w:divsChild>
                            <w:div w:id="71096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621696">
                  <w:marLeft w:val="0"/>
                  <w:marRight w:val="0"/>
                  <w:marTop w:val="0"/>
                  <w:marBottom w:val="0"/>
                  <w:divBdr>
                    <w:top w:val="none" w:sz="0" w:space="0" w:color="auto"/>
                    <w:left w:val="none" w:sz="0" w:space="0" w:color="auto"/>
                    <w:bottom w:val="none" w:sz="0" w:space="0" w:color="auto"/>
                    <w:right w:val="none" w:sz="0" w:space="0" w:color="auto"/>
                  </w:divBdr>
                  <w:divsChild>
                    <w:div w:id="293751904">
                      <w:marLeft w:val="0"/>
                      <w:marRight w:val="0"/>
                      <w:marTop w:val="0"/>
                      <w:marBottom w:val="0"/>
                      <w:divBdr>
                        <w:top w:val="none" w:sz="0" w:space="0" w:color="auto"/>
                        <w:left w:val="none" w:sz="0" w:space="0" w:color="auto"/>
                        <w:bottom w:val="none" w:sz="0" w:space="0" w:color="auto"/>
                        <w:right w:val="none" w:sz="0" w:space="0" w:color="auto"/>
                      </w:divBdr>
                      <w:divsChild>
                        <w:div w:id="405996771">
                          <w:marLeft w:val="0"/>
                          <w:marRight w:val="0"/>
                          <w:marTop w:val="0"/>
                          <w:marBottom w:val="0"/>
                          <w:divBdr>
                            <w:top w:val="none" w:sz="0" w:space="0" w:color="auto"/>
                            <w:left w:val="none" w:sz="0" w:space="0" w:color="auto"/>
                            <w:bottom w:val="none" w:sz="0" w:space="0" w:color="auto"/>
                            <w:right w:val="none" w:sz="0" w:space="0" w:color="auto"/>
                          </w:divBdr>
                          <w:divsChild>
                            <w:div w:id="3600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31934">
          <w:marLeft w:val="0"/>
          <w:marRight w:val="0"/>
          <w:marTop w:val="0"/>
          <w:marBottom w:val="0"/>
          <w:divBdr>
            <w:top w:val="none" w:sz="0" w:space="0" w:color="auto"/>
            <w:left w:val="none" w:sz="0" w:space="0" w:color="auto"/>
            <w:bottom w:val="none" w:sz="0" w:space="0" w:color="auto"/>
            <w:right w:val="none" w:sz="0" w:space="0" w:color="auto"/>
          </w:divBdr>
          <w:divsChild>
            <w:div w:id="1348556292">
              <w:marLeft w:val="0"/>
              <w:marRight w:val="0"/>
              <w:marTop w:val="0"/>
              <w:marBottom w:val="0"/>
              <w:divBdr>
                <w:top w:val="none" w:sz="0" w:space="0" w:color="auto"/>
                <w:left w:val="none" w:sz="0" w:space="0" w:color="auto"/>
                <w:bottom w:val="none" w:sz="0" w:space="0" w:color="auto"/>
                <w:right w:val="none" w:sz="0" w:space="0" w:color="auto"/>
              </w:divBdr>
              <w:divsChild>
                <w:div w:id="44837820">
                  <w:marLeft w:val="0"/>
                  <w:marRight w:val="0"/>
                  <w:marTop w:val="0"/>
                  <w:marBottom w:val="0"/>
                  <w:divBdr>
                    <w:top w:val="none" w:sz="0" w:space="0" w:color="auto"/>
                    <w:left w:val="none" w:sz="0" w:space="0" w:color="auto"/>
                    <w:bottom w:val="none" w:sz="0" w:space="0" w:color="auto"/>
                    <w:right w:val="none" w:sz="0" w:space="0" w:color="auto"/>
                  </w:divBdr>
                  <w:divsChild>
                    <w:div w:id="192109964">
                      <w:marLeft w:val="0"/>
                      <w:marRight w:val="0"/>
                      <w:marTop w:val="0"/>
                      <w:marBottom w:val="0"/>
                      <w:divBdr>
                        <w:top w:val="none" w:sz="0" w:space="0" w:color="auto"/>
                        <w:left w:val="none" w:sz="0" w:space="0" w:color="auto"/>
                        <w:bottom w:val="none" w:sz="0" w:space="0" w:color="auto"/>
                        <w:right w:val="none" w:sz="0" w:space="0" w:color="auto"/>
                      </w:divBdr>
                    </w:div>
                    <w:div w:id="1547521628">
                      <w:marLeft w:val="0"/>
                      <w:marRight w:val="0"/>
                      <w:marTop w:val="0"/>
                      <w:marBottom w:val="0"/>
                      <w:divBdr>
                        <w:top w:val="none" w:sz="0" w:space="0" w:color="auto"/>
                        <w:left w:val="none" w:sz="0" w:space="0" w:color="auto"/>
                        <w:bottom w:val="none" w:sz="0" w:space="0" w:color="auto"/>
                        <w:right w:val="none" w:sz="0" w:space="0" w:color="auto"/>
                      </w:divBdr>
                    </w:div>
                    <w:div w:id="972827578">
                      <w:marLeft w:val="0"/>
                      <w:marRight w:val="0"/>
                      <w:marTop w:val="0"/>
                      <w:marBottom w:val="0"/>
                      <w:divBdr>
                        <w:top w:val="none" w:sz="0" w:space="0" w:color="auto"/>
                        <w:left w:val="none" w:sz="0" w:space="0" w:color="auto"/>
                        <w:bottom w:val="none" w:sz="0" w:space="0" w:color="auto"/>
                        <w:right w:val="none" w:sz="0" w:space="0" w:color="auto"/>
                      </w:divBdr>
                    </w:div>
                  </w:divsChild>
                </w:div>
                <w:div w:id="453597325">
                  <w:marLeft w:val="0"/>
                  <w:marRight w:val="0"/>
                  <w:marTop w:val="0"/>
                  <w:marBottom w:val="0"/>
                  <w:divBdr>
                    <w:top w:val="none" w:sz="0" w:space="0" w:color="auto"/>
                    <w:left w:val="none" w:sz="0" w:space="0" w:color="auto"/>
                    <w:bottom w:val="none" w:sz="0" w:space="0" w:color="auto"/>
                    <w:right w:val="none" w:sz="0" w:space="0" w:color="auto"/>
                  </w:divBdr>
                  <w:divsChild>
                    <w:div w:id="806312233">
                      <w:marLeft w:val="0"/>
                      <w:marRight w:val="0"/>
                      <w:marTop w:val="0"/>
                      <w:marBottom w:val="0"/>
                      <w:divBdr>
                        <w:top w:val="none" w:sz="0" w:space="0" w:color="auto"/>
                        <w:left w:val="none" w:sz="0" w:space="0" w:color="auto"/>
                        <w:bottom w:val="none" w:sz="0" w:space="0" w:color="auto"/>
                        <w:right w:val="none" w:sz="0" w:space="0" w:color="auto"/>
                      </w:divBdr>
                      <w:divsChild>
                        <w:div w:id="432478968">
                          <w:marLeft w:val="0"/>
                          <w:marRight w:val="0"/>
                          <w:marTop w:val="0"/>
                          <w:marBottom w:val="0"/>
                          <w:divBdr>
                            <w:top w:val="none" w:sz="0" w:space="0" w:color="auto"/>
                            <w:left w:val="none" w:sz="0" w:space="0" w:color="auto"/>
                            <w:bottom w:val="none" w:sz="0" w:space="0" w:color="auto"/>
                            <w:right w:val="none" w:sz="0" w:space="0" w:color="auto"/>
                          </w:divBdr>
                          <w:divsChild>
                            <w:div w:id="170520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5238">
                  <w:marLeft w:val="0"/>
                  <w:marRight w:val="0"/>
                  <w:marTop w:val="0"/>
                  <w:marBottom w:val="0"/>
                  <w:divBdr>
                    <w:top w:val="none" w:sz="0" w:space="0" w:color="auto"/>
                    <w:left w:val="none" w:sz="0" w:space="0" w:color="auto"/>
                    <w:bottom w:val="none" w:sz="0" w:space="0" w:color="auto"/>
                    <w:right w:val="none" w:sz="0" w:space="0" w:color="auto"/>
                  </w:divBdr>
                  <w:divsChild>
                    <w:div w:id="1348827732">
                      <w:marLeft w:val="0"/>
                      <w:marRight w:val="0"/>
                      <w:marTop w:val="0"/>
                      <w:marBottom w:val="0"/>
                      <w:divBdr>
                        <w:top w:val="none" w:sz="0" w:space="0" w:color="auto"/>
                        <w:left w:val="none" w:sz="0" w:space="0" w:color="auto"/>
                        <w:bottom w:val="none" w:sz="0" w:space="0" w:color="auto"/>
                        <w:right w:val="none" w:sz="0" w:space="0" w:color="auto"/>
                      </w:divBdr>
                      <w:divsChild>
                        <w:div w:id="1424957007">
                          <w:marLeft w:val="0"/>
                          <w:marRight w:val="0"/>
                          <w:marTop w:val="0"/>
                          <w:marBottom w:val="0"/>
                          <w:divBdr>
                            <w:top w:val="none" w:sz="0" w:space="0" w:color="auto"/>
                            <w:left w:val="none" w:sz="0" w:space="0" w:color="auto"/>
                            <w:bottom w:val="none" w:sz="0" w:space="0" w:color="auto"/>
                            <w:right w:val="none" w:sz="0" w:space="0" w:color="auto"/>
                          </w:divBdr>
                          <w:divsChild>
                            <w:div w:id="76823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191586">
          <w:marLeft w:val="0"/>
          <w:marRight w:val="0"/>
          <w:marTop w:val="0"/>
          <w:marBottom w:val="0"/>
          <w:divBdr>
            <w:top w:val="none" w:sz="0" w:space="0" w:color="auto"/>
            <w:left w:val="none" w:sz="0" w:space="0" w:color="auto"/>
            <w:bottom w:val="none" w:sz="0" w:space="0" w:color="auto"/>
            <w:right w:val="none" w:sz="0" w:space="0" w:color="auto"/>
          </w:divBdr>
          <w:divsChild>
            <w:div w:id="796946815">
              <w:marLeft w:val="0"/>
              <w:marRight w:val="0"/>
              <w:marTop w:val="0"/>
              <w:marBottom w:val="0"/>
              <w:divBdr>
                <w:top w:val="none" w:sz="0" w:space="0" w:color="auto"/>
                <w:left w:val="none" w:sz="0" w:space="0" w:color="auto"/>
                <w:bottom w:val="none" w:sz="0" w:space="0" w:color="auto"/>
                <w:right w:val="none" w:sz="0" w:space="0" w:color="auto"/>
              </w:divBdr>
              <w:divsChild>
                <w:div w:id="1831021533">
                  <w:marLeft w:val="0"/>
                  <w:marRight w:val="0"/>
                  <w:marTop w:val="0"/>
                  <w:marBottom w:val="0"/>
                  <w:divBdr>
                    <w:top w:val="none" w:sz="0" w:space="0" w:color="auto"/>
                    <w:left w:val="none" w:sz="0" w:space="0" w:color="auto"/>
                    <w:bottom w:val="none" w:sz="0" w:space="0" w:color="auto"/>
                    <w:right w:val="none" w:sz="0" w:space="0" w:color="auto"/>
                  </w:divBdr>
                  <w:divsChild>
                    <w:div w:id="1038043448">
                      <w:marLeft w:val="0"/>
                      <w:marRight w:val="0"/>
                      <w:marTop w:val="0"/>
                      <w:marBottom w:val="0"/>
                      <w:divBdr>
                        <w:top w:val="none" w:sz="0" w:space="0" w:color="auto"/>
                        <w:left w:val="none" w:sz="0" w:space="0" w:color="auto"/>
                        <w:bottom w:val="none" w:sz="0" w:space="0" w:color="auto"/>
                        <w:right w:val="none" w:sz="0" w:space="0" w:color="auto"/>
                      </w:divBdr>
                    </w:div>
                    <w:div w:id="250773119">
                      <w:marLeft w:val="0"/>
                      <w:marRight w:val="0"/>
                      <w:marTop w:val="0"/>
                      <w:marBottom w:val="0"/>
                      <w:divBdr>
                        <w:top w:val="none" w:sz="0" w:space="0" w:color="auto"/>
                        <w:left w:val="none" w:sz="0" w:space="0" w:color="auto"/>
                        <w:bottom w:val="none" w:sz="0" w:space="0" w:color="auto"/>
                        <w:right w:val="none" w:sz="0" w:space="0" w:color="auto"/>
                      </w:divBdr>
                    </w:div>
                    <w:div w:id="113184258">
                      <w:marLeft w:val="0"/>
                      <w:marRight w:val="0"/>
                      <w:marTop w:val="0"/>
                      <w:marBottom w:val="0"/>
                      <w:divBdr>
                        <w:top w:val="none" w:sz="0" w:space="0" w:color="auto"/>
                        <w:left w:val="none" w:sz="0" w:space="0" w:color="auto"/>
                        <w:bottom w:val="none" w:sz="0" w:space="0" w:color="auto"/>
                        <w:right w:val="none" w:sz="0" w:space="0" w:color="auto"/>
                      </w:divBdr>
                    </w:div>
                  </w:divsChild>
                </w:div>
                <w:div w:id="1360352352">
                  <w:marLeft w:val="0"/>
                  <w:marRight w:val="0"/>
                  <w:marTop w:val="0"/>
                  <w:marBottom w:val="0"/>
                  <w:divBdr>
                    <w:top w:val="none" w:sz="0" w:space="0" w:color="auto"/>
                    <w:left w:val="none" w:sz="0" w:space="0" w:color="auto"/>
                    <w:bottom w:val="none" w:sz="0" w:space="0" w:color="auto"/>
                    <w:right w:val="none" w:sz="0" w:space="0" w:color="auto"/>
                  </w:divBdr>
                  <w:divsChild>
                    <w:div w:id="1856458092">
                      <w:marLeft w:val="0"/>
                      <w:marRight w:val="0"/>
                      <w:marTop w:val="0"/>
                      <w:marBottom w:val="0"/>
                      <w:divBdr>
                        <w:top w:val="none" w:sz="0" w:space="0" w:color="auto"/>
                        <w:left w:val="none" w:sz="0" w:space="0" w:color="auto"/>
                        <w:bottom w:val="none" w:sz="0" w:space="0" w:color="auto"/>
                        <w:right w:val="none" w:sz="0" w:space="0" w:color="auto"/>
                      </w:divBdr>
                      <w:divsChild>
                        <w:div w:id="1706979148">
                          <w:marLeft w:val="0"/>
                          <w:marRight w:val="0"/>
                          <w:marTop w:val="0"/>
                          <w:marBottom w:val="0"/>
                          <w:divBdr>
                            <w:top w:val="none" w:sz="0" w:space="0" w:color="auto"/>
                            <w:left w:val="none" w:sz="0" w:space="0" w:color="auto"/>
                            <w:bottom w:val="none" w:sz="0" w:space="0" w:color="auto"/>
                            <w:right w:val="none" w:sz="0" w:space="0" w:color="auto"/>
                          </w:divBdr>
                          <w:divsChild>
                            <w:div w:id="158433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730655">
                  <w:marLeft w:val="0"/>
                  <w:marRight w:val="0"/>
                  <w:marTop w:val="0"/>
                  <w:marBottom w:val="0"/>
                  <w:divBdr>
                    <w:top w:val="none" w:sz="0" w:space="0" w:color="auto"/>
                    <w:left w:val="none" w:sz="0" w:space="0" w:color="auto"/>
                    <w:bottom w:val="none" w:sz="0" w:space="0" w:color="auto"/>
                    <w:right w:val="none" w:sz="0" w:space="0" w:color="auto"/>
                  </w:divBdr>
                  <w:divsChild>
                    <w:div w:id="1252589589">
                      <w:marLeft w:val="0"/>
                      <w:marRight w:val="0"/>
                      <w:marTop w:val="0"/>
                      <w:marBottom w:val="0"/>
                      <w:divBdr>
                        <w:top w:val="none" w:sz="0" w:space="0" w:color="auto"/>
                        <w:left w:val="none" w:sz="0" w:space="0" w:color="auto"/>
                        <w:bottom w:val="none" w:sz="0" w:space="0" w:color="auto"/>
                        <w:right w:val="none" w:sz="0" w:space="0" w:color="auto"/>
                      </w:divBdr>
                      <w:divsChild>
                        <w:div w:id="1948921955">
                          <w:marLeft w:val="0"/>
                          <w:marRight w:val="0"/>
                          <w:marTop w:val="0"/>
                          <w:marBottom w:val="0"/>
                          <w:divBdr>
                            <w:top w:val="none" w:sz="0" w:space="0" w:color="auto"/>
                            <w:left w:val="none" w:sz="0" w:space="0" w:color="auto"/>
                            <w:bottom w:val="none" w:sz="0" w:space="0" w:color="auto"/>
                            <w:right w:val="none" w:sz="0" w:space="0" w:color="auto"/>
                          </w:divBdr>
                          <w:divsChild>
                            <w:div w:id="13299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3437044">
          <w:marLeft w:val="0"/>
          <w:marRight w:val="0"/>
          <w:marTop w:val="0"/>
          <w:marBottom w:val="0"/>
          <w:divBdr>
            <w:top w:val="none" w:sz="0" w:space="0" w:color="auto"/>
            <w:left w:val="none" w:sz="0" w:space="0" w:color="auto"/>
            <w:bottom w:val="none" w:sz="0" w:space="0" w:color="auto"/>
            <w:right w:val="none" w:sz="0" w:space="0" w:color="auto"/>
          </w:divBdr>
          <w:divsChild>
            <w:div w:id="1511141224">
              <w:marLeft w:val="0"/>
              <w:marRight w:val="0"/>
              <w:marTop w:val="0"/>
              <w:marBottom w:val="0"/>
              <w:divBdr>
                <w:top w:val="none" w:sz="0" w:space="0" w:color="auto"/>
                <w:left w:val="none" w:sz="0" w:space="0" w:color="auto"/>
                <w:bottom w:val="none" w:sz="0" w:space="0" w:color="auto"/>
                <w:right w:val="none" w:sz="0" w:space="0" w:color="auto"/>
              </w:divBdr>
              <w:divsChild>
                <w:div w:id="1483619699">
                  <w:marLeft w:val="0"/>
                  <w:marRight w:val="0"/>
                  <w:marTop w:val="0"/>
                  <w:marBottom w:val="0"/>
                  <w:divBdr>
                    <w:top w:val="none" w:sz="0" w:space="0" w:color="auto"/>
                    <w:left w:val="none" w:sz="0" w:space="0" w:color="auto"/>
                    <w:bottom w:val="none" w:sz="0" w:space="0" w:color="auto"/>
                    <w:right w:val="none" w:sz="0" w:space="0" w:color="auto"/>
                  </w:divBdr>
                  <w:divsChild>
                    <w:div w:id="1107696619">
                      <w:marLeft w:val="0"/>
                      <w:marRight w:val="0"/>
                      <w:marTop w:val="0"/>
                      <w:marBottom w:val="0"/>
                      <w:divBdr>
                        <w:top w:val="none" w:sz="0" w:space="0" w:color="auto"/>
                        <w:left w:val="none" w:sz="0" w:space="0" w:color="auto"/>
                        <w:bottom w:val="none" w:sz="0" w:space="0" w:color="auto"/>
                        <w:right w:val="none" w:sz="0" w:space="0" w:color="auto"/>
                      </w:divBdr>
                    </w:div>
                    <w:div w:id="407121846">
                      <w:marLeft w:val="0"/>
                      <w:marRight w:val="0"/>
                      <w:marTop w:val="0"/>
                      <w:marBottom w:val="0"/>
                      <w:divBdr>
                        <w:top w:val="none" w:sz="0" w:space="0" w:color="auto"/>
                        <w:left w:val="none" w:sz="0" w:space="0" w:color="auto"/>
                        <w:bottom w:val="none" w:sz="0" w:space="0" w:color="auto"/>
                        <w:right w:val="none" w:sz="0" w:space="0" w:color="auto"/>
                      </w:divBdr>
                    </w:div>
                    <w:div w:id="2105418233">
                      <w:marLeft w:val="0"/>
                      <w:marRight w:val="0"/>
                      <w:marTop w:val="0"/>
                      <w:marBottom w:val="0"/>
                      <w:divBdr>
                        <w:top w:val="none" w:sz="0" w:space="0" w:color="auto"/>
                        <w:left w:val="none" w:sz="0" w:space="0" w:color="auto"/>
                        <w:bottom w:val="none" w:sz="0" w:space="0" w:color="auto"/>
                        <w:right w:val="none" w:sz="0" w:space="0" w:color="auto"/>
                      </w:divBdr>
                    </w:div>
                  </w:divsChild>
                </w:div>
                <w:div w:id="1887712880">
                  <w:marLeft w:val="0"/>
                  <w:marRight w:val="0"/>
                  <w:marTop w:val="0"/>
                  <w:marBottom w:val="0"/>
                  <w:divBdr>
                    <w:top w:val="none" w:sz="0" w:space="0" w:color="auto"/>
                    <w:left w:val="none" w:sz="0" w:space="0" w:color="auto"/>
                    <w:bottom w:val="none" w:sz="0" w:space="0" w:color="auto"/>
                    <w:right w:val="none" w:sz="0" w:space="0" w:color="auto"/>
                  </w:divBdr>
                  <w:divsChild>
                    <w:div w:id="1982537870">
                      <w:marLeft w:val="0"/>
                      <w:marRight w:val="0"/>
                      <w:marTop w:val="0"/>
                      <w:marBottom w:val="0"/>
                      <w:divBdr>
                        <w:top w:val="none" w:sz="0" w:space="0" w:color="auto"/>
                        <w:left w:val="none" w:sz="0" w:space="0" w:color="auto"/>
                        <w:bottom w:val="none" w:sz="0" w:space="0" w:color="auto"/>
                        <w:right w:val="none" w:sz="0" w:space="0" w:color="auto"/>
                      </w:divBdr>
                      <w:divsChild>
                        <w:div w:id="1064570267">
                          <w:marLeft w:val="0"/>
                          <w:marRight w:val="0"/>
                          <w:marTop w:val="0"/>
                          <w:marBottom w:val="0"/>
                          <w:divBdr>
                            <w:top w:val="none" w:sz="0" w:space="0" w:color="auto"/>
                            <w:left w:val="none" w:sz="0" w:space="0" w:color="auto"/>
                            <w:bottom w:val="none" w:sz="0" w:space="0" w:color="auto"/>
                            <w:right w:val="none" w:sz="0" w:space="0" w:color="auto"/>
                          </w:divBdr>
                          <w:divsChild>
                            <w:div w:id="212542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98500">
                  <w:marLeft w:val="0"/>
                  <w:marRight w:val="0"/>
                  <w:marTop w:val="0"/>
                  <w:marBottom w:val="0"/>
                  <w:divBdr>
                    <w:top w:val="none" w:sz="0" w:space="0" w:color="auto"/>
                    <w:left w:val="none" w:sz="0" w:space="0" w:color="auto"/>
                    <w:bottom w:val="none" w:sz="0" w:space="0" w:color="auto"/>
                    <w:right w:val="none" w:sz="0" w:space="0" w:color="auto"/>
                  </w:divBdr>
                  <w:divsChild>
                    <w:div w:id="2010525715">
                      <w:marLeft w:val="0"/>
                      <w:marRight w:val="0"/>
                      <w:marTop w:val="0"/>
                      <w:marBottom w:val="0"/>
                      <w:divBdr>
                        <w:top w:val="none" w:sz="0" w:space="0" w:color="auto"/>
                        <w:left w:val="none" w:sz="0" w:space="0" w:color="auto"/>
                        <w:bottom w:val="none" w:sz="0" w:space="0" w:color="auto"/>
                        <w:right w:val="none" w:sz="0" w:space="0" w:color="auto"/>
                      </w:divBdr>
                      <w:divsChild>
                        <w:div w:id="1523322941">
                          <w:marLeft w:val="0"/>
                          <w:marRight w:val="0"/>
                          <w:marTop w:val="0"/>
                          <w:marBottom w:val="0"/>
                          <w:divBdr>
                            <w:top w:val="none" w:sz="0" w:space="0" w:color="auto"/>
                            <w:left w:val="none" w:sz="0" w:space="0" w:color="auto"/>
                            <w:bottom w:val="none" w:sz="0" w:space="0" w:color="auto"/>
                            <w:right w:val="none" w:sz="0" w:space="0" w:color="auto"/>
                          </w:divBdr>
                          <w:divsChild>
                            <w:div w:id="211925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325058">
                  <w:marLeft w:val="0"/>
                  <w:marRight w:val="0"/>
                  <w:marTop w:val="0"/>
                  <w:marBottom w:val="0"/>
                  <w:divBdr>
                    <w:top w:val="none" w:sz="0" w:space="0" w:color="auto"/>
                    <w:left w:val="none" w:sz="0" w:space="0" w:color="auto"/>
                    <w:bottom w:val="none" w:sz="0" w:space="0" w:color="auto"/>
                    <w:right w:val="none" w:sz="0" w:space="0" w:color="auto"/>
                  </w:divBdr>
                  <w:divsChild>
                    <w:div w:id="742918655">
                      <w:marLeft w:val="0"/>
                      <w:marRight w:val="0"/>
                      <w:marTop w:val="0"/>
                      <w:marBottom w:val="0"/>
                      <w:divBdr>
                        <w:top w:val="none" w:sz="0" w:space="0" w:color="auto"/>
                        <w:left w:val="none" w:sz="0" w:space="0" w:color="auto"/>
                        <w:bottom w:val="none" w:sz="0" w:space="0" w:color="auto"/>
                        <w:right w:val="none" w:sz="0" w:space="0" w:color="auto"/>
                      </w:divBdr>
                      <w:divsChild>
                        <w:div w:id="615917051">
                          <w:marLeft w:val="0"/>
                          <w:marRight w:val="0"/>
                          <w:marTop w:val="0"/>
                          <w:marBottom w:val="0"/>
                          <w:divBdr>
                            <w:top w:val="none" w:sz="0" w:space="0" w:color="auto"/>
                            <w:left w:val="none" w:sz="0" w:space="0" w:color="auto"/>
                            <w:bottom w:val="none" w:sz="0" w:space="0" w:color="auto"/>
                            <w:right w:val="none" w:sz="0" w:space="0" w:color="auto"/>
                          </w:divBdr>
                          <w:divsChild>
                            <w:div w:id="140603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254292">
                  <w:marLeft w:val="0"/>
                  <w:marRight w:val="0"/>
                  <w:marTop w:val="0"/>
                  <w:marBottom w:val="0"/>
                  <w:divBdr>
                    <w:top w:val="none" w:sz="0" w:space="0" w:color="auto"/>
                    <w:left w:val="none" w:sz="0" w:space="0" w:color="auto"/>
                    <w:bottom w:val="none" w:sz="0" w:space="0" w:color="auto"/>
                    <w:right w:val="none" w:sz="0" w:space="0" w:color="auto"/>
                  </w:divBdr>
                  <w:divsChild>
                    <w:div w:id="1426028127">
                      <w:marLeft w:val="0"/>
                      <w:marRight w:val="0"/>
                      <w:marTop w:val="0"/>
                      <w:marBottom w:val="0"/>
                      <w:divBdr>
                        <w:top w:val="none" w:sz="0" w:space="0" w:color="auto"/>
                        <w:left w:val="none" w:sz="0" w:space="0" w:color="auto"/>
                        <w:bottom w:val="none" w:sz="0" w:space="0" w:color="auto"/>
                        <w:right w:val="none" w:sz="0" w:space="0" w:color="auto"/>
                      </w:divBdr>
                      <w:divsChild>
                        <w:div w:id="595092502">
                          <w:marLeft w:val="0"/>
                          <w:marRight w:val="0"/>
                          <w:marTop w:val="0"/>
                          <w:marBottom w:val="0"/>
                          <w:divBdr>
                            <w:top w:val="none" w:sz="0" w:space="0" w:color="auto"/>
                            <w:left w:val="none" w:sz="0" w:space="0" w:color="auto"/>
                            <w:bottom w:val="none" w:sz="0" w:space="0" w:color="auto"/>
                            <w:right w:val="none" w:sz="0" w:space="0" w:color="auto"/>
                          </w:divBdr>
                          <w:divsChild>
                            <w:div w:id="29884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82353">
          <w:marLeft w:val="0"/>
          <w:marRight w:val="0"/>
          <w:marTop w:val="0"/>
          <w:marBottom w:val="0"/>
          <w:divBdr>
            <w:top w:val="none" w:sz="0" w:space="0" w:color="auto"/>
            <w:left w:val="none" w:sz="0" w:space="0" w:color="auto"/>
            <w:bottom w:val="none" w:sz="0" w:space="0" w:color="auto"/>
            <w:right w:val="none" w:sz="0" w:space="0" w:color="auto"/>
          </w:divBdr>
          <w:divsChild>
            <w:div w:id="1309826599">
              <w:marLeft w:val="0"/>
              <w:marRight w:val="0"/>
              <w:marTop w:val="0"/>
              <w:marBottom w:val="0"/>
              <w:divBdr>
                <w:top w:val="none" w:sz="0" w:space="0" w:color="auto"/>
                <w:left w:val="none" w:sz="0" w:space="0" w:color="auto"/>
                <w:bottom w:val="none" w:sz="0" w:space="0" w:color="auto"/>
                <w:right w:val="none" w:sz="0" w:space="0" w:color="auto"/>
              </w:divBdr>
              <w:divsChild>
                <w:div w:id="301691217">
                  <w:marLeft w:val="0"/>
                  <w:marRight w:val="0"/>
                  <w:marTop w:val="0"/>
                  <w:marBottom w:val="0"/>
                  <w:divBdr>
                    <w:top w:val="none" w:sz="0" w:space="0" w:color="auto"/>
                    <w:left w:val="none" w:sz="0" w:space="0" w:color="auto"/>
                    <w:bottom w:val="none" w:sz="0" w:space="0" w:color="auto"/>
                    <w:right w:val="none" w:sz="0" w:space="0" w:color="auto"/>
                  </w:divBdr>
                  <w:divsChild>
                    <w:div w:id="940336028">
                      <w:marLeft w:val="0"/>
                      <w:marRight w:val="0"/>
                      <w:marTop w:val="0"/>
                      <w:marBottom w:val="0"/>
                      <w:divBdr>
                        <w:top w:val="none" w:sz="0" w:space="0" w:color="auto"/>
                        <w:left w:val="none" w:sz="0" w:space="0" w:color="auto"/>
                        <w:bottom w:val="none" w:sz="0" w:space="0" w:color="auto"/>
                        <w:right w:val="none" w:sz="0" w:space="0" w:color="auto"/>
                      </w:divBdr>
                    </w:div>
                    <w:div w:id="1983655114">
                      <w:marLeft w:val="0"/>
                      <w:marRight w:val="0"/>
                      <w:marTop w:val="0"/>
                      <w:marBottom w:val="0"/>
                      <w:divBdr>
                        <w:top w:val="none" w:sz="0" w:space="0" w:color="auto"/>
                        <w:left w:val="none" w:sz="0" w:space="0" w:color="auto"/>
                        <w:bottom w:val="none" w:sz="0" w:space="0" w:color="auto"/>
                        <w:right w:val="none" w:sz="0" w:space="0" w:color="auto"/>
                      </w:divBdr>
                    </w:div>
                    <w:div w:id="1480728218">
                      <w:marLeft w:val="0"/>
                      <w:marRight w:val="0"/>
                      <w:marTop w:val="0"/>
                      <w:marBottom w:val="0"/>
                      <w:divBdr>
                        <w:top w:val="none" w:sz="0" w:space="0" w:color="auto"/>
                        <w:left w:val="none" w:sz="0" w:space="0" w:color="auto"/>
                        <w:bottom w:val="none" w:sz="0" w:space="0" w:color="auto"/>
                        <w:right w:val="none" w:sz="0" w:space="0" w:color="auto"/>
                      </w:divBdr>
                    </w:div>
                  </w:divsChild>
                </w:div>
                <w:div w:id="1468090598">
                  <w:marLeft w:val="0"/>
                  <w:marRight w:val="0"/>
                  <w:marTop w:val="0"/>
                  <w:marBottom w:val="0"/>
                  <w:divBdr>
                    <w:top w:val="none" w:sz="0" w:space="0" w:color="auto"/>
                    <w:left w:val="none" w:sz="0" w:space="0" w:color="auto"/>
                    <w:bottom w:val="none" w:sz="0" w:space="0" w:color="auto"/>
                    <w:right w:val="none" w:sz="0" w:space="0" w:color="auto"/>
                  </w:divBdr>
                  <w:divsChild>
                    <w:div w:id="518785394">
                      <w:marLeft w:val="0"/>
                      <w:marRight w:val="0"/>
                      <w:marTop w:val="0"/>
                      <w:marBottom w:val="0"/>
                      <w:divBdr>
                        <w:top w:val="none" w:sz="0" w:space="0" w:color="auto"/>
                        <w:left w:val="none" w:sz="0" w:space="0" w:color="auto"/>
                        <w:bottom w:val="none" w:sz="0" w:space="0" w:color="auto"/>
                        <w:right w:val="none" w:sz="0" w:space="0" w:color="auto"/>
                      </w:divBdr>
                      <w:divsChild>
                        <w:div w:id="855073363">
                          <w:marLeft w:val="0"/>
                          <w:marRight w:val="0"/>
                          <w:marTop w:val="0"/>
                          <w:marBottom w:val="0"/>
                          <w:divBdr>
                            <w:top w:val="none" w:sz="0" w:space="0" w:color="auto"/>
                            <w:left w:val="none" w:sz="0" w:space="0" w:color="auto"/>
                            <w:bottom w:val="none" w:sz="0" w:space="0" w:color="auto"/>
                            <w:right w:val="none" w:sz="0" w:space="0" w:color="auto"/>
                          </w:divBdr>
                          <w:divsChild>
                            <w:div w:id="14513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51470">
                  <w:marLeft w:val="0"/>
                  <w:marRight w:val="0"/>
                  <w:marTop w:val="0"/>
                  <w:marBottom w:val="0"/>
                  <w:divBdr>
                    <w:top w:val="none" w:sz="0" w:space="0" w:color="auto"/>
                    <w:left w:val="none" w:sz="0" w:space="0" w:color="auto"/>
                    <w:bottom w:val="none" w:sz="0" w:space="0" w:color="auto"/>
                    <w:right w:val="none" w:sz="0" w:space="0" w:color="auto"/>
                  </w:divBdr>
                  <w:divsChild>
                    <w:div w:id="1001667350">
                      <w:marLeft w:val="0"/>
                      <w:marRight w:val="0"/>
                      <w:marTop w:val="0"/>
                      <w:marBottom w:val="0"/>
                      <w:divBdr>
                        <w:top w:val="none" w:sz="0" w:space="0" w:color="auto"/>
                        <w:left w:val="none" w:sz="0" w:space="0" w:color="auto"/>
                        <w:bottom w:val="none" w:sz="0" w:space="0" w:color="auto"/>
                        <w:right w:val="none" w:sz="0" w:space="0" w:color="auto"/>
                      </w:divBdr>
                      <w:divsChild>
                        <w:div w:id="990599870">
                          <w:marLeft w:val="0"/>
                          <w:marRight w:val="0"/>
                          <w:marTop w:val="0"/>
                          <w:marBottom w:val="0"/>
                          <w:divBdr>
                            <w:top w:val="none" w:sz="0" w:space="0" w:color="auto"/>
                            <w:left w:val="none" w:sz="0" w:space="0" w:color="auto"/>
                            <w:bottom w:val="none" w:sz="0" w:space="0" w:color="auto"/>
                            <w:right w:val="none" w:sz="0" w:space="0" w:color="auto"/>
                          </w:divBdr>
                          <w:divsChild>
                            <w:div w:id="103673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196755">
          <w:marLeft w:val="0"/>
          <w:marRight w:val="0"/>
          <w:marTop w:val="0"/>
          <w:marBottom w:val="0"/>
          <w:divBdr>
            <w:top w:val="none" w:sz="0" w:space="0" w:color="auto"/>
            <w:left w:val="none" w:sz="0" w:space="0" w:color="auto"/>
            <w:bottom w:val="none" w:sz="0" w:space="0" w:color="auto"/>
            <w:right w:val="none" w:sz="0" w:space="0" w:color="auto"/>
          </w:divBdr>
          <w:divsChild>
            <w:div w:id="1308819612">
              <w:marLeft w:val="0"/>
              <w:marRight w:val="0"/>
              <w:marTop w:val="0"/>
              <w:marBottom w:val="0"/>
              <w:divBdr>
                <w:top w:val="none" w:sz="0" w:space="0" w:color="auto"/>
                <w:left w:val="none" w:sz="0" w:space="0" w:color="auto"/>
                <w:bottom w:val="none" w:sz="0" w:space="0" w:color="auto"/>
                <w:right w:val="none" w:sz="0" w:space="0" w:color="auto"/>
              </w:divBdr>
              <w:divsChild>
                <w:div w:id="368991504">
                  <w:marLeft w:val="0"/>
                  <w:marRight w:val="0"/>
                  <w:marTop w:val="0"/>
                  <w:marBottom w:val="0"/>
                  <w:divBdr>
                    <w:top w:val="none" w:sz="0" w:space="0" w:color="auto"/>
                    <w:left w:val="none" w:sz="0" w:space="0" w:color="auto"/>
                    <w:bottom w:val="none" w:sz="0" w:space="0" w:color="auto"/>
                    <w:right w:val="none" w:sz="0" w:space="0" w:color="auto"/>
                  </w:divBdr>
                  <w:divsChild>
                    <w:div w:id="1194928596">
                      <w:marLeft w:val="0"/>
                      <w:marRight w:val="0"/>
                      <w:marTop w:val="0"/>
                      <w:marBottom w:val="0"/>
                      <w:divBdr>
                        <w:top w:val="none" w:sz="0" w:space="0" w:color="auto"/>
                        <w:left w:val="none" w:sz="0" w:space="0" w:color="auto"/>
                        <w:bottom w:val="none" w:sz="0" w:space="0" w:color="auto"/>
                        <w:right w:val="none" w:sz="0" w:space="0" w:color="auto"/>
                      </w:divBdr>
                    </w:div>
                    <w:div w:id="960839222">
                      <w:marLeft w:val="0"/>
                      <w:marRight w:val="0"/>
                      <w:marTop w:val="0"/>
                      <w:marBottom w:val="0"/>
                      <w:divBdr>
                        <w:top w:val="none" w:sz="0" w:space="0" w:color="auto"/>
                        <w:left w:val="none" w:sz="0" w:space="0" w:color="auto"/>
                        <w:bottom w:val="none" w:sz="0" w:space="0" w:color="auto"/>
                        <w:right w:val="none" w:sz="0" w:space="0" w:color="auto"/>
                      </w:divBdr>
                    </w:div>
                    <w:div w:id="921598665">
                      <w:marLeft w:val="0"/>
                      <w:marRight w:val="0"/>
                      <w:marTop w:val="0"/>
                      <w:marBottom w:val="0"/>
                      <w:divBdr>
                        <w:top w:val="none" w:sz="0" w:space="0" w:color="auto"/>
                        <w:left w:val="none" w:sz="0" w:space="0" w:color="auto"/>
                        <w:bottom w:val="none" w:sz="0" w:space="0" w:color="auto"/>
                        <w:right w:val="none" w:sz="0" w:space="0" w:color="auto"/>
                      </w:divBdr>
                    </w:div>
                  </w:divsChild>
                </w:div>
                <w:div w:id="9382936">
                  <w:marLeft w:val="0"/>
                  <w:marRight w:val="0"/>
                  <w:marTop w:val="0"/>
                  <w:marBottom w:val="0"/>
                  <w:divBdr>
                    <w:top w:val="none" w:sz="0" w:space="0" w:color="auto"/>
                    <w:left w:val="none" w:sz="0" w:space="0" w:color="auto"/>
                    <w:bottom w:val="none" w:sz="0" w:space="0" w:color="auto"/>
                    <w:right w:val="none" w:sz="0" w:space="0" w:color="auto"/>
                  </w:divBdr>
                  <w:divsChild>
                    <w:div w:id="1187479040">
                      <w:marLeft w:val="0"/>
                      <w:marRight w:val="0"/>
                      <w:marTop w:val="0"/>
                      <w:marBottom w:val="0"/>
                      <w:divBdr>
                        <w:top w:val="none" w:sz="0" w:space="0" w:color="auto"/>
                        <w:left w:val="none" w:sz="0" w:space="0" w:color="auto"/>
                        <w:bottom w:val="none" w:sz="0" w:space="0" w:color="auto"/>
                        <w:right w:val="none" w:sz="0" w:space="0" w:color="auto"/>
                      </w:divBdr>
                      <w:divsChild>
                        <w:div w:id="308943338">
                          <w:marLeft w:val="0"/>
                          <w:marRight w:val="0"/>
                          <w:marTop w:val="0"/>
                          <w:marBottom w:val="0"/>
                          <w:divBdr>
                            <w:top w:val="none" w:sz="0" w:space="0" w:color="auto"/>
                            <w:left w:val="none" w:sz="0" w:space="0" w:color="auto"/>
                            <w:bottom w:val="none" w:sz="0" w:space="0" w:color="auto"/>
                            <w:right w:val="none" w:sz="0" w:space="0" w:color="auto"/>
                          </w:divBdr>
                          <w:divsChild>
                            <w:div w:id="137222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775425">
                  <w:marLeft w:val="0"/>
                  <w:marRight w:val="0"/>
                  <w:marTop w:val="0"/>
                  <w:marBottom w:val="0"/>
                  <w:divBdr>
                    <w:top w:val="none" w:sz="0" w:space="0" w:color="auto"/>
                    <w:left w:val="none" w:sz="0" w:space="0" w:color="auto"/>
                    <w:bottom w:val="none" w:sz="0" w:space="0" w:color="auto"/>
                    <w:right w:val="none" w:sz="0" w:space="0" w:color="auto"/>
                  </w:divBdr>
                  <w:divsChild>
                    <w:div w:id="970552542">
                      <w:marLeft w:val="0"/>
                      <w:marRight w:val="0"/>
                      <w:marTop w:val="0"/>
                      <w:marBottom w:val="0"/>
                      <w:divBdr>
                        <w:top w:val="none" w:sz="0" w:space="0" w:color="auto"/>
                        <w:left w:val="none" w:sz="0" w:space="0" w:color="auto"/>
                        <w:bottom w:val="none" w:sz="0" w:space="0" w:color="auto"/>
                        <w:right w:val="none" w:sz="0" w:space="0" w:color="auto"/>
                      </w:divBdr>
                      <w:divsChild>
                        <w:div w:id="1436830350">
                          <w:marLeft w:val="0"/>
                          <w:marRight w:val="0"/>
                          <w:marTop w:val="0"/>
                          <w:marBottom w:val="0"/>
                          <w:divBdr>
                            <w:top w:val="none" w:sz="0" w:space="0" w:color="auto"/>
                            <w:left w:val="none" w:sz="0" w:space="0" w:color="auto"/>
                            <w:bottom w:val="none" w:sz="0" w:space="0" w:color="auto"/>
                            <w:right w:val="none" w:sz="0" w:space="0" w:color="auto"/>
                          </w:divBdr>
                          <w:divsChild>
                            <w:div w:id="4994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988917">
                  <w:marLeft w:val="0"/>
                  <w:marRight w:val="0"/>
                  <w:marTop w:val="0"/>
                  <w:marBottom w:val="0"/>
                  <w:divBdr>
                    <w:top w:val="none" w:sz="0" w:space="0" w:color="auto"/>
                    <w:left w:val="none" w:sz="0" w:space="0" w:color="auto"/>
                    <w:bottom w:val="none" w:sz="0" w:space="0" w:color="auto"/>
                    <w:right w:val="none" w:sz="0" w:space="0" w:color="auto"/>
                  </w:divBdr>
                  <w:divsChild>
                    <w:div w:id="786046903">
                      <w:marLeft w:val="0"/>
                      <w:marRight w:val="0"/>
                      <w:marTop w:val="0"/>
                      <w:marBottom w:val="0"/>
                      <w:divBdr>
                        <w:top w:val="none" w:sz="0" w:space="0" w:color="auto"/>
                        <w:left w:val="none" w:sz="0" w:space="0" w:color="auto"/>
                        <w:bottom w:val="none" w:sz="0" w:space="0" w:color="auto"/>
                        <w:right w:val="none" w:sz="0" w:space="0" w:color="auto"/>
                      </w:divBdr>
                      <w:divsChild>
                        <w:div w:id="1441989386">
                          <w:marLeft w:val="0"/>
                          <w:marRight w:val="0"/>
                          <w:marTop w:val="0"/>
                          <w:marBottom w:val="0"/>
                          <w:divBdr>
                            <w:top w:val="none" w:sz="0" w:space="0" w:color="auto"/>
                            <w:left w:val="none" w:sz="0" w:space="0" w:color="auto"/>
                            <w:bottom w:val="none" w:sz="0" w:space="0" w:color="auto"/>
                            <w:right w:val="none" w:sz="0" w:space="0" w:color="auto"/>
                          </w:divBdr>
                          <w:divsChild>
                            <w:div w:id="4943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682575">
          <w:marLeft w:val="0"/>
          <w:marRight w:val="0"/>
          <w:marTop w:val="0"/>
          <w:marBottom w:val="0"/>
          <w:divBdr>
            <w:top w:val="none" w:sz="0" w:space="0" w:color="auto"/>
            <w:left w:val="none" w:sz="0" w:space="0" w:color="auto"/>
            <w:bottom w:val="none" w:sz="0" w:space="0" w:color="auto"/>
            <w:right w:val="none" w:sz="0" w:space="0" w:color="auto"/>
          </w:divBdr>
          <w:divsChild>
            <w:div w:id="1317613154">
              <w:marLeft w:val="0"/>
              <w:marRight w:val="0"/>
              <w:marTop w:val="0"/>
              <w:marBottom w:val="0"/>
              <w:divBdr>
                <w:top w:val="none" w:sz="0" w:space="0" w:color="auto"/>
                <w:left w:val="none" w:sz="0" w:space="0" w:color="auto"/>
                <w:bottom w:val="none" w:sz="0" w:space="0" w:color="auto"/>
                <w:right w:val="none" w:sz="0" w:space="0" w:color="auto"/>
              </w:divBdr>
              <w:divsChild>
                <w:div w:id="456946016">
                  <w:marLeft w:val="0"/>
                  <w:marRight w:val="0"/>
                  <w:marTop w:val="0"/>
                  <w:marBottom w:val="0"/>
                  <w:divBdr>
                    <w:top w:val="none" w:sz="0" w:space="0" w:color="auto"/>
                    <w:left w:val="none" w:sz="0" w:space="0" w:color="auto"/>
                    <w:bottom w:val="none" w:sz="0" w:space="0" w:color="auto"/>
                    <w:right w:val="none" w:sz="0" w:space="0" w:color="auto"/>
                  </w:divBdr>
                  <w:divsChild>
                    <w:div w:id="1752656293">
                      <w:marLeft w:val="0"/>
                      <w:marRight w:val="0"/>
                      <w:marTop w:val="0"/>
                      <w:marBottom w:val="0"/>
                      <w:divBdr>
                        <w:top w:val="none" w:sz="0" w:space="0" w:color="auto"/>
                        <w:left w:val="none" w:sz="0" w:space="0" w:color="auto"/>
                        <w:bottom w:val="none" w:sz="0" w:space="0" w:color="auto"/>
                        <w:right w:val="none" w:sz="0" w:space="0" w:color="auto"/>
                      </w:divBdr>
                    </w:div>
                    <w:div w:id="2030795079">
                      <w:marLeft w:val="0"/>
                      <w:marRight w:val="0"/>
                      <w:marTop w:val="0"/>
                      <w:marBottom w:val="0"/>
                      <w:divBdr>
                        <w:top w:val="none" w:sz="0" w:space="0" w:color="auto"/>
                        <w:left w:val="none" w:sz="0" w:space="0" w:color="auto"/>
                        <w:bottom w:val="none" w:sz="0" w:space="0" w:color="auto"/>
                        <w:right w:val="none" w:sz="0" w:space="0" w:color="auto"/>
                      </w:divBdr>
                    </w:div>
                    <w:div w:id="953437320">
                      <w:marLeft w:val="0"/>
                      <w:marRight w:val="0"/>
                      <w:marTop w:val="0"/>
                      <w:marBottom w:val="0"/>
                      <w:divBdr>
                        <w:top w:val="none" w:sz="0" w:space="0" w:color="auto"/>
                        <w:left w:val="none" w:sz="0" w:space="0" w:color="auto"/>
                        <w:bottom w:val="none" w:sz="0" w:space="0" w:color="auto"/>
                        <w:right w:val="none" w:sz="0" w:space="0" w:color="auto"/>
                      </w:divBdr>
                    </w:div>
                  </w:divsChild>
                </w:div>
                <w:div w:id="710417053">
                  <w:marLeft w:val="0"/>
                  <w:marRight w:val="0"/>
                  <w:marTop w:val="0"/>
                  <w:marBottom w:val="0"/>
                  <w:divBdr>
                    <w:top w:val="none" w:sz="0" w:space="0" w:color="auto"/>
                    <w:left w:val="none" w:sz="0" w:space="0" w:color="auto"/>
                    <w:bottom w:val="none" w:sz="0" w:space="0" w:color="auto"/>
                    <w:right w:val="none" w:sz="0" w:space="0" w:color="auto"/>
                  </w:divBdr>
                  <w:divsChild>
                    <w:div w:id="949820022">
                      <w:marLeft w:val="0"/>
                      <w:marRight w:val="0"/>
                      <w:marTop w:val="0"/>
                      <w:marBottom w:val="0"/>
                      <w:divBdr>
                        <w:top w:val="none" w:sz="0" w:space="0" w:color="auto"/>
                        <w:left w:val="none" w:sz="0" w:space="0" w:color="auto"/>
                        <w:bottom w:val="none" w:sz="0" w:space="0" w:color="auto"/>
                        <w:right w:val="none" w:sz="0" w:space="0" w:color="auto"/>
                      </w:divBdr>
                      <w:divsChild>
                        <w:div w:id="1608464699">
                          <w:marLeft w:val="0"/>
                          <w:marRight w:val="0"/>
                          <w:marTop w:val="0"/>
                          <w:marBottom w:val="0"/>
                          <w:divBdr>
                            <w:top w:val="none" w:sz="0" w:space="0" w:color="auto"/>
                            <w:left w:val="none" w:sz="0" w:space="0" w:color="auto"/>
                            <w:bottom w:val="none" w:sz="0" w:space="0" w:color="auto"/>
                            <w:right w:val="none" w:sz="0" w:space="0" w:color="auto"/>
                          </w:divBdr>
                          <w:divsChild>
                            <w:div w:id="74738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07039">
                  <w:marLeft w:val="0"/>
                  <w:marRight w:val="0"/>
                  <w:marTop w:val="0"/>
                  <w:marBottom w:val="0"/>
                  <w:divBdr>
                    <w:top w:val="none" w:sz="0" w:space="0" w:color="auto"/>
                    <w:left w:val="none" w:sz="0" w:space="0" w:color="auto"/>
                    <w:bottom w:val="none" w:sz="0" w:space="0" w:color="auto"/>
                    <w:right w:val="none" w:sz="0" w:space="0" w:color="auto"/>
                  </w:divBdr>
                  <w:divsChild>
                    <w:div w:id="888568560">
                      <w:marLeft w:val="0"/>
                      <w:marRight w:val="0"/>
                      <w:marTop w:val="0"/>
                      <w:marBottom w:val="0"/>
                      <w:divBdr>
                        <w:top w:val="none" w:sz="0" w:space="0" w:color="auto"/>
                        <w:left w:val="none" w:sz="0" w:space="0" w:color="auto"/>
                        <w:bottom w:val="none" w:sz="0" w:space="0" w:color="auto"/>
                        <w:right w:val="none" w:sz="0" w:space="0" w:color="auto"/>
                      </w:divBdr>
                      <w:divsChild>
                        <w:div w:id="40591071">
                          <w:marLeft w:val="0"/>
                          <w:marRight w:val="0"/>
                          <w:marTop w:val="0"/>
                          <w:marBottom w:val="0"/>
                          <w:divBdr>
                            <w:top w:val="none" w:sz="0" w:space="0" w:color="auto"/>
                            <w:left w:val="none" w:sz="0" w:space="0" w:color="auto"/>
                            <w:bottom w:val="none" w:sz="0" w:space="0" w:color="auto"/>
                            <w:right w:val="none" w:sz="0" w:space="0" w:color="auto"/>
                          </w:divBdr>
                          <w:divsChild>
                            <w:div w:id="25922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427608">
                  <w:marLeft w:val="0"/>
                  <w:marRight w:val="0"/>
                  <w:marTop w:val="0"/>
                  <w:marBottom w:val="0"/>
                  <w:divBdr>
                    <w:top w:val="none" w:sz="0" w:space="0" w:color="auto"/>
                    <w:left w:val="none" w:sz="0" w:space="0" w:color="auto"/>
                    <w:bottom w:val="none" w:sz="0" w:space="0" w:color="auto"/>
                    <w:right w:val="none" w:sz="0" w:space="0" w:color="auto"/>
                  </w:divBdr>
                  <w:divsChild>
                    <w:div w:id="1741443122">
                      <w:marLeft w:val="0"/>
                      <w:marRight w:val="0"/>
                      <w:marTop w:val="0"/>
                      <w:marBottom w:val="0"/>
                      <w:divBdr>
                        <w:top w:val="none" w:sz="0" w:space="0" w:color="auto"/>
                        <w:left w:val="none" w:sz="0" w:space="0" w:color="auto"/>
                        <w:bottom w:val="none" w:sz="0" w:space="0" w:color="auto"/>
                        <w:right w:val="none" w:sz="0" w:space="0" w:color="auto"/>
                      </w:divBdr>
                      <w:divsChild>
                        <w:div w:id="2077628777">
                          <w:marLeft w:val="0"/>
                          <w:marRight w:val="0"/>
                          <w:marTop w:val="0"/>
                          <w:marBottom w:val="0"/>
                          <w:divBdr>
                            <w:top w:val="none" w:sz="0" w:space="0" w:color="auto"/>
                            <w:left w:val="none" w:sz="0" w:space="0" w:color="auto"/>
                            <w:bottom w:val="none" w:sz="0" w:space="0" w:color="auto"/>
                            <w:right w:val="none" w:sz="0" w:space="0" w:color="auto"/>
                          </w:divBdr>
                          <w:divsChild>
                            <w:div w:id="61048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855442">
          <w:marLeft w:val="0"/>
          <w:marRight w:val="0"/>
          <w:marTop w:val="0"/>
          <w:marBottom w:val="0"/>
          <w:divBdr>
            <w:top w:val="none" w:sz="0" w:space="0" w:color="auto"/>
            <w:left w:val="none" w:sz="0" w:space="0" w:color="auto"/>
            <w:bottom w:val="none" w:sz="0" w:space="0" w:color="auto"/>
            <w:right w:val="none" w:sz="0" w:space="0" w:color="auto"/>
          </w:divBdr>
          <w:divsChild>
            <w:div w:id="1197081801">
              <w:marLeft w:val="0"/>
              <w:marRight w:val="0"/>
              <w:marTop w:val="0"/>
              <w:marBottom w:val="0"/>
              <w:divBdr>
                <w:top w:val="none" w:sz="0" w:space="0" w:color="auto"/>
                <w:left w:val="none" w:sz="0" w:space="0" w:color="auto"/>
                <w:bottom w:val="none" w:sz="0" w:space="0" w:color="auto"/>
                <w:right w:val="none" w:sz="0" w:space="0" w:color="auto"/>
              </w:divBdr>
              <w:divsChild>
                <w:div w:id="175925565">
                  <w:marLeft w:val="0"/>
                  <w:marRight w:val="0"/>
                  <w:marTop w:val="0"/>
                  <w:marBottom w:val="0"/>
                  <w:divBdr>
                    <w:top w:val="none" w:sz="0" w:space="0" w:color="auto"/>
                    <w:left w:val="none" w:sz="0" w:space="0" w:color="auto"/>
                    <w:bottom w:val="none" w:sz="0" w:space="0" w:color="auto"/>
                    <w:right w:val="none" w:sz="0" w:space="0" w:color="auto"/>
                  </w:divBdr>
                  <w:divsChild>
                    <w:div w:id="327443567">
                      <w:marLeft w:val="0"/>
                      <w:marRight w:val="0"/>
                      <w:marTop w:val="0"/>
                      <w:marBottom w:val="0"/>
                      <w:divBdr>
                        <w:top w:val="none" w:sz="0" w:space="0" w:color="auto"/>
                        <w:left w:val="none" w:sz="0" w:space="0" w:color="auto"/>
                        <w:bottom w:val="none" w:sz="0" w:space="0" w:color="auto"/>
                        <w:right w:val="none" w:sz="0" w:space="0" w:color="auto"/>
                      </w:divBdr>
                    </w:div>
                    <w:div w:id="687758636">
                      <w:marLeft w:val="0"/>
                      <w:marRight w:val="0"/>
                      <w:marTop w:val="0"/>
                      <w:marBottom w:val="0"/>
                      <w:divBdr>
                        <w:top w:val="none" w:sz="0" w:space="0" w:color="auto"/>
                        <w:left w:val="none" w:sz="0" w:space="0" w:color="auto"/>
                        <w:bottom w:val="none" w:sz="0" w:space="0" w:color="auto"/>
                        <w:right w:val="none" w:sz="0" w:space="0" w:color="auto"/>
                      </w:divBdr>
                    </w:div>
                    <w:div w:id="5863753">
                      <w:marLeft w:val="0"/>
                      <w:marRight w:val="0"/>
                      <w:marTop w:val="0"/>
                      <w:marBottom w:val="0"/>
                      <w:divBdr>
                        <w:top w:val="none" w:sz="0" w:space="0" w:color="auto"/>
                        <w:left w:val="none" w:sz="0" w:space="0" w:color="auto"/>
                        <w:bottom w:val="none" w:sz="0" w:space="0" w:color="auto"/>
                        <w:right w:val="none" w:sz="0" w:space="0" w:color="auto"/>
                      </w:divBdr>
                    </w:div>
                  </w:divsChild>
                </w:div>
                <w:div w:id="1564028193">
                  <w:marLeft w:val="0"/>
                  <w:marRight w:val="0"/>
                  <w:marTop w:val="0"/>
                  <w:marBottom w:val="0"/>
                  <w:divBdr>
                    <w:top w:val="none" w:sz="0" w:space="0" w:color="auto"/>
                    <w:left w:val="none" w:sz="0" w:space="0" w:color="auto"/>
                    <w:bottom w:val="none" w:sz="0" w:space="0" w:color="auto"/>
                    <w:right w:val="none" w:sz="0" w:space="0" w:color="auto"/>
                  </w:divBdr>
                  <w:divsChild>
                    <w:div w:id="33390066">
                      <w:marLeft w:val="0"/>
                      <w:marRight w:val="0"/>
                      <w:marTop w:val="0"/>
                      <w:marBottom w:val="0"/>
                      <w:divBdr>
                        <w:top w:val="none" w:sz="0" w:space="0" w:color="auto"/>
                        <w:left w:val="none" w:sz="0" w:space="0" w:color="auto"/>
                        <w:bottom w:val="none" w:sz="0" w:space="0" w:color="auto"/>
                        <w:right w:val="none" w:sz="0" w:space="0" w:color="auto"/>
                      </w:divBdr>
                      <w:divsChild>
                        <w:div w:id="41760225">
                          <w:marLeft w:val="0"/>
                          <w:marRight w:val="0"/>
                          <w:marTop w:val="0"/>
                          <w:marBottom w:val="0"/>
                          <w:divBdr>
                            <w:top w:val="none" w:sz="0" w:space="0" w:color="auto"/>
                            <w:left w:val="none" w:sz="0" w:space="0" w:color="auto"/>
                            <w:bottom w:val="none" w:sz="0" w:space="0" w:color="auto"/>
                            <w:right w:val="none" w:sz="0" w:space="0" w:color="auto"/>
                          </w:divBdr>
                          <w:divsChild>
                            <w:div w:id="18756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139733">
                  <w:marLeft w:val="0"/>
                  <w:marRight w:val="0"/>
                  <w:marTop w:val="0"/>
                  <w:marBottom w:val="0"/>
                  <w:divBdr>
                    <w:top w:val="none" w:sz="0" w:space="0" w:color="auto"/>
                    <w:left w:val="none" w:sz="0" w:space="0" w:color="auto"/>
                    <w:bottom w:val="none" w:sz="0" w:space="0" w:color="auto"/>
                    <w:right w:val="none" w:sz="0" w:space="0" w:color="auto"/>
                  </w:divBdr>
                  <w:divsChild>
                    <w:div w:id="1024743355">
                      <w:marLeft w:val="0"/>
                      <w:marRight w:val="0"/>
                      <w:marTop w:val="0"/>
                      <w:marBottom w:val="0"/>
                      <w:divBdr>
                        <w:top w:val="none" w:sz="0" w:space="0" w:color="auto"/>
                        <w:left w:val="none" w:sz="0" w:space="0" w:color="auto"/>
                        <w:bottom w:val="none" w:sz="0" w:space="0" w:color="auto"/>
                        <w:right w:val="none" w:sz="0" w:space="0" w:color="auto"/>
                      </w:divBdr>
                      <w:divsChild>
                        <w:div w:id="1116874136">
                          <w:marLeft w:val="0"/>
                          <w:marRight w:val="0"/>
                          <w:marTop w:val="0"/>
                          <w:marBottom w:val="0"/>
                          <w:divBdr>
                            <w:top w:val="none" w:sz="0" w:space="0" w:color="auto"/>
                            <w:left w:val="none" w:sz="0" w:space="0" w:color="auto"/>
                            <w:bottom w:val="none" w:sz="0" w:space="0" w:color="auto"/>
                            <w:right w:val="none" w:sz="0" w:space="0" w:color="auto"/>
                          </w:divBdr>
                          <w:divsChild>
                            <w:div w:id="149009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57042">
                  <w:marLeft w:val="0"/>
                  <w:marRight w:val="0"/>
                  <w:marTop w:val="0"/>
                  <w:marBottom w:val="0"/>
                  <w:divBdr>
                    <w:top w:val="none" w:sz="0" w:space="0" w:color="auto"/>
                    <w:left w:val="none" w:sz="0" w:space="0" w:color="auto"/>
                    <w:bottom w:val="none" w:sz="0" w:space="0" w:color="auto"/>
                    <w:right w:val="none" w:sz="0" w:space="0" w:color="auto"/>
                  </w:divBdr>
                  <w:divsChild>
                    <w:div w:id="1330711905">
                      <w:marLeft w:val="0"/>
                      <w:marRight w:val="0"/>
                      <w:marTop w:val="0"/>
                      <w:marBottom w:val="0"/>
                      <w:divBdr>
                        <w:top w:val="none" w:sz="0" w:space="0" w:color="auto"/>
                        <w:left w:val="none" w:sz="0" w:space="0" w:color="auto"/>
                        <w:bottom w:val="none" w:sz="0" w:space="0" w:color="auto"/>
                        <w:right w:val="none" w:sz="0" w:space="0" w:color="auto"/>
                      </w:divBdr>
                      <w:divsChild>
                        <w:div w:id="762654705">
                          <w:marLeft w:val="0"/>
                          <w:marRight w:val="0"/>
                          <w:marTop w:val="0"/>
                          <w:marBottom w:val="0"/>
                          <w:divBdr>
                            <w:top w:val="none" w:sz="0" w:space="0" w:color="auto"/>
                            <w:left w:val="none" w:sz="0" w:space="0" w:color="auto"/>
                            <w:bottom w:val="none" w:sz="0" w:space="0" w:color="auto"/>
                            <w:right w:val="none" w:sz="0" w:space="0" w:color="auto"/>
                          </w:divBdr>
                          <w:divsChild>
                            <w:div w:id="1036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08202">
                  <w:marLeft w:val="0"/>
                  <w:marRight w:val="0"/>
                  <w:marTop w:val="0"/>
                  <w:marBottom w:val="0"/>
                  <w:divBdr>
                    <w:top w:val="none" w:sz="0" w:space="0" w:color="auto"/>
                    <w:left w:val="none" w:sz="0" w:space="0" w:color="auto"/>
                    <w:bottom w:val="none" w:sz="0" w:space="0" w:color="auto"/>
                    <w:right w:val="none" w:sz="0" w:space="0" w:color="auto"/>
                  </w:divBdr>
                  <w:divsChild>
                    <w:div w:id="41290559">
                      <w:marLeft w:val="0"/>
                      <w:marRight w:val="0"/>
                      <w:marTop w:val="0"/>
                      <w:marBottom w:val="0"/>
                      <w:divBdr>
                        <w:top w:val="none" w:sz="0" w:space="0" w:color="auto"/>
                        <w:left w:val="none" w:sz="0" w:space="0" w:color="auto"/>
                        <w:bottom w:val="none" w:sz="0" w:space="0" w:color="auto"/>
                        <w:right w:val="none" w:sz="0" w:space="0" w:color="auto"/>
                      </w:divBdr>
                      <w:divsChild>
                        <w:div w:id="582495222">
                          <w:marLeft w:val="0"/>
                          <w:marRight w:val="0"/>
                          <w:marTop w:val="0"/>
                          <w:marBottom w:val="0"/>
                          <w:divBdr>
                            <w:top w:val="none" w:sz="0" w:space="0" w:color="auto"/>
                            <w:left w:val="none" w:sz="0" w:space="0" w:color="auto"/>
                            <w:bottom w:val="none" w:sz="0" w:space="0" w:color="auto"/>
                            <w:right w:val="none" w:sz="0" w:space="0" w:color="auto"/>
                          </w:divBdr>
                          <w:divsChild>
                            <w:div w:id="8157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944241">
                  <w:marLeft w:val="0"/>
                  <w:marRight w:val="0"/>
                  <w:marTop w:val="0"/>
                  <w:marBottom w:val="0"/>
                  <w:divBdr>
                    <w:top w:val="none" w:sz="0" w:space="0" w:color="auto"/>
                    <w:left w:val="none" w:sz="0" w:space="0" w:color="auto"/>
                    <w:bottom w:val="none" w:sz="0" w:space="0" w:color="auto"/>
                    <w:right w:val="none" w:sz="0" w:space="0" w:color="auto"/>
                  </w:divBdr>
                  <w:divsChild>
                    <w:div w:id="267470579">
                      <w:marLeft w:val="0"/>
                      <w:marRight w:val="0"/>
                      <w:marTop w:val="0"/>
                      <w:marBottom w:val="0"/>
                      <w:divBdr>
                        <w:top w:val="none" w:sz="0" w:space="0" w:color="auto"/>
                        <w:left w:val="none" w:sz="0" w:space="0" w:color="auto"/>
                        <w:bottom w:val="none" w:sz="0" w:space="0" w:color="auto"/>
                        <w:right w:val="none" w:sz="0" w:space="0" w:color="auto"/>
                      </w:divBdr>
                      <w:divsChild>
                        <w:div w:id="1994329686">
                          <w:marLeft w:val="0"/>
                          <w:marRight w:val="0"/>
                          <w:marTop w:val="0"/>
                          <w:marBottom w:val="0"/>
                          <w:divBdr>
                            <w:top w:val="none" w:sz="0" w:space="0" w:color="auto"/>
                            <w:left w:val="none" w:sz="0" w:space="0" w:color="auto"/>
                            <w:bottom w:val="none" w:sz="0" w:space="0" w:color="auto"/>
                            <w:right w:val="none" w:sz="0" w:space="0" w:color="auto"/>
                          </w:divBdr>
                          <w:divsChild>
                            <w:div w:id="175219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050512">
                  <w:marLeft w:val="0"/>
                  <w:marRight w:val="0"/>
                  <w:marTop w:val="0"/>
                  <w:marBottom w:val="0"/>
                  <w:divBdr>
                    <w:top w:val="none" w:sz="0" w:space="0" w:color="auto"/>
                    <w:left w:val="none" w:sz="0" w:space="0" w:color="auto"/>
                    <w:bottom w:val="none" w:sz="0" w:space="0" w:color="auto"/>
                    <w:right w:val="none" w:sz="0" w:space="0" w:color="auto"/>
                  </w:divBdr>
                  <w:divsChild>
                    <w:div w:id="1583762132">
                      <w:marLeft w:val="0"/>
                      <w:marRight w:val="0"/>
                      <w:marTop w:val="0"/>
                      <w:marBottom w:val="0"/>
                      <w:divBdr>
                        <w:top w:val="none" w:sz="0" w:space="0" w:color="auto"/>
                        <w:left w:val="none" w:sz="0" w:space="0" w:color="auto"/>
                        <w:bottom w:val="none" w:sz="0" w:space="0" w:color="auto"/>
                        <w:right w:val="none" w:sz="0" w:space="0" w:color="auto"/>
                      </w:divBdr>
                      <w:divsChild>
                        <w:div w:id="82069541">
                          <w:marLeft w:val="0"/>
                          <w:marRight w:val="0"/>
                          <w:marTop w:val="0"/>
                          <w:marBottom w:val="0"/>
                          <w:divBdr>
                            <w:top w:val="none" w:sz="0" w:space="0" w:color="auto"/>
                            <w:left w:val="none" w:sz="0" w:space="0" w:color="auto"/>
                            <w:bottom w:val="none" w:sz="0" w:space="0" w:color="auto"/>
                            <w:right w:val="none" w:sz="0" w:space="0" w:color="auto"/>
                          </w:divBdr>
                          <w:divsChild>
                            <w:div w:id="207670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823947">
          <w:marLeft w:val="0"/>
          <w:marRight w:val="0"/>
          <w:marTop w:val="0"/>
          <w:marBottom w:val="0"/>
          <w:divBdr>
            <w:top w:val="none" w:sz="0" w:space="0" w:color="auto"/>
            <w:left w:val="none" w:sz="0" w:space="0" w:color="auto"/>
            <w:bottom w:val="none" w:sz="0" w:space="0" w:color="auto"/>
            <w:right w:val="none" w:sz="0" w:space="0" w:color="auto"/>
          </w:divBdr>
          <w:divsChild>
            <w:div w:id="2131585167">
              <w:marLeft w:val="0"/>
              <w:marRight w:val="0"/>
              <w:marTop w:val="0"/>
              <w:marBottom w:val="0"/>
              <w:divBdr>
                <w:top w:val="none" w:sz="0" w:space="0" w:color="auto"/>
                <w:left w:val="none" w:sz="0" w:space="0" w:color="auto"/>
                <w:bottom w:val="none" w:sz="0" w:space="0" w:color="auto"/>
                <w:right w:val="none" w:sz="0" w:space="0" w:color="auto"/>
              </w:divBdr>
              <w:divsChild>
                <w:div w:id="2099060096">
                  <w:marLeft w:val="0"/>
                  <w:marRight w:val="0"/>
                  <w:marTop w:val="0"/>
                  <w:marBottom w:val="0"/>
                  <w:divBdr>
                    <w:top w:val="none" w:sz="0" w:space="0" w:color="auto"/>
                    <w:left w:val="none" w:sz="0" w:space="0" w:color="auto"/>
                    <w:bottom w:val="none" w:sz="0" w:space="0" w:color="auto"/>
                    <w:right w:val="none" w:sz="0" w:space="0" w:color="auto"/>
                  </w:divBdr>
                  <w:divsChild>
                    <w:div w:id="1521700744">
                      <w:marLeft w:val="0"/>
                      <w:marRight w:val="0"/>
                      <w:marTop w:val="0"/>
                      <w:marBottom w:val="0"/>
                      <w:divBdr>
                        <w:top w:val="none" w:sz="0" w:space="0" w:color="auto"/>
                        <w:left w:val="none" w:sz="0" w:space="0" w:color="auto"/>
                        <w:bottom w:val="none" w:sz="0" w:space="0" w:color="auto"/>
                        <w:right w:val="none" w:sz="0" w:space="0" w:color="auto"/>
                      </w:divBdr>
                    </w:div>
                    <w:div w:id="1107851348">
                      <w:marLeft w:val="0"/>
                      <w:marRight w:val="0"/>
                      <w:marTop w:val="0"/>
                      <w:marBottom w:val="0"/>
                      <w:divBdr>
                        <w:top w:val="none" w:sz="0" w:space="0" w:color="auto"/>
                        <w:left w:val="none" w:sz="0" w:space="0" w:color="auto"/>
                        <w:bottom w:val="none" w:sz="0" w:space="0" w:color="auto"/>
                        <w:right w:val="none" w:sz="0" w:space="0" w:color="auto"/>
                      </w:divBdr>
                    </w:div>
                    <w:div w:id="1445812090">
                      <w:marLeft w:val="0"/>
                      <w:marRight w:val="0"/>
                      <w:marTop w:val="0"/>
                      <w:marBottom w:val="0"/>
                      <w:divBdr>
                        <w:top w:val="none" w:sz="0" w:space="0" w:color="auto"/>
                        <w:left w:val="none" w:sz="0" w:space="0" w:color="auto"/>
                        <w:bottom w:val="none" w:sz="0" w:space="0" w:color="auto"/>
                        <w:right w:val="none" w:sz="0" w:space="0" w:color="auto"/>
                      </w:divBdr>
                    </w:div>
                  </w:divsChild>
                </w:div>
                <w:div w:id="1000700589">
                  <w:marLeft w:val="0"/>
                  <w:marRight w:val="0"/>
                  <w:marTop w:val="0"/>
                  <w:marBottom w:val="0"/>
                  <w:divBdr>
                    <w:top w:val="none" w:sz="0" w:space="0" w:color="auto"/>
                    <w:left w:val="none" w:sz="0" w:space="0" w:color="auto"/>
                    <w:bottom w:val="none" w:sz="0" w:space="0" w:color="auto"/>
                    <w:right w:val="none" w:sz="0" w:space="0" w:color="auto"/>
                  </w:divBdr>
                  <w:divsChild>
                    <w:div w:id="499197833">
                      <w:marLeft w:val="0"/>
                      <w:marRight w:val="0"/>
                      <w:marTop w:val="0"/>
                      <w:marBottom w:val="0"/>
                      <w:divBdr>
                        <w:top w:val="none" w:sz="0" w:space="0" w:color="auto"/>
                        <w:left w:val="none" w:sz="0" w:space="0" w:color="auto"/>
                        <w:bottom w:val="none" w:sz="0" w:space="0" w:color="auto"/>
                        <w:right w:val="none" w:sz="0" w:space="0" w:color="auto"/>
                      </w:divBdr>
                      <w:divsChild>
                        <w:div w:id="1643847679">
                          <w:marLeft w:val="0"/>
                          <w:marRight w:val="0"/>
                          <w:marTop w:val="0"/>
                          <w:marBottom w:val="0"/>
                          <w:divBdr>
                            <w:top w:val="none" w:sz="0" w:space="0" w:color="auto"/>
                            <w:left w:val="none" w:sz="0" w:space="0" w:color="auto"/>
                            <w:bottom w:val="none" w:sz="0" w:space="0" w:color="auto"/>
                            <w:right w:val="none" w:sz="0" w:space="0" w:color="auto"/>
                          </w:divBdr>
                          <w:divsChild>
                            <w:div w:id="9588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674138">
                  <w:marLeft w:val="0"/>
                  <w:marRight w:val="0"/>
                  <w:marTop w:val="0"/>
                  <w:marBottom w:val="0"/>
                  <w:divBdr>
                    <w:top w:val="none" w:sz="0" w:space="0" w:color="auto"/>
                    <w:left w:val="none" w:sz="0" w:space="0" w:color="auto"/>
                    <w:bottom w:val="none" w:sz="0" w:space="0" w:color="auto"/>
                    <w:right w:val="none" w:sz="0" w:space="0" w:color="auto"/>
                  </w:divBdr>
                  <w:divsChild>
                    <w:div w:id="1018896704">
                      <w:marLeft w:val="0"/>
                      <w:marRight w:val="0"/>
                      <w:marTop w:val="0"/>
                      <w:marBottom w:val="0"/>
                      <w:divBdr>
                        <w:top w:val="none" w:sz="0" w:space="0" w:color="auto"/>
                        <w:left w:val="none" w:sz="0" w:space="0" w:color="auto"/>
                        <w:bottom w:val="none" w:sz="0" w:space="0" w:color="auto"/>
                        <w:right w:val="none" w:sz="0" w:space="0" w:color="auto"/>
                      </w:divBdr>
                      <w:divsChild>
                        <w:div w:id="894660654">
                          <w:marLeft w:val="0"/>
                          <w:marRight w:val="0"/>
                          <w:marTop w:val="0"/>
                          <w:marBottom w:val="0"/>
                          <w:divBdr>
                            <w:top w:val="none" w:sz="0" w:space="0" w:color="auto"/>
                            <w:left w:val="none" w:sz="0" w:space="0" w:color="auto"/>
                            <w:bottom w:val="none" w:sz="0" w:space="0" w:color="auto"/>
                            <w:right w:val="none" w:sz="0" w:space="0" w:color="auto"/>
                          </w:divBdr>
                          <w:divsChild>
                            <w:div w:id="148172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543716">
          <w:marLeft w:val="150"/>
          <w:marRight w:val="150"/>
          <w:marTop w:val="150"/>
          <w:marBottom w:val="150"/>
          <w:divBdr>
            <w:top w:val="none" w:sz="0" w:space="0" w:color="auto"/>
            <w:left w:val="none" w:sz="0" w:space="0" w:color="auto"/>
            <w:bottom w:val="none" w:sz="0" w:space="0" w:color="auto"/>
            <w:right w:val="none" w:sz="0" w:space="0" w:color="auto"/>
          </w:divBdr>
        </w:div>
        <w:div w:id="1788693526">
          <w:marLeft w:val="0"/>
          <w:marRight w:val="0"/>
          <w:marTop w:val="0"/>
          <w:marBottom w:val="0"/>
          <w:divBdr>
            <w:top w:val="none" w:sz="0" w:space="0" w:color="auto"/>
            <w:left w:val="none" w:sz="0" w:space="0" w:color="auto"/>
            <w:bottom w:val="none" w:sz="0" w:space="0" w:color="auto"/>
            <w:right w:val="none" w:sz="0" w:space="0" w:color="auto"/>
          </w:divBdr>
          <w:divsChild>
            <w:div w:id="1520850876">
              <w:marLeft w:val="0"/>
              <w:marRight w:val="0"/>
              <w:marTop w:val="0"/>
              <w:marBottom w:val="0"/>
              <w:divBdr>
                <w:top w:val="none" w:sz="0" w:space="0" w:color="auto"/>
                <w:left w:val="none" w:sz="0" w:space="0" w:color="auto"/>
                <w:bottom w:val="none" w:sz="0" w:space="0" w:color="auto"/>
                <w:right w:val="none" w:sz="0" w:space="0" w:color="auto"/>
              </w:divBdr>
              <w:divsChild>
                <w:div w:id="1320769598">
                  <w:marLeft w:val="0"/>
                  <w:marRight w:val="0"/>
                  <w:marTop w:val="0"/>
                  <w:marBottom w:val="0"/>
                  <w:divBdr>
                    <w:top w:val="none" w:sz="0" w:space="0" w:color="auto"/>
                    <w:left w:val="none" w:sz="0" w:space="0" w:color="auto"/>
                    <w:bottom w:val="none" w:sz="0" w:space="0" w:color="auto"/>
                    <w:right w:val="none" w:sz="0" w:space="0" w:color="auto"/>
                  </w:divBdr>
                  <w:divsChild>
                    <w:div w:id="1955595039">
                      <w:marLeft w:val="0"/>
                      <w:marRight w:val="0"/>
                      <w:marTop w:val="0"/>
                      <w:marBottom w:val="0"/>
                      <w:divBdr>
                        <w:top w:val="none" w:sz="0" w:space="0" w:color="auto"/>
                        <w:left w:val="none" w:sz="0" w:space="0" w:color="auto"/>
                        <w:bottom w:val="none" w:sz="0" w:space="0" w:color="auto"/>
                        <w:right w:val="none" w:sz="0" w:space="0" w:color="auto"/>
                      </w:divBdr>
                    </w:div>
                    <w:div w:id="1056708355">
                      <w:marLeft w:val="0"/>
                      <w:marRight w:val="0"/>
                      <w:marTop w:val="0"/>
                      <w:marBottom w:val="0"/>
                      <w:divBdr>
                        <w:top w:val="none" w:sz="0" w:space="0" w:color="auto"/>
                        <w:left w:val="none" w:sz="0" w:space="0" w:color="auto"/>
                        <w:bottom w:val="none" w:sz="0" w:space="0" w:color="auto"/>
                        <w:right w:val="none" w:sz="0" w:space="0" w:color="auto"/>
                      </w:divBdr>
                    </w:div>
                    <w:div w:id="1341470102">
                      <w:marLeft w:val="0"/>
                      <w:marRight w:val="0"/>
                      <w:marTop w:val="0"/>
                      <w:marBottom w:val="0"/>
                      <w:divBdr>
                        <w:top w:val="none" w:sz="0" w:space="0" w:color="auto"/>
                        <w:left w:val="none" w:sz="0" w:space="0" w:color="auto"/>
                        <w:bottom w:val="none" w:sz="0" w:space="0" w:color="auto"/>
                        <w:right w:val="none" w:sz="0" w:space="0" w:color="auto"/>
                      </w:divBdr>
                    </w:div>
                  </w:divsChild>
                </w:div>
                <w:div w:id="395011843">
                  <w:marLeft w:val="0"/>
                  <w:marRight w:val="0"/>
                  <w:marTop w:val="0"/>
                  <w:marBottom w:val="0"/>
                  <w:divBdr>
                    <w:top w:val="none" w:sz="0" w:space="0" w:color="auto"/>
                    <w:left w:val="none" w:sz="0" w:space="0" w:color="auto"/>
                    <w:bottom w:val="none" w:sz="0" w:space="0" w:color="auto"/>
                    <w:right w:val="none" w:sz="0" w:space="0" w:color="auto"/>
                  </w:divBdr>
                  <w:divsChild>
                    <w:div w:id="212929604">
                      <w:marLeft w:val="0"/>
                      <w:marRight w:val="0"/>
                      <w:marTop w:val="0"/>
                      <w:marBottom w:val="0"/>
                      <w:divBdr>
                        <w:top w:val="none" w:sz="0" w:space="0" w:color="auto"/>
                        <w:left w:val="none" w:sz="0" w:space="0" w:color="auto"/>
                        <w:bottom w:val="none" w:sz="0" w:space="0" w:color="auto"/>
                        <w:right w:val="none" w:sz="0" w:space="0" w:color="auto"/>
                      </w:divBdr>
                      <w:divsChild>
                        <w:div w:id="1199852906">
                          <w:marLeft w:val="0"/>
                          <w:marRight w:val="0"/>
                          <w:marTop w:val="0"/>
                          <w:marBottom w:val="0"/>
                          <w:divBdr>
                            <w:top w:val="none" w:sz="0" w:space="0" w:color="auto"/>
                            <w:left w:val="none" w:sz="0" w:space="0" w:color="auto"/>
                            <w:bottom w:val="none" w:sz="0" w:space="0" w:color="auto"/>
                            <w:right w:val="none" w:sz="0" w:space="0" w:color="auto"/>
                          </w:divBdr>
                          <w:divsChild>
                            <w:div w:id="196342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05911">
                  <w:marLeft w:val="0"/>
                  <w:marRight w:val="0"/>
                  <w:marTop w:val="0"/>
                  <w:marBottom w:val="0"/>
                  <w:divBdr>
                    <w:top w:val="none" w:sz="0" w:space="0" w:color="auto"/>
                    <w:left w:val="none" w:sz="0" w:space="0" w:color="auto"/>
                    <w:bottom w:val="none" w:sz="0" w:space="0" w:color="auto"/>
                    <w:right w:val="none" w:sz="0" w:space="0" w:color="auto"/>
                  </w:divBdr>
                  <w:divsChild>
                    <w:div w:id="878517349">
                      <w:marLeft w:val="0"/>
                      <w:marRight w:val="0"/>
                      <w:marTop w:val="0"/>
                      <w:marBottom w:val="0"/>
                      <w:divBdr>
                        <w:top w:val="none" w:sz="0" w:space="0" w:color="auto"/>
                        <w:left w:val="none" w:sz="0" w:space="0" w:color="auto"/>
                        <w:bottom w:val="none" w:sz="0" w:space="0" w:color="auto"/>
                        <w:right w:val="none" w:sz="0" w:space="0" w:color="auto"/>
                      </w:divBdr>
                      <w:divsChild>
                        <w:div w:id="381826226">
                          <w:marLeft w:val="0"/>
                          <w:marRight w:val="0"/>
                          <w:marTop w:val="0"/>
                          <w:marBottom w:val="0"/>
                          <w:divBdr>
                            <w:top w:val="none" w:sz="0" w:space="0" w:color="auto"/>
                            <w:left w:val="none" w:sz="0" w:space="0" w:color="auto"/>
                            <w:bottom w:val="none" w:sz="0" w:space="0" w:color="auto"/>
                            <w:right w:val="none" w:sz="0" w:space="0" w:color="auto"/>
                          </w:divBdr>
                          <w:divsChild>
                            <w:div w:id="208883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673309">
                  <w:marLeft w:val="0"/>
                  <w:marRight w:val="0"/>
                  <w:marTop w:val="0"/>
                  <w:marBottom w:val="0"/>
                  <w:divBdr>
                    <w:top w:val="none" w:sz="0" w:space="0" w:color="auto"/>
                    <w:left w:val="none" w:sz="0" w:space="0" w:color="auto"/>
                    <w:bottom w:val="none" w:sz="0" w:space="0" w:color="auto"/>
                    <w:right w:val="none" w:sz="0" w:space="0" w:color="auto"/>
                  </w:divBdr>
                  <w:divsChild>
                    <w:div w:id="891816045">
                      <w:marLeft w:val="0"/>
                      <w:marRight w:val="0"/>
                      <w:marTop w:val="0"/>
                      <w:marBottom w:val="0"/>
                      <w:divBdr>
                        <w:top w:val="none" w:sz="0" w:space="0" w:color="auto"/>
                        <w:left w:val="none" w:sz="0" w:space="0" w:color="auto"/>
                        <w:bottom w:val="none" w:sz="0" w:space="0" w:color="auto"/>
                        <w:right w:val="none" w:sz="0" w:space="0" w:color="auto"/>
                      </w:divBdr>
                      <w:divsChild>
                        <w:div w:id="346564198">
                          <w:marLeft w:val="0"/>
                          <w:marRight w:val="0"/>
                          <w:marTop w:val="0"/>
                          <w:marBottom w:val="0"/>
                          <w:divBdr>
                            <w:top w:val="none" w:sz="0" w:space="0" w:color="auto"/>
                            <w:left w:val="none" w:sz="0" w:space="0" w:color="auto"/>
                            <w:bottom w:val="none" w:sz="0" w:space="0" w:color="auto"/>
                            <w:right w:val="none" w:sz="0" w:space="0" w:color="auto"/>
                          </w:divBdr>
                          <w:divsChild>
                            <w:div w:id="95875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09277">
                  <w:marLeft w:val="0"/>
                  <w:marRight w:val="0"/>
                  <w:marTop w:val="0"/>
                  <w:marBottom w:val="0"/>
                  <w:divBdr>
                    <w:top w:val="none" w:sz="0" w:space="0" w:color="auto"/>
                    <w:left w:val="none" w:sz="0" w:space="0" w:color="auto"/>
                    <w:bottom w:val="none" w:sz="0" w:space="0" w:color="auto"/>
                    <w:right w:val="none" w:sz="0" w:space="0" w:color="auto"/>
                  </w:divBdr>
                  <w:divsChild>
                    <w:div w:id="66340095">
                      <w:marLeft w:val="0"/>
                      <w:marRight w:val="0"/>
                      <w:marTop w:val="0"/>
                      <w:marBottom w:val="0"/>
                      <w:divBdr>
                        <w:top w:val="none" w:sz="0" w:space="0" w:color="auto"/>
                        <w:left w:val="none" w:sz="0" w:space="0" w:color="auto"/>
                        <w:bottom w:val="none" w:sz="0" w:space="0" w:color="auto"/>
                        <w:right w:val="none" w:sz="0" w:space="0" w:color="auto"/>
                      </w:divBdr>
                      <w:divsChild>
                        <w:div w:id="119689292">
                          <w:marLeft w:val="0"/>
                          <w:marRight w:val="0"/>
                          <w:marTop w:val="0"/>
                          <w:marBottom w:val="0"/>
                          <w:divBdr>
                            <w:top w:val="none" w:sz="0" w:space="0" w:color="auto"/>
                            <w:left w:val="none" w:sz="0" w:space="0" w:color="auto"/>
                            <w:bottom w:val="none" w:sz="0" w:space="0" w:color="auto"/>
                            <w:right w:val="none" w:sz="0" w:space="0" w:color="auto"/>
                          </w:divBdr>
                          <w:divsChild>
                            <w:div w:id="67869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85597">
                  <w:marLeft w:val="0"/>
                  <w:marRight w:val="0"/>
                  <w:marTop w:val="0"/>
                  <w:marBottom w:val="0"/>
                  <w:divBdr>
                    <w:top w:val="none" w:sz="0" w:space="0" w:color="auto"/>
                    <w:left w:val="none" w:sz="0" w:space="0" w:color="auto"/>
                    <w:bottom w:val="none" w:sz="0" w:space="0" w:color="auto"/>
                    <w:right w:val="none" w:sz="0" w:space="0" w:color="auto"/>
                  </w:divBdr>
                  <w:divsChild>
                    <w:div w:id="454254687">
                      <w:marLeft w:val="0"/>
                      <w:marRight w:val="0"/>
                      <w:marTop w:val="0"/>
                      <w:marBottom w:val="0"/>
                      <w:divBdr>
                        <w:top w:val="none" w:sz="0" w:space="0" w:color="auto"/>
                        <w:left w:val="none" w:sz="0" w:space="0" w:color="auto"/>
                        <w:bottom w:val="none" w:sz="0" w:space="0" w:color="auto"/>
                        <w:right w:val="none" w:sz="0" w:space="0" w:color="auto"/>
                      </w:divBdr>
                      <w:divsChild>
                        <w:div w:id="133790959">
                          <w:marLeft w:val="0"/>
                          <w:marRight w:val="0"/>
                          <w:marTop w:val="0"/>
                          <w:marBottom w:val="0"/>
                          <w:divBdr>
                            <w:top w:val="none" w:sz="0" w:space="0" w:color="auto"/>
                            <w:left w:val="none" w:sz="0" w:space="0" w:color="auto"/>
                            <w:bottom w:val="none" w:sz="0" w:space="0" w:color="auto"/>
                            <w:right w:val="none" w:sz="0" w:space="0" w:color="auto"/>
                          </w:divBdr>
                          <w:divsChild>
                            <w:div w:id="9072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55099">
                  <w:marLeft w:val="0"/>
                  <w:marRight w:val="0"/>
                  <w:marTop w:val="0"/>
                  <w:marBottom w:val="0"/>
                  <w:divBdr>
                    <w:top w:val="none" w:sz="0" w:space="0" w:color="auto"/>
                    <w:left w:val="none" w:sz="0" w:space="0" w:color="auto"/>
                    <w:bottom w:val="none" w:sz="0" w:space="0" w:color="auto"/>
                    <w:right w:val="none" w:sz="0" w:space="0" w:color="auto"/>
                  </w:divBdr>
                  <w:divsChild>
                    <w:div w:id="2108114378">
                      <w:marLeft w:val="0"/>
                      <w:marRight w:val="0"/>
                      <w:marTop w:val="0"/>
                      <w:marBottom w:val="0"/>
                      <w:divBdr>
                        <w:top w:val="none" w:sz="0" w:space="0" w:color="auto"/>
                        <w:left w:val="none" w:sz="0" w:space="0" w:color="auto"/>
                        <w:bottom w:val="none" w:sz="0" w:space="0" w:color="auto"/>
                        <w:right w:val="none" w:sz="0" w:space="0" w:color="auto"/>
                      </w:divBdr>
                      <w:divsChild>
                        <w:div w:id="1877228595">
                          <w:marLeft w:val="0"/>
                          <w:marRight w:val="0"/>
                          <w:marTop w:val="0"/>
                          <w:marBottom w:val="0"/>
                          <w:divBdr>
                            <w:top w:val="none" w:sz="0" w:space="0" w:color="auto"/>
                            <w:left w:val="none" w:sz="0" w:space="0" w:color="auto"/>
                            <w:bottom w:val="none" w:sz="0" w:space="0" w:color="auto"/>
                            <w:right w:val="none" w:sz="0" w:space="0" w:color="auto"/>
                          </w:divBdr>
                          <w:divsChild>
                            <w:div w:id="60746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23140">
                  <w:marLeft w:val="0"/>
                  <w:marRight w:val="0"/>
                  <w:marTop w:val="0"/>
                  <w:marBottom w:val="0"/>
                  <w:divBdr>
                    <w:top w:val="none" w:sz="0" w:space="0" w:color="auto"/>
                    <w:left w:val="none" w:sz="0" w:space="0" w:color="auto"/>
                    <w:bottom w:val="none" w:sz="0" w:space="0" w:color="auto"/>
                    <w:right w:val="none" w:sz="0" w:space="0" w:color="auto"/>
                  </w:divBdr>
                  <w:divsChild>
                    <w:div w:id="208691687">
                      <w:marLeft w:val="0"/>
                      <w:marRight w:val="0"/>
                      <w:marTop w:val="0"/>
                      <w:marBottom w:val="0"/>
                      <w:divBdr>
                        <w:top w:val="none" w:sz="0" w:space="0" w:color="auto"/>
                        <w:left w:val="none" w:sz="0" w:space="0" w:color="auto"/>
                        <w:bottom w:val="none" w:sz="0" w:space="0" w:color="auto"/>
                        <w:right w:val="none" w:sz="0" w:space="0" w:color="auto"/>
                      </w:divBdr>
                      <w:divsChild>
                        <w:div w:id="2010064048">
                          <w:marLeft w:val="0"/>
                          <w:marRight w:val="0"/>
                          <w:marTop w:val="0"/>
                          <w:marBottom w:val="0"/>
                          <w:divBdr>
                            <w:top w:val="none" w:sz="0" w:space="0" w:color="auto"/>
                            <w:left w:val="none" w:sz="0" w:space="0" w:color="auto"/>
                            <w:bottom w:val="none" w:sz="0" w:space="0" w:color="auto"/>
                            <w:right w:val="none" w:sz="0" w:space="0" w:color="auto"/>
                          </w:divBdr>
                          <w:divsChild>
                            <w:div w:id="74502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869442">
          <w:marLeft w:val="0"/>
          <w:marRight w:val="0"/>
          <w:marTop w:val="0"/>
          <w:marBottom w:val="0"/>
          <w:divBdr>
            <w:top w:val="none" w:sz="0" w:space="0" w:color="auto"/>
            <w:left w:val="none" w:sz="0" w:space="0" w:color="auto"/>
            <w:bottom w:val="none" w:sz="0" w:space="0" w:color="auto"/>
            <w:right w:val="none" w:sz="0" w:space="0" w:color="auto"/>
          </w:divBdr>
          <w:divsChild>
            <w:div w:id="1608581425">
              <w:marLeft w:val="0"/>
              <w:marRight w:val="0"/>
              <w:marTop w:val="0"/>
              <w:marBottom w:val="0"/>
              <w:divBdr>
                <w:top w:val="none" w:sz="0" w:space="0" w:color="auto"/>
                <w:left w:val="none" w:sz="0" w:space="0" w:color="auto"/>
                <w:bottom w:val="none" w:sz="0" w:space="0" w:color="auto"/>
                <w:right w:val="none" w:sz="0" w:space="0" w:color="auto"/>
              </w:divBdr>
              <w:divsChild>
                <w:div w:id="1756827449">
                  <w:marLeft w:val="0"/>
                  <w:marRight w:val="0"/>
                  <w:marTop w:val="0"/>
                  <w:marBottom w:val="0"/>
                  <w:divBdr>
                    <w:top w:val="none" w:sz="0" w:space="0" w:color="auto"/>
                    <w:left w:val="none" w:sz="0" w:space="0" w:color="auto"/>
                    <w:bottom w:val="none" w:sz="0" w:space="0" w:color="auto"/>
                    <w:right w:val="none" w:sz="0" w:space="0" w:color="auto"/>
                  </w:divBdr>
                  <w:divsChild>
                    <w:div w:id="2106535211">
                      <w:marLeft w:val="0"/>
                      <w:marRight w:val="0"/>
                      <w:marTop w:val="0"/>
                      <w:marBottom w:val="0"/>
                      <w:divBdr>
                        <w:top w:val="none" w:sz="0" w:space="0" w:color="auto"/>
                        <w:left w:val="none" w:sz="0" w:space="0" w:color="auto"/>
                        <w:bottom w:val="none" w:sz="0" w:space="0" w:color="auto"/>
                        <w:right w:val="none" w:sz="0" w:space="0" w:color="auto"/>
                      </w:divBdr>
                    </w:div>
                    <w:div w:id="1865511503">
                      <w:marLeft w:val="0"/>
                      <w:marRight w:val="0"/>
                      <w:marTop w:val="0"/>
                      <w:marBottom w:val="0"/>
                      <w:divBdr>
                        <w:top w:val="none" w:sz="0" w:space="0" w:color="auto"/>
                        <w:left w:val="none" w:sz="0" w:space="0" w:color="auto"/>
                        <w:bottom w:val="none" w:sz="0" w:space="0" w:color="auto"/>
                        <w:right w:val="none" w:sz="0" w:space="0" w:color="auto"/>
                      </w:divBdr>
                    </w:div>
                    <w:div w:id="2094011329">
                      <w:marLeft w:val="0"/>
                      <w:marRight w:val="0"/>
                      <w:marTop w:val="0"/>
                      <w:marBottom w:val="0"/>
                      <w:divBdr>
                        <w:top w:val="none" w:sz="0" w:space="0" w:color="auto"/>
                        <w:left w:val="none" w:sz="0" w:space="0" w:color="auto"/>
                        <w:bottom w:val="none" w:sz="0" w:space="0" w:color="auto"/>
                        <w:right w:val="none" w:sz="0" w:space="0" w:color="auto"/>
                      </w:divBdr>
                    </w:div>
                  </w:divsChild>
                </w:div>
                <w:div w:id="1073358929">
                  <w:marLeft w:val="0"/>
                  <w:marRight w:val="0"/>
                  <w:marTop w:val="0"/>
                  <w:marBottom w:val="0"/>
                  <w:divBdr>
                    <w:top w:val="none" w:sz="0" w:space="0" w:color="auto"/>
                    <w:left w:val="none" w:sz="0" w:space="0" w:color="auto"/>
                    <w:bottom w:val="none" w:sz="0" w:space="0" w:color="auto"/>
                    <w:right w:val="none" w:sz="0" w:space="0" w:color="auto"/>
                  </w:divBdr>
                  <w:divsChild>
                    <w:div w:id="302278551">
                      <w:marLeft w:val="0"/>
                      <w:marRight w:val="0"/>
                      <w:marTop w:val="0"/>
                      <w:marBottom w:val="0"/>
                      <w:divBdr>
                        <w:top w:val="none" w:sz="0" w:space="0" w:color="auto"/>
                        <w:left w:val="none" w:sz="0" w:space="0" w:color="auto"/>
                        <w:bottom w:val="none" w:sz="0" w:space="0" w:color="auto"/>
                        <w:right w:val="none" w:sz="0" w:space="0" w:color="auto"/>
                      </w:divBdr>
                      <w:divsChild>
                        <w:div w:id="569579715">
                          <w:marLeft w:val="0"/>
                          <w:marRight w:val="0"/>
                          <w:marTop w:val="0"/>
                          <w:marBottom w:val="0"/>
                          <w:divBdr>
                            <w:top w:val="none" w:sz="0" w:space="0" w:color="auto"/>
                            <w:left w:val="none" w:sz="0" w:space="0" w:color="auto"/>
                            <w:bottom w:val="none" w:sz="0" w:space="0" w:color="auto"/>
                            <w:right w:val="none" w:sz="0" w:space="0" w:color="auto"/>
                          </w:divBdr>
                          <w:divsChild>
                            <w:div w:id="1005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79719">
                  <w:marLeft w:val="0"/>
                  <w:marRight w:val="0"/>
                  <w:marTop w:val="0"/>
                  <w:marBottom w:val="0"/>
                  <w:divBdr>
                    <w:top w:val="none" w:sz="0" w:space="0" w:color="auto"/>
                    <w:left w:val="none" w:sz="0" w:space="0" w:color="auto"/>
                    <w:bottom w:val="none" w:sz="0" w:space="0" w:color="auto"/>
                    <w:right w:val="none" w:sz="0" w:space="0" w:color="auto"/>
                  </w:divBdr>
                  <w:divsChild>
                    <w:div w:id="1286695031">
                      <w:marLeft w:val="0"/>
                      <w:marRight w:val="0"/>
                      <w:marTop w:val="0"/>
                      <w:marBottom w:val="0"/>
                      <w:divBdr>
                        <w:top w:val="none" w:sz="0" w:space="0" w:color="auto"/>
                        <w:left w:val="none" w:sz="0" w:space="0" w:color="auto"/>
                        <w:bottom w:val="none" w:sz="0" w:space="0" w:color="auto"/>
                        <w:right w:val="none" w:sz="0" w:space="0" w:color="auto"/>
                      </w:divBdr>
                      <w:divsChild>
                        <w:div w:id="1003975510">
                          <w:marLeft w:val="0"/>
                          <w:marRight w:val="0"/>
                          <w:marTop w:val="0"/>
                          <w:marBottom w:val="0"/>
                          <w:divBdr>
                            <w:top w:val="none" w:sz="0" w:space="0" w:color="auto"/>
                            <w:left w:val="none" w:sz="0" w:space="0" w:color="auto"/>
                            <w:bottom w:val="none" w:sz="0" w:space="0" w:color="auto"/>
                            <w:right w:val="none" w:sz="0" w:space="0" w:color="auto"/>
                          </w:divBdr>
                          <w:divsChild>
                            <w:div w:id="109251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002892">
                  <w:marLeft w:val="0"/>
                  <w:marRight w:val="0"/>
                  <w:marTop w:val="0"/>
                  <w:marBottom w:val="0"/>
                  <w:divBdr>
                    <w:top w:val="none" w:sz="0" w:space="0" w:color="auto"/>
                    <w:left w:val="none" w:sz="0" w:space="0" w:color="auto"/>
                    <w:bottom w:val="none" w:sz="0" w:space="0" w:color="auto"/>
                    <w:right w:val="none" w:sz="0" w:space="0" w:color="auto"/>
                  </w:divBdr>
                  <w:divsChild>
                    <w:div w:id="1998848622">
                      <w:marLeft w:val="0"/>
                      <w:marRight w:val="0"/>
                      <w:marTop w:val="0"/>
                      <w:marBottom w:val="0"/>
                      <w:divBdr>
                        <w:top w:val="none" w:sz="0" w:space="0" w:color="auto"/>
                        <w:left w:val="none" w:sz="0" w:space="0" w:color="auto"/>
                        <w:bottom w:val="none" w:sz="0" w:space="0" w:color="auto"/>
                        <w:right w:val="none" w:sz="0" w:space="0" w:color="auto"/>
                      </w:divBdr>
                      <w:divsChild>
                        <w:div w:id="1614288323">
                          <w:marLeft w:val="0"/>
                          <w:marRight w:val="0"/>
                          <w:marTop w:val="0"/>
                          <w:marBottom w:val="0"/>
                          <w:divBdr>
                            <w:top w:val="none" w:sz="0" w:space="0" w:color="auto"/>
                            <w:left w:val="none" w:sz="0" w:space="0" w:color="auto"/>
                            <w:bottom w:val="none" w:sz="0" w:space="0" w:color="auto"/>
                            <w:right w:val="none" w:sz="0" w:space="0" w:color="auto"/>
                          </w:divBdr>
                          <w:divsChild>
                            <w:div w:id="114728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841078">
                  <w:marLeft w:val="0"/>
                  <w:marRight w:val="0"/>
                  <w:marTop w:val="0"/>
                  <w:marBottom w:val="0"/>
                  <w:divBdr>
                    <w:top w:val="none" w:sz="0" w:space="0" w:color="auto"/>
                    <w:left w:val="none" w:sz="0" w:space="0" w:color="auto"/>
                    <w:bottom w:val="none" w:sz="0" w:space="0" w:color="auto"/>
                    <w:right w:val="none" w:sz="0" w:space="0" w:color="auto"/>
                  </w:divBdr>
                  <w:divsChild>
                    <w:div w:id="767653795">
                      <w:marLeft w:val="0"/>
                      <w:marRight w:val="0"/>
                      <w:marTop w:val="0"/>
                      <w:marBottom w:val="0"/>
                      <w:divBdr>
                        <w:top w:val="none" w:sz="0" w:space="0" w:color="auto"/>
                        <w:left w:val="none" w:sz="0" w:space="0" w:color="auto"/>
                        <w:bottom w:val="none" w:sz="0" w:space="0" w:color="auto"/>
                        <w:right w:val="none" w:sz="0" w:space="0" w:color="auto"/>
                      </w:divBdr>
                      <w:divsChild>
                        <w:div w:id="217909810">
                          <w:marLeft w:val="0"/>
                          <w:marRight w:val="0"/>
                          <w:marTop w:val="0"/>
                          <w:marBottom w:val="0"/>
                          <w:divBdr>
                            <w:top w:val="none" w:sz="0" w:space="0" w:color="auto"/>
                            <w:left w:val="none" w:sz="0" w:space="0" w:color="auto"/>
                            <w:bottom w:val="none" w:sz="0" w:space="0" w:color="auto"/>
                            <w:right w:val="none" w:sz="0" w:space="0" w:color="auto"/>
                          </w:divBdr>
                          <w:divsChild>
                            <w:div w:id="11013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991888">
                  <w:marLeft w:val="0"/>
                  <w:marRight w:val="0"/>
                  <w:marTop w:val="0"/>
                  <w:marBottom w:val="0"/>
                  <w:divBdr>
                    <w:top w:val="none" w:sz="0" w:space="0" w:color="auto"/>
                    <w:left w:val="none" w:sz="0" w:space="0" w:color="auto"/>
                    <w:bottom w:val="none" w:sz="0" w:space="0" w:color="auto"/>
                    <w:right w:val="none" w:sz="0" w:space="0" w:color="auto"/>
                  </w:divBdr>
                  <w:divsChild>
                    <w:div w:id="177895665">
                      <w:marLeft w:val="0"/>
                      <w:marRight w:val="0"/>
                      <w:marTop w:val="0"/>
                      <w:marBottom w:val="0"/>
                      <w:divBdr>
                        <w:top w:val="none" w:sz="0" w:space="0" w:color="auto"/>
                        <w:left w:val="none" w:sz="0" w:space="0" w:color="auto"/>
                        <w:bottom w:val="none" w:sz="0" w:space="0" w:color="auto"/>
                        <w:right w:val="none" w:sz="0" w:space="0" w:color="auto"/>
                      </w:divBdr>
                      <w:divsChild>
                        <w:div w:id="1811898341">
                          <w:marLeft w:val="0"/>
                          <w:marRight w:val="0"/>
                          <w:marTop w:val="0"/>
                          <w:marBottom w:val="0"/>
                          <w:divBdr>
                            <w:top w:val="none" w:sz="0" w:space="0" w:color="auto"/>
                            <w:left w:val="none" w:sz="0" w:space="0" w:color="auto"/>
                            <w:bottom w:val="none" w:sz="0" w:space="0" w:color="auto"/>
                            <w:right w:val="none" w:sz="0" w:space="0" w:color="auto"/>
                          </w:divBdr>
                          <w:divsChild>
                            <w:div w:id="219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256394">
                  <w:marLeft w:val="0"/>
                  <w:marRight w:val="0"/>
                  <w:marTop w:val="0"/>
                  <w:marBottom w:val="0"/>
                  <w:divBdr>
                    <w:top w:val="none" w:sz="0" w:space="0" w:color="auto"/>
                    <w:left w:val="none" w:sz="0" w:space="0" w:color="auto"/>
                    <w:bottom w:val="none" w:sz="0" w:space="0" w:color="auto"/>
                    <w:right w:val="none" w:sz="0" w:space="0" w:color="auto"/>
                  </w:divBdr>
                  <w:divsChild>
                    <w:div w:id="614168634">
                      <w:marLeft w:val="0"/>
                      <w:marRight w:val="0"/>
                      <w:marTop w:val="0"/>
                      <w:marBottom w:val="0"/>
                      <w:divBdr>
                        <w:top w:val="none" w:sz="0" w:space="0" w:color="auto"/>
                        <w:left w:val="none" w:sz="0" w:space="0" w:color="auto"/>
                        <w:bottom w:val="none" w:sz="0" w:space="0" w:color="auto"/>
                        <w:right w:val="none" w:sz="0" w:space="0" w:color="auto"/>
                      </w:divBdr>
                      <w:divsChild>
                        <w:div w:id="977108925">
                          <w:marLeft w:val="0"/>
                          <w:marRight w:val="0"/>
                          <w:marTop w:val="0"/>
                          <w:marBottom w:val="0"/>
                          <w:divBdr>
                            <w:top w:val="none" w:sz="0" w:space="0" w:color="auto"/>
                            <w:left w:val="none" w:sz="0" w:space="0" w:color="auto"/>
                            <w:bottom w:val="none" w:sz="0" w:space="0" w:color="auto"/>
                            <w:right w:val="none" w:sz="0" w:space="0" w:color="auto"/>
                          </w:divBdr>
                          <w:divsChild>
                            <w:div w:id="19836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448632">
          <w:marLeft w:val="0"/>
          <w:marRight w:val="0"/>
          <w:marTop w:val="0"/>
          <w:marBottom w:val="0"/>
          <w:divBdr>
            <w:top w:val="none" w:sz="0" w:space="0" w:color="auto"/>
            <w:left w:val="none" w:sz="0" w:space="0" w:color="auto"/>
            <w:bottom w:val="none" w:sz="0" w:space="0" w:color="auto"/>
            <w:right w:val="none" w:sz="0" w:space="0" w:color="auto"/>
          </w:divBdr>
          <w:divsChild>
            <w:div w:id="1638415702">
              <w:marLeft w:val="0"/>
              <w:marRight w:val="0"/>
              <w:marTop w:val="0"/>
              <w:marBottom w:val="0"/>
              <w:divBdr>
                <w:top w:val="none" w:sz="0" w:space="0" w:color="auto"/>
                <w:left w:val="none" w:sz="0" w:space="0" w:color="auto"/>
                <w:bottom w:val="none" w:sz="0" w:space="0" w:color="auto"/>
                <w:right w:val="none" w:sz="0" w:space="0" w:color="auto"/>
              </w:divBdr>
              <w:divsChild>
                <w:div w:id="1619531535">
                  <w:marLeft w:val="0"/>
                  <w:marRight w:val="0"/>
                  <w:marTop w:val="0"/>
                  <w:marBottom w:val="0"/>
                  <w:divBdr>
                    <w:top w:val="none" w:sz="0" w:space="0" w:color="auto"/>
                    <w:left w:val="none" w:sz="0" w:space="0" w:color="auto"/>
                    <w:bottom w:val="none" w:sz="0" w:space="0" w:color="auto"/>
                    <w:right w:val="none" w:sz="0" w:space="0" w:color="auto"/>
                  </w:divBdr>
                  <w:divsChild>
                    <w:div w:id="1421756858">
                      <w:marLeft w:val="0"/>
                      <w:marRight w:val="0"/>
                      <w:marTop w:val="0"/>
                      <w:marBottom w:val="0"/>
                      <w:divBdr>
                        <w:top w:val="none" w:sz="0" w:space="0" w:color="auto"/>
                        <w:left w:val="none" w:sz="0" w:space="0" w:color="auto"/>
                        <w:bottom w:val="none" w:sz="0" w:space="0" w:color="auto"/>
                        <w:right w:val="none" w:sz="0" w:space="0" w:color="auto"/>
                      </w:divBdr>
                    </w:div>
                    <w:div w:id="2057653819">
                      <w:marLeft w:val="0"/>
                      <w:marRight w:val="0"/>
                      <w:marTop w:val="0"/>
                      <w:marBottom w:val="0"/>
                      <w:divBdr>
                        <w:top w:val="none" w:sz="0" w:space="0" w:color="auto"/>
                        <w:left w:val="none" w:sz="0" w:space="0" w:color="auto"/>
                        <w:bottom w:val="none" w:sz="0" w:space="0" w:color="auto"/>
                        <w:right w:val="none" w:sz="0" w:space="0" w:color="auto"/>
                      </w:divBdr>
                    </w:div>
                    <w:div w:id="1145589768">
                      <w:marLeft w:val="0"/>
                      <w:marRight w:val="0"/>
                      <w:marTop w:val="0"/>
                      <w:marBottom w:val="0"/>
                      <w:divBdr>
                        <w:top w:val="none" w:sz="0" w:space="0" w:color="auto"/>
                        <w:left w:val="none" w:sz="0" w:space="0" w:color="auto"/>
                        <w:bottom w:val="none" w:sz="0" w:space="0" w:color="auto"/>
                        <w:right w:val="none" w:sz="0" w:space="0" w:color="auto"/>
                      </w:divBdr>
                    </w:div>
                  </w:divsChild>
                </w:div>
                <w:div w:id="1971781671">
                  <w:marLeft w:val="0"/>
                  <w:marRight w:val="0"/>
                  <w:marTop w:val="0"/>
                  <w:marBottom w:val="0"/>
                  <w:divBdr>
                    <w:top w:val="none" w:sz="0" w:space="0" w:color="auto"/>
                    <w:left w:val="none" w:sz="0" w:space="0" w:color="auto"/>
                    <w:bottom w:val="none" w:sz="0" w:space="0" w:color="auto"/>
                    <w:right w:val="none" w:sz="0" w:space="0" w:color="auto"/>
                  </w:divBdr>
                  <w:divsChild>
                    <w:div w:id="1038699735">
                      <w:marLeft w:val="0"/>
                      <w:marRight w:val="0"/>
                      <w:marTop w:val="0"/>
                      <w:marBottom w:val="0"/>
                      <w:divBdr>
                        <w:top w:val="none" w:sz="0" w:space="0" w:color="auto"/>
                        <w:left w:val="none" w:sz="0" w:space="0" w:color="auto"/>
                        <w:bottom w:val="none" w:sz="0" w:space="0" w:color="auto"/>
                        <w:right w:val="none" w:sz="0" w:space="0" w:color="auto"/>
                      </w:divBdr>
                      <w:divsChild>
                        <w:div w:id="1102914774">
                          <w:marLeft w:val="0"/>
                          <w:marRight w:val="0"/>
                          <w:marTop w:val="0"/>
                          <w:marBottom w:val="0"/>
                          <w:divBdr>
                            <w:top w:val="none" w:sz="0" w:space="0" w:color="auto"/>
                            <w:left w:val="none" w:sz="0" w:space="0" w:color="auto"/>
                            <w:bottom w:val="none" w:sz="0" w:space="0" w:color="auto"/>
                            <w:right w:val="none" w:sz="0" w:space="0" w:color="auto"/>
                          </w:divBdr>
                          <w:divsChild>
                            <w:div w:id="9267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01985">
          <w:marLeft w:val="0"/>
          <w:marRight w:val="0"/>
          <w:marTop w:val="0"/>
          <w:marBottom w:val="0"/>
          <w:divBdr>
            <w:top w:val="none" w:sz="0" w:space="0" w:color="auto"/>
            <w:left w:val="none" w:sz="0" w:space="0" w:color="auto"/>
            <w:bottom w:val="none" w:sz="0" w:space="0" w:color="auto"/>
            <w:right w:val="none" w:sz="0" w:space="0" w:color="auto"/>
          </w:divBdr>
          <w:divsChild>
            <w:div w:id="515195635">
              <w:marLeft w:val="0"/>
              <w:marRight w:val="0"/>
              <w:marTop w:val="0"/>
              <w:marBottom w:val="0"/>
              <w:divBdr>
                <w:top w:val="none" w:sz="0" w:space="0" w:color="auto"/>
                <w:left w:val="none" w:sz="0" w:space="0" w:color="auto"/>
                <w:bottom w:val="none" w:sz="0" w:space="0" w:color="auto"/>
                <w:right w:val="none" w:sz="0" w:space="0" w:color="auto"/>
              </w:divBdr>
              <w:divsChild>
                <w:div w:id="1933275364">
                  <w:marLeft w:val="0"/>
                  <w:marRight w:val="0"/>
                  <w:marTop w:val="0"/>
                  <w:marBottom w:val="0"/>
                  <w:divBdr>
                    <w:top w:val="none" w:sz="0" w:space="0" w:color="auto"/>
                    <w:left w:val="none" w:sz="0" w:space="0" w:color="auto"/>
                    <w:bottom w:val="none" w:sz="0" w:space="0" w:color="auto"/>
                    <w:right w:val="none" w:sz="0" w:space="0" w:color="auto"/>
                  </w:divBdr>
                  <w:divsChild>
                    <w:div w:id="417483362">
                      <w:marLeft w:val="0"/>
                      <w:marRight w:val="0"/>
                      <w:marTop w:val="0"/>
                      <w:marBottom w:val="0"/>
                      <w:divBdr>
                        <w:top w:val="none" w:sz="0" w:space="0" w:color="auto"/>
                        <w:left w:val="none" w:sz="0" w:space="0" w:color="auto"/>
                        <w:bottom w:val="none" w:sz="0" w:space="0" w:color="auto"/>
                        <w:right w:val="none" w:sz="0" w:space="0" w:color="auto"/>
                      </w:divBdr>
                    </w:div>
                    <w:div w:id="836533927">
                      <w:marLeft w:val="0"/>
                      <w:marRight w:val="0"/>
                      <w:marTop w:val="0"/>
                      <w:marBottom w:val="0"/>
                      <w:divBdr>
                        <w:top w:val="none" w:sz="0" w:space="0" w:color="auto"/>
                        <w:left w:val="none" w:sz="0" w:space="0" w:color="auto"/>
                        <w:bottom w:val="none" w:sz="0" w:space="0" w:color="auto"/>
                        <w:right w:val="none" w:sz="0" w:space="0" w:color="auto"/>
                      </w:divBdr>
                    </w:div>
                    <w:div w:id="1888568311">
                      <w:marLeft w:val="0"/>
                      <w:marRight w:val="0"/>
                      <w:marTop w:val="0"/>
                      <w:marBottom w:val="0"/>
                      <w:divBdr>
                        <w:top w:val="none" w:sz="0" w:space="0" w:color="auto"/>
                        <w:left w:val="none" w:sz="0" w:space="0" w:color="auto"/>
                        <w:bottom w:val="none" w:sz="0" w:space="0" w:color="auto"/>
                        <w:right w:val="none" w:sz="0" w:space="0" w:color="auto"/>
                      </w:divBdr>
                    </w:div>
                  </w:divsChild>
                </w:div>
                <w:div w:id="945650673">
                  <w:marLeft w:val="0"/>
                  <w:marRight w:val="0"/>
                  <w:marTop w:val="0"/>
                  <w:marBottom w:val="0"/>
                  <w:divBdr>
                    <w:top w:val="none" w:sz="0" w:space="0" w:color="auto"/>
                    <w:left w:val="none" w:sz="0" w:space="0" w:color="auto"/>
                    <w:bottom w:val="none" w:sz="0" w:space="0" w:color="auto"/>
                    <w:right w:val="none" w:sz="0" w:space="0" w:color="auto"/>
                  </w:divBdr>
                  <w:divsChild>
                    <w:div w:id="442119940">
                      <w:marLeft w:val="0"/>
                      <w:marRight w:val="0"/>
                      <w:marTop w:val="0"/>
                      <w:marBottom w:val="0"/>
                      <w:divBdr>
                        <w:top w:val="none" w:sz="0" w:space="0" w:color="auto"/>
                        <w:left w:val="none" w:sz="0" w:space="0" w:color="auto"/>
                        <w:bottom w:val="none" w:sz="0" w:space="0" w:color="auto"/>
                        <w:right w:val="none" w:sz="0" w:space="0" w:color="auto"/>
                      </w:divBdr>
                      <w:divsChild>
                        <w:div w:id="1286086225">
                          <w:marLeft w:val="0"/>
                          <w:marRight w:val="0"/>
                          <w:marTop w:val="0"/>
                          <w:marBottom w:val="0"/>
                          <w:divBdr>
                            <w:top w:val="none" w:sz="0" w:space="0" w:color="auto"/>
                            <w:left w:val="none" w:sz="0" w:space="0" w:color="auto"/>
                            <w:bottom w:val="none" w:sz="0" w:space="0" w:color="auto"/>
                            <w:right w:val="none" w:sz="0" w:space="0" w:color="auto"/>
                          </w:divBdr>
                          <w:divsChild>
                            <w:div w:id="27742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25636">
                  <w:marLeft w:val="0"/>
                  <w:marRight w:val="0"/>
                  <w:marTop w:val="0"/>
                  <w:marBottom w:val="0"/>
                  <w:divBdr>
                    <w:top w:val="none" w:sz="0" w:space="0" w:color="auto"/>
                    <w:left w:val="none" w:sz="0" w:space="0" w:color="auto"/>
                    <w:bottom w:val="none" w:sz="0" w:space="0" w:color="auto"/>
                    <w:right w:val="none" w:sz="0" w:space="0" w:color="auto"/>
                  </w:divBdr>
                  <w:divsChild>
                    <w:div w:id="2042630627">
                      <w:marLeft w:val="0"/>
                      <w:marRight w:val="0"/>
                      <w:marTop w:val="0"/>
                      <w:marBottom w:val="0"/>
                      <w:divBdr>
                        <w:top w:val="none" w:sz="0" w:space="0" w:color="auto"/>
                        <w:left w:val="none" w:sz="0" w:space="0" w:color="auto"/>
                        <w:bottom w:val="none" w:sz="0" w:space="0" w:color="auto"/>
                        <w:right w:val="none" w:sz="0" w:space="0" w:color="auto"/>
                      </w:divBdr>
                      <w:divsChild>
                        <w:div w:id="1564487319">
                          <w:marLeft w:val="0"/>
                          <w:marRight w:val="0"/>
                          <w:marTop w:val="0"/>
                          <w:marBottom w:val="0"/>
                          <w:divBdr>
                            <w:top w:val="none" w:sz="0" w:space="0" w:color="auto"/>
                            <w:left w:val="none" w:sz="0" w:space="0" w:color="auto"/>
                            <w:bottom w:val="none" w:sz="0" w:space="0" w:color="auto"/>
                            <w:right w:val="none" w:sz="0" w:space="0" w:color="auto"/>
                          </w:divBdr>
                          <w:divsChild>
                            <w:div w:id="20926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639898">
          <w:marLeft w:val="0"/>
          <w:marRight w:val="0"/>
          <w:marTop w:val="0"/>
          <w:marBottom w:val="0"/>
          <w:divBdr>
            <w:top w:val="none" w:sz="0" w:space="0" w:color="auto"/>
            <w:left w:val="none" w:sz="0" w:space="0" w:color="auto"/>
            <w:bottom w:val="none" w:sz="0" w:space="0" w:color="auto"/>
            <w:right w:val="none" w:sz="0" w:space="0" w:color="auto"/>
          </w:divBdr>
          <w:divsChild>
            <w:div w:id="1859000147">
              <w:marLeft w:val="0"/>
              <w:marRight w:val="0"/>
              <w:marTop w:val="0"/>
              <w:marBottom w:val="0"/>
              <w:divBdr>
                <w:top w:val="none" w:sz="0" w:space="0" w:color="auto"/>
                <w:left w:val="none" w:sz="0" w:space="0" w:color="auto"/>
                <w:bottom w:val="none" w:sz="0" w:space="0" w:color="auto"/>
                <w:right w:val="none" w:sz="0" w:space="0" w:color="auto"/>
              </w:divBdr>
              <w:divsChild>
                <w:div w:id="1551265226">
                  <w:marLeft w:val="0"/>
                  <w:marRight w:val="0"/>
                  <w:marTop w:val="0"/>
                  <w:marBottom w:val="0"/>
                  <w:divBdr>
                    <w:top w:val="none" w:sz="0" w:space="0" w:color="auto"/>
                    <w:left w:val="none" w:sz="0" w:space="0" w:color="auto"/>
                    <w:bottom w:val="none" w:sz="0" w:space="0" w:color="auto"/>
                    <w:right w:val="none" w:sz="0" w:space="0" w:color="auto"/>
                  </w:divBdr>
                  <w:divsChild>
                    <w:div w:id="262035392">
                      <w:marLeft w:val="0"/>
                      <w:marRight w:val="0"/>
                      <w:marTop w:val="0"/>
                      <w:marBottom w:val="0"/>
                      <w:divBdr>
                        <w:top w:val="none" w:sz="0" w:space="0" w:color="auto"/>
                        <w:left w:val="none" w:sz="0" w:space="0" w:color="auto"/>
                        <w:bottom w:val="none" w:sz="0" w:space="0" w:color="auto"/>
                        <w:right w:val="none" w:sz="0" w:space="0" w:color="auto"/>
                      </w:divBdr>
                    </w:div>
                    <w:div w:id="124545181">
                      <w:marLeft w:val="0"/>
                      <w:marRight w:val="0"/>
                      <w:marTop w:val="0"/>
                      <w:marBottom w:val="0"/>
                      <w:divBdr>
                        <w:top w:val="none" w:sz="0" w:space="0" w:color="auto"/>
                        <w:left w:val="none" w:sz="0" w:space="0" w:color="auto"/>
                        <w:bottom w:val="none" w:sz="0" w:space="0" w:color="auto"/>
                        <w:right w:val="none" w:sz="0" w:space="0" w:color="auto"/>
                      </w:divBdr>
                    </w:div>
                    <w:div w:id="135689950">
                      <w:marLeft w:val="0"/>
                      <w:marRight w:val="0"/>
                      <w:marTop w:val="0"/>
                      <w:marBottom w:val="0"/>
                      <w:divBdr>
                        <w:top w:val="none" w:sz="0" w:space="0" w:color="auto"/>
                        <w:left w:val="none" w:sz="0" w:space="0" w:color="auto"/>
                        <w:bottom w:val="none" w:sz="0" w:space="0" w:color="auto"/>
                        <w:right w:val="none" w:sz="0" w:space="0" w:color="auto"/>
                      </w:divBdr>
                    </w:div>
                  </w:divsChild>
                </w:div>
                <w:div w:id="1791393469">
                  <w:marLeft w:val="0"/>
                  <w:marRight w:val="0"/>
                  <w:marTop w:val="0"/>
                  <w:marBottom w:val="0"/>
                  <w:divBdr>
                    <w:top w:val="none" w:sz="0" w:space="0" w:color="auto"/>
                    <w:left w:val="none" w:sz="0" w:space="0" w:color="auto"/>
                    <w:bottom w:val="none" w:sz="0" w:space="0" w:color="auto"/>
                    <w:right w:val="none" w:sz="0" w:space="0" w:color="auto"/>
                  </w:divBdr>
                  <w:divsChild>
                    <w:div w:id="1224101462">
                      <w:marLeft w:val="0"/>
                      <w:marRight w:val="0"/>
                      <w:marTop w:val="0"/>
                      <w:marBottom w:val="0"/>
                      <w:divBdr>
                        <w:top w:val="none" w:sz="0" w:space="0" w:color="auto"/>
                        <w:left w:val="none" w:sz="0" w:space="0" w:color="auto"/>
                        <w:bottom w:val="none" w:sz="0" w:space="0" w:color="auto"/>
                        <w:right w:val="none" w:sz="0" w:space="0" w:color="auto"/>
                      </w:divBdr>
                      <w:divsChild>
                        <w:div w:id="2064012796">
                          <w:marLeft w:val="0"/>
                          <w:marRight w:val="0"/>
                          <w:marTop w:val="0"/>
                          <w:marBottom w:val="0"/>
                          <w:divBdr>
                            <w:top w:val="none" w:sz="0" w:space="0" w:color="auto"/>
                            <w:left w:val="none" w:sz="0" w:space="0" w:color="auto"/>
                            <w:bottom w:val="none" w:sz="0" w:space="0" w:color="auto"/>
                            <w:right w:val="none" w:sz="0" w:space="0" w:color="auto"/>
                          </w:divBdr>
                          <w:divsChild>
                            <w:div w:id="5782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062060">
                  <w:marLeft w:val="0"/>
                  <w:marRight w:val="0"/>
                  <w:marTop w:val="0"/>
                  <w:marBottom w:val="0"/>
                  <w:divBdr>
                    <w:top w:val="none" w:sz="0" w:space="0" w:color="auto"/>
                    <w:left w:val="none" w:sz="0" w:space="0" w:color="auto"/>
                    <w:bottom w:val="none" w:sz="0" w:space="0" w:color="auto"/>
                    <w:right w:val="none" w:sz="0" w:space="0" w:color="auto"/>
                  </w:divBdr>
                  <w:divsChild>
                    <w:div w:id="1505053375">
                      <w:marLeft w:val="0"/>
                      <w:marRight w:val="0"/>
                      <w:marTop w:val="0"/>
                      <w:marBottom w:val="0"/>
                      <w:divBdr>
                        <w:top w:val="none" w:sz="0" w:space="0" w:color="auto"/>
                        <w:left w:val="none" w:sz="0" w:space="0" w:color="auto"/>
                        <w:bottom w:val="none" w:sz="0" w:space="0" w:color="auto"/>
                        <w:right w:val="none" w:sz="0" w:space="0" w:color="auto"/>
                      </w:divBdr>
                      <w:divsChild>
                        <w:div w:id="785587087">
                          <w:marLeft w:val="0"/>
                          <w:marRight w:val="0"/>
                          <w:marTop w:val="0"/>
                          <w:marBottom w:val="0"/>
                          <w:divBdr>
                            <w:top w:val="none" w:sz="0" w:space="0" w:color="auto"/>
                            <w:left w:val="none" w:sz="0" w:space="0" w:color="auto"/>
                            <w:bottom w:val="none" w:sz="0" w:space="0" w:color="auto"/>
                            <w:right w:val="none" w:sz="0" w:space="0" w:color="auto"/>
                          </w:divBdr>
                          <w:divsChild>
                            <w:div w:id="9262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23189">
                  <w:marLeft w:val="0"/>
                  <w:marRight w:val="0"/>
                  <w:marTop w:val="0"/>
                  <w:marBottom w:val="0"/>
                  <w:divBdr>
                    <w:top w:val="none" w:sz="0" w:space="0" w:color="auto"/>
                    <w:left w:val="none" w:sz="0" w:space="0" w:color="auto"/>
                    <w:bottom w:val="none" w:sz="0" w:space="0" w:color="auto"/>
                    <w:right w:val="none" w:sz="0" w:space="0" w:color="auto"/>
                  </w:divBdr>
                  <w:divsChild>
                    <w:div w:id="904418029">
                      <w:marLeft w:val="0"/>
                      <w:marRight w:val="0"/>
                      <w:marTop w:val="0"/>
                      <w:marBottom w:val="0"/>
                      <w:divBdr>
                        <w:top w:val="none" w:sz="0" w:space="0" w:color="auto"/>
                        <w:left w:val="none" w:sz="0" w:space="0" w:color="auto"/>
                        <w:bottom w:val="none" w:sz="0" w:space="0" w:color="auto"/>
                        <w:right w:val="none" w:sz="0" w:space="0" w:color="auto"/>
                      </w:divBdr>
                      <w:divsChild>
                        <w:div w:id="98254717">
                          <w:marLeft w:val="0"/>
                          <w:marRight w:val="0"/>
                          <w:marTop w:val="0"/>
                          <w:marBottom w:val="0"/>
                          <w:divBdr>
                            <w:top w:val="none" w:sz="0" w:space="0" w:color="auto"/>
                            <w:left w:val="none" w:sz="0" w:space="0" w:color="auto"/>
                            <w:bottom w:val="none" w:sz="0" w:space="0" w:color="auto"/>
                            <w:right w:val="none" w:sz="0" w:space="0" w:color="auto"/>
                          </w:divBdr>
                          <w:divsChild>
                            <w:div w:id="4170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801190">
          <w:marLeft w:val="0"/>
          <w:marRight w:val="0"/>
          <w:marTop w:val="0"/>
          <w:marBottom w:val="0"/>
          <w:divBdr>
            <w:top w:val="none" w:sz="0" w:space="0" w:color="auto"/>
            <w:left w:val="none" w:sz="0" w:space="0" w:color="auto"/>
            <w:bottom w:val="none" w:sz="0" w:space="0" w:color="auto"/>
            <w:right w:val="none" w:sz="0" w:space="0" w:color="auto"/>
          </w:divBdr>
          <w:divsChild>
            <w:div w:id="1088231794">
              <w:marLeft w:val="0"/>
              <w:marRight w:val="0"/>
              <w:marTop w:val="0"/>
              <w:marBottom w:val="0"/>
              <w:divBdr>
                <w:top w:val="none" w:sz="0" w:space="0" w:color="auto"/>
                <w:left w:val="none" w:sz="0" w:space="0" w:color="auto"/>
                <w:bottom w:val="none" w:sz="0" w:space="0" w:color="auto"/>
                <w:right w:val="none" w:sz="0" w:space="0" w:color="auto"/>
              </w:divBdr>
              <w:divsChild>
                <w:div w:id="1998192738">
                  <w:marLeft w:val="0"/>
                  <w:marRight w:val="0"/>
                  <w:marTop w:val="0"/>
                  <w:marBottom w:val="0"/>
                  <w:divBdr>
                    <w:top w:val="none" w:sz="0" w:space="0" w:color="auto"/>
                    <w:left w:val="none" w:sz="0" w:space="0" w:color="auto"/>
                    <w:bottom w:val="none" w:sz="0" w:space="0" w:color="auto"/>
                    <w:right w:val="none" w:sz="0" w:space="0" w:color="auto"/>
                  </w:divBdr>
                  <w:divsChild>
                    <w:div w:id="861239330">
                      <w:marLeft w:val="0"/>
                      <w:marRight w:val="0"/>
                      <w:marTop w:val="0"/>
                      <w:marBottom w:val="0"/>
                      <w:divBdr>
                        <w:top w:val="none" w:sz="0" w:space="0" w:color="auto"/>
                        <w:left w:val="none" w:sz="0" w:space="0" w:color="auto"/>
                        <w:bottom w:val="none" w:sz="0" w:space="0" w:color="auto"/>
                        <w:right w:val="none" w:sz="0" w:space="0" w:color="auto"/>
                      </w:divBdr>
                    </w:div>
                    <w:div w:id="1637641512">
                      <w:marLeft w:val="0"/>
                      <w:marRight w:val="0"/>
                      <w:marTop w:val="0"/>
                      <w:marBottom w:val="0"/>
                      <w:divBdr>
                        <w:top w:val="none" w:sz="0" w:space="0" w:color="auto"/>
                        <w:left w:val="none" w:sz="0" w:space="0" w:color="auto"/>
                        <w:bottom w:val="none" w:sz="0" w:space="0" w:color="auto"/>
                        <w:right w:val="none" w:sz="0" w:space="0" w:color="auto"/>
                      </w:divBdr>
                    </w:div>
                    <w:div w:id="829758422">
                      <w:marLeft w:val="0"/>
                      <w:marRight w:val="0"/>
                      <w:marTop w:val="0"/>
                      <w:marBottom w:val="0"/>
                      <w:divBdr>
                        <w:top w:val="none" w:sz="0" w:space="0" w:color="auto"/>
                        <w:left w:val="none" w:sz="0" w:space="0" w:color="auto"/>
                        <w:bottom w:val="none" w:sz="0" w:space="0" w:color="auto"/>
                        <w:right w:val="none" w:sz="0" w:space="0" w:color="auto"/>
                      </w:divBdr>
                    </w:div>
                  </w:divsChild>
                </w:div>
                <w:div w:id="453527562">
                  <w:marLeft w:val="0"/>
                  <w:marRight w:val="0"/>
                  <w:marTop w:val="0"/>
                  <w:marBottom w:val="0"/>
                  <w:divBdr>
                    <w:top w:val="none" w:sz="0" w:space="0" w:color="auto"/>
                    <w:left w:val="none" w:sz="0" w:space="0" w:color="auto"/>
                    <w:bottom w:val="none" w:sz="0" w:space="0" w:color="auto"/>
                    <w:right w:val="none" w:sz="0" w:space="0" w:color="auto"/>
                  </w:divBdr>
                  <w:divsChild>
                    <w:div w:id="921718223">
                      <w:marLeft w:val="0"/>
                      <w:marRight w:val="0"/>
                      <w:marTop w:val="0"/>
                      <w:marBottom w:val="0"/>
                      <w:divBdr>
                        <w:top w:val="none" w:sz="0" w:space="0" w:color="auto"/>
                        <w:left w:val="none" w:sz="0" w:space="0" w:color="auto"/>
                        <w:bottom w:val="none" w:sz="0" w:space="0" w:color="auto"/>
                        <w:right w:val="none" w:sz="0" w:space="0" w:color="auto"/>
                      </w:divBdr>
                      <w:divsChild>
                        <w:div w:id="88427069">
                          <w:marLeft w:val="0"/>
                          <w:marRight w:val="0"/>
                          <w:marTop w:val="0"/>
                          <w:marBottom w:val="0"/>
                          <w:divBdr>
                            <w:top w:val="none" w:sz="0" w:space="0" w:color="auto"/>
                            <w:left w:val="none" w:sz="0" w:space="0" w:color="auto"/>
                            <w:bottom w:val="none" w:sz="0" w:space="0" w:color="auto"/>
                            <w:right w:val="none" w:sz="0" w:space="0" w:color="auto"/>
                          </w:divBdr>
                          <w:divsChild>
                            <w:div w:id="64686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02642">
                  <w:marLeft w:val="0"/>
                  <w:marRight w:val="0"/>
                  <w:marTop w:val="0"/>
                  <w:marBottom w:val="0"/>
                  <w:divBdr>
                    <w:top w:val="none" w:sz="0" w:space="0" w:color="auto"/>
                    <w:left w:val="none" w:sz="0" w:space="0" w:color="auto"/>
                    <w:bottom w:val="none" w:sz="0" w:space="0" w:color="auto"/>
                    <w:right w:val="none" w:sz="0" w:space="0" w:color="auto"/>
                  </w:divBdr>
                  <w:divsChild>
                    <w:div w:id="897277299">
                      <w:marLeft w:val="0"/>
                      <w:marRight w:val="0"/>
                      <w:marTop w:val="0"/>
                      <w:marBottom w:val="0"/>
                      <w:divBdr>
                        <w:top w:val="none" w:sz="0" w:space="0" w:color="auto"/>
                        <w:left w:val="none" w:sz="0" w:space="0" w:color="auto"/>
                        <w:bottom w:val="none" w:sz="0" w:space="0" w:color="auto"/>
                        <w:right w:val="none" w:sz="0" w:space="0" w:color="auto"/>
                      </w:divBdr>
                      <w:divsChild>
                        <w:div w:id="1378580696">
                          <w:marLeft w:val="0"/>
                          <w:marRight w:val="0"/>
                          <w:marTop w:val="0"/>
                          <w:marBottom w:val="0"/>
                          <w:divBdr>
                            <w:top w:val="none" w:sz="0" w:space="0" w:color="auto"/>
                            <w:left w:val="none" w:sz="0" w:space="0" w:color="auto"/>
                            <w:bottom w:val="none" w:sz="0" w:space="0" w:color="auto"/>
                            <w:right w:val="none" w:sz="0" w:space="0" w:color="auto"/>
                          </w:divBdr>
                          <w:divsChild>
                            <w:div w:id="119639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2970">
                  <w:marLeft w:val="0"/>
                  <w:marRight w:val="0"/>
                  <w:marTop w:val="0"/>
                  <w:marBottom w:val="0"/>
                  <w:divBdr>
                    <w:top w:val="none" w:sz="0" w:space="0" w:color="auto"/>
                    <w:left w:val="none" w:sz="0" w:space="0" w:color="auto"/>
                    <w:bottom w:val="none" w:sz="0" w:space="0" w:color="auto"/>
                    <w:right w:val="none" w:sz="0" w:space="0" w:color="auto"/>
                  </w:divBdr>
                  <w:divsChild>
                    <w:div w:id="1101223100">
                      <w:marLeft w:val="0"/>
                      <w:marRight w:val="0"/>
                      <w:marTop w:val="0"/>
                      <w:marBottom w:val="0"/>
                      <w:divBdr>
                        <w:top w:val="none" w:sz="0" w:space="0" w:color="auto"/>
                        <w:left w:val="none" w:sz="0" w:space="0" w:color="auto"/>
                        <w:bottom w:val="none" w:sz="0" w:space="0" w:color="auto"/>
                        <w:right w:val="none" w:sz="0" w:space="0" w:color="auto"/>
                      </w:divBdr>
                      <w:divsChild>
                        <w:div w:id="1391808162">
                          <w:marLeft w:val="0"/>
                          <w:marRight w:val="0"/>
                          <w:marTop w:val="0"/>
                          <w:marBottom w:val="0"/>
                          <w:divBdr>
                            <w:top w:val="none" w:sz="0" w:space="0" w:color="auto"/>
                            <w:left w:val="none" w:sz="0" w:space="0" w:color="auto"/>
                            <w:bottom w:val="none" w:sz="0" w:space="0" w:color="auto"/>
                            <w:right w:val="none" w:sz="0" w:space="0" w:color="auto"/>
                          </w:divBdr>
                          <w:divsChild>
                            <w:div w:id="140452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120913">
          <w:marLeft w:val="150"/>
          <w:marRight w:val="150"/>
          <w:marTop w:val="150"/>
          <w:marBottom w:val="150"/>
          <w:divBdr>
            <w:top w:val="none" w:sz="0" w:space="0" w:color="auto"/>
            <w:left w:val="none" w:sz="0" w:space="0" w:color="auto"/>
            <w:bottom w:val="none" w:sz="0" w:space="0" w:color="auto"/>
            <w:right w:val="none" w:sz="0" w:space="0" w:color="auto"/>
          </w:divBdr>
        </w:div>
        <w:div w:id="900404634">
          <w:marLeft w:val="0"/>
          <w:marRight w:val="0"/>
          <w:marTop w:val="0"/>
          <w:marBottom w:val="0"/>
          <w:divBdr>
            <w:top w:val="none" w:sz="0" w:space="0" w:color="auto"/>
            <w:left w:val="none" w:sz="0" w:space="0" w:color="auto"/>
            <w:bottom w:val="none" w:sz="0" w:space="0" w:color="auto"/>
            <w:right w:val="none" w:sz="0" w:space="0" w:color="auto"/>
          </w:divBdr>
          <w:divsChild>
            <w:div w:id="1307858451">
              <w:marLeft w:val="0"/>
              <w:marRight w:val="0"/>
              <w:marTop w:val="0"/>
              <w:marBottom w:val="0"/>
              <w:divBdr>
                <w:top w:val="none" w:sz="0" w:space="0" w:color="auto"/>
                <w:left w:val="none" w:sz="0" w:space="0" w:color="auto"/>
                <w:bottom w:val="none" w:sz="0" w:space="0" w:color="auto"/>
                <w:right w:val="none" w:sz="0" w:space="0" w:color="auto"/>
              </w:divBdr>
              <w:divsChild>
                <w:div w:id="981233789">
                  <w:marLeft w:val="0"/>
                  <w:marRight w:val="0"/>
                  <w:marTop w:val="0"/>
                  <w:marBottom w:val="0"/>
                  <w:divBdr>
                    <w:top w:val="none" w:sz="0" w:space="0" w:color="auto"/>
                    <w:left w:val="none" w:sz="0" w:space="0" w:color="auto"/>
                    <w:bottom w:val="none" w:sz="0" w:space="0" w:color="auto"/>
                    <w:right w:val="none" w:sz="0" w:space="0" w:color="auto"/>
                  </w:divBdr>
                  <w:divsChild>
                    <w:div w:id="2048528992">
                      <w:marLeft w:val="0"/>
                      <w:marRight w:val="0"/>
                      <w:marTop w:val="0"/>
                      <w:marBottom w:val="0"/>
                      <w:divBdr>
                        <w:top w:val="none" w:sz="0" w:space="0" w:color="auto"/>
                        <w:left w:val="none" w:sz="0" w:space="0" w:color="auto"/>
                        <w:bottom w:val="none" w:sz="0" w:space="0" w:color="auto"/>
                        <w:right w:val="none" w:sz="0" w:space="0" w:color="auto"/>
                      </w:divBdr>
                    </w:div>
                    <w:div w:id="2020620656">
                      <w:marLeft w:val="0"/>
                      <w:marRight w:val="0"/>
                      <w:marTop w:val="0"/>
                      <w:marBottom w:val="0"/>
                      <w:divBdr>
                        <w:top w:val="none" w:sz="0" w:space="0" w:color="auto"/>
                        <w:left w:val="none" w:sz="0" w:space="0" w:color="auto"/>
                        <w:bottom w:val="none" w:sz="0" w:space="0" w:color="auto"/>
                        <w:right w:val="none" w:sz="0" w:space="0" w:color="auto"/>
                      </w:divBdr>
                    </w:div>
                    <w:div w:id="677847874">
                      <w:marLeft w:val="0"/>
                      <w:marRight w:val="0"/>
                      <w:marTop w:val="0"/>
                      <w:marBottom w:val="0"/>
                      <w:divBdr>
                        <w:top w:val="none" w:sz="0" w:space="0" w:color="auto"/>
                        <w:left w:val="none" w:sz="0" w:space="0" w:color="auto"/>
                        <w:bottom w:val="none" w:sz="0" w:space="0" w:color="auto"/>
                        <w:right w:val="none" w:sz="0" w:space="0" w:color="auto"/>
                      </w:divBdr>
                    </w:div>
                  </w:divsChild>
                </w:div>
                <w:div w:id="37547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E4963-B960-4CEF-9F78-CE86C619A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4327</Words>
  <Characters>23367</Characters>
  <Application>Microsoft Office Word</Application>
  <DocSecurity>0</DocSecurity>
  <Lines>194</Lines>
  <Paragraphs>55</Paragraphs>
  <ScaleCrop>false</ScaleCrop>
  <Company/>
  <LinksUpToDate>false</LinksUpToDate>
  <CharactersWithSpaces>27639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nik</cp:lastModifiedBy>
  <cp:revision>8</cp:revision>
  <dcterms:created xsi:type="dcterms:W3CDTF">2015-02-18T19:47:00Z</dcterms:created>
  <dcterms:modified xsi:type="dcterms:W3CDTF">2015-02-27T19:27:00Z</dcterms:modified>
</cp:coreProperties>
</file>