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D09" w:rsidRPr="008C0D09" w:rsidRDefault="008C0D09" w:rsidP="008C0D09">
      <w:pPr>
        <w:jc w:val="center"/>
        <w:rPr>
          <w:b/>
          <w:i/>
          <w:sz w:val="28"/>
          <w:lang w:val="el-GR"/>
        </w:rPr>
      </w:pPr>
      <w:r w:rsidRPr="008C0D09">
        <w:rPr>
          <w:b/>
          <w:i/>
          <w:sz w:val="28"/>
          <w:lang w:val="el-GR"/>
        </w:rPr>
        <w:t>Εργατική Νομοθεσία</w:t>
      </w:r>
    </w:p>
    <w:p w:rsidR="00846FCE" w:rsidRDefault="007232B6" w:rsidP="00315C39">
      <w:pPr>
        <w:spacing w:after="80"/>
        <w:rPr>
          <w:b/>
          <w:sz w:val="28"/>
          <w:u w:val="single"/>
          <w:lang w:val="el-GR"/>
        </w:rPr>
      </w:pPr>
      <w:r w:rsidRPr="00353C8C">
        <w:rPr>
          <w:b/>
          <w:sz w:val="28"/>
          <w:u w:val="single"/>
          <w:lang w:val="el-GR"/>
        </w:rPr>
        <w:t>Ν. 4052/2012</w:t>
      </w:r>
    </w:p>
    <w:p w:rsidR="005B2C44" w:rsidRPr="005B2C44" w:rsidRDefault="008C0D09" w:rsidP="00315C39">
      <w:pPr>
        <w:spacing w:after="80"/>
        <w:rPr>
          <w:lang w:val="el-GR"/>
        </w:rPr>
      </w:pPr>
      <w:r w:rsidRPr="005B2C44">
        <w:rPr>
          <w:lang w:val="el-GR"/>
        </w:rPr>
        <w:t xml:space="preserve"> ΚΕΦΑΛΑΙΟ ΙΣΤ' </w:t>
      </w:r>
      <w:r w:rsidR="005B2C44" w:rsidRPr="005B2C44">
        <w:rPr>
          <w:lang w:val="el-GR"/>
        </w:rPr>
        <w:t xml:space="preserve"> </w:t>
      </w:r>
    </w:p>
    <w:p w:rsidR="008C0D09" w:rsidRPr="008C0D09" w:rsidRDefault="008C0D09" w:rsidP="00315C39">
      <w:pPr>
        <w:spacing w:after="80"/>
        <w:rPr>
          <w:lang w:val="el-GR"/>
        </w:rPr>
      </w:pPr>
      <w:r w:rsidRPr="008C0D09">
        <w:rPr>
          <w:lang w:val="el-GR"/>
        </w:rPr>
        <w:t>ΠΡΟΣΑΡΜΟΓΗ ΤΗΣ ΕΛΛΗΝΙΚΗΣ ΝΟΜΟΘΕΣΙΑΣ ΣΤΗΝ ΟΔΗΓΙΑ 2008/104/ΕΚ/ 19.11.2008 ΤΟΥ ΕΥΡΩΠΑΪΚΟΥ ΚΟΙΝΟΒΟΥΛΙΟΥ ΚΑΙ ΤΟΥ ΣΥΜΒΟΥΛΙΟΥ ΤΗΣ 19ΗΣ ΝΟΕΜΒΡΙΟΥ 2008 ΠΕΡΙ ΤΗΣ ΕΡΓΑΣΙΑΣ ΜΕΣΩ ΕΠΙΧΕΙΡΗΣΗΣ ΠΡΟΣΩΡΙΝΗΣ ΑΠΑΣΧΟΛΗΣΗΣ ΚΑΙ ΑΛΛΕΣ ΔΙΑΤΑΞΕΙΣ</w:t>
      </w:r>
      <w:r w:rsidRPr="008C0D09">
        <w:rPr>
          <w:lang w:val="el-GR"/>
        </w:rPr>
        <w:br/>
      </w:r>
      <w:r w:rsidRPr="008C0D09">
        <w:rPr>
          <w:lang w:val="el-GR"/>
        </w:rPr>
        <w:br/>
        <w:t xml:space="preserve">ΜΕΡΟΣ Α' </w:t>
      </w:r>
      <w:r w:rsidRPr="008C0D09">
        <w:rPr>
          <w:lang w:val="el-GR"/>
        </w:rPr>
        <w:br/>
        <w:t>ΠΡΟΣΑΡΜΟΓΗ ΣΤΙΣ ΔΙΑΤΑΞΕΙΣ ΤΗΣ ΟΔΗΓΙΑΣ 2008/104/ΕΚ</w:t>
      </w:r>
    </w:p>
    <w:p w:rsidR="005B2C44" w:rsidRDefault="005B2C44" w:rsidP="00315C39">
      <w:pPr>
        <w:spacing w:after="80"/>
        <w:rPr>
          <w:b/>
          <w:lang w:val="el-GR"/>
        </w:rPr>
      </w:pPr>
      <w:bookmarkStart w:id="0" w:name="bookmark_article_12315"/>
    </w:p>
    <w:p w:rsidR="008C0D09" w:rsidRPr="005B2C44" w:rsidRDefault="005B2C44" w:rsidP="00315C39">
      <w:pPr>
        <w:spacing w:after="80"/>
        <w:rPr>
          <w:b/>
          <w:lang w:val="el-GR"/>
        </w:rPr>
      </w:pPr>
      <w:r>
        <w:rPr>
          <w:b/>
          <w:lang w:val="el-GR"/>
        </w:rPr>
        <w:t>Ά</w:t>
      </w:r>
      <w:r w:rsidR="008C0D09" w:rsidRPr="005B2C44">
        <w:rPr>
          <w:b/>
          <w:lang w:val="el-GR"/>
        </w:rPr>
        <w:t xml:space="preserve">ρθρο 113. (Άρθρο 2 της Οδηγίας) Σκοπός </w:t>
      </w:r>
      <w:bookmarkEnd w:id="0"/>
    </w:p>
    <w:p w:rsidR="008C0D09" w:rsidRPr="008C0D09" w:rsidRDefault="008C0D09" w:rsidP="00315C39">
      <w:pPr>
        <w:spacing w:after="80"/>
        <w:rPr>
          <w:lang w:val="el-GR"/>
        </w:rPr>
      </w:pPr>
      <w:r w:rsidRPr="008C0D09">
        <w:rPr>
          <w:lang w:val="el-GR"/>
        </w:rPr>
        <w:t>1. Σκοπός του παρόντος τμήματος είναι η προσαρμογή της Ελληνικής Νομοθεσίας προς τις διατάξεις της Οδηγίας 2008/104/ΕΚ του Ευρωπαϊκού Κοινοβουλίου και του Συμβουλίου της 19ης Νοεμβρίου 2008 περί της εργασίας μέσω επιχείρησης προσωρινής απασχόλησης (L 327/5.12.2008).</w:t>
      </w:r>
    </w:p>
    <w:p w:rsidR="008C0D09" w:rsidRPr="008C0D09" w:rsidRDefault="008C0D09" w:rsidP="00315C39">
      <w:pPr>
        <w:spacing w:after="80"/>
        <w:rPr>
          <w:lang w:val="el-GR"/>
        </w:rPr>
      </w:pPr>
      <w:r w:rsidRPr="008C0D09">
        <w:rPr>
          <w:lang w:val="el-GR"/>
        </w:rPr>
        <w:t>2. Με το παρόν:</w:t>
      </w:r>
      <w:r w:rsidRPr="008C0D09">
        <w:rPr>
          <w:lang w:val="el-GR"/>
        </w:rPr>
        <w:br/>
        <w:t>α) επιδιώκεται η εξασφάλιση προστασίας των προσωρινά απασχολούμενων και η βελτίωση της ποιότητας της προσωρινής απασχόλησης με την καθιέρωση διατάξεων που εξασφαλίζουν την ίση μεταχείριση των προσωρινά απασχολούμενων με τους εργαζόμενους που προσλαμβάνονται απευθείας από τον έμμεσο εργοδότη,</w:t>
      </w:r>
      <w:r w:rsidRPr="008C0D09">
        <w:rPr>
          <w:lang w:val="el-GR"/>
        </w:rPr>
        <w:br/>
        <w:t>β) θεσπίζεται το κατάλληλο πλαίσιο για την προσφυγή στην προσωρινή απασχόληση, με την αναγνώριση των επιχειρήσεων προσωρινής απασχόλησης ως εργοδοτών, προκειμένου να ενισχυθεί ουσιαστικά η δημιουργία θέσεων απασχόλησης και η ανάπτυξη ευέλικτων μορφών εργασίας.</w:t>
      </w:r>
    </w:p>
    <w:p w:rsidR="008C0D09" w:rsidRPr="008C0D09" w:rsidRDefault="008C0D09" w:rsidP="00315C39">
      <w:pPr>
        <w:spacing w:after="80"/>
        <w:rPr>
          <w:lang w:val="el-GR"/>
        </w:rPr>
      </w:pPr>
      <w:r w:rsidRPr="008C0D09">
        <w:rPr>
          <w:rFonts w:hAnsi="Calibri" w:cs="Calibri"/>
          <w:lang w:val="el-GR"/>
        </w:rPr>
        <w:t>﻿</w:t>
      </w:r>
    </w:p>
    <w:p w:rsidR="008C0D09" w:rsidRPr="008C0D09" w:rsidRDefault="005B2C44" w:rsidP="00315C39">
      <w:pPr>
        <w:spacing w:after="80"/>
        <w:rPr>
          <w:lang w:val="el-GR"/>
        </w:rPr>
      </w:pPr>
      <w:bookmarkStart w:id="1" w:name="bookmark_article_12316"/>
      <w:r>
        <w:rPr>
          <w:b/>
          <w:lang w:val="el-GR"/>
        </w:rPr>
        <w:t>Άρθρο</w:t>
      </w:r>
      <w:r w:rsidR="008C0D09" w:rsidRPr="005B2C44">
        <w:rPr>
          <w:b/>
          <w:lang w:val="el-GR"/>
        </w:rPr>
        <w:t xml:space="preserve"> 114. (Άρθρο 1 της Οδηγίας) Πεδίο εφαρμογής</w:t>
      </w:r>
      <w:r w:rsidR="008C0D09" w:rsidRPr="005B2C44">
        <w:rPr>
          <w:lang w:val="el-GR"/>
        </w:rPr>
        <w:t xml:space="preserve"> </w:t>
      </w:r>
      <w:bookmarkEnd w:id="1"/>
    </w:p>
    <w:p w:rsidR="008C0D09" w:rsidRPr="008C0D09" w:rsidRDefault="008C0D09" w:rsidP="00315C39">
      <w:pPr>
        <w:spacing w:after="80"/>
        <w:rPr>
          <w:lang w:val="el-GR"/>
        </w:rPr>
      </w:pPr>
      <w:r w:rsidRPr="008C0D09">
        <w:rPr>
          <w:lang w:val="el-GR"/>
        </w:rPr>
        <w:t xml:space="preserve">1. Οι διατάξεις του παρόντος Τμήματος εφαρμόζονται: </w:t>
      </w:r>
      <w:r w:rsidRPr="008C0D09">
        <w:rPr>
          <w:lang w:val="el-GR"/>
        </w:rPr>
        <w:br/>
        <w:t xml:space="preserve">α) στους εργαζόμενους μέσω επιχείρησης προσωρινής απασχόλησης, με συμβάσεις ή σχέσεις εξαρτημένης εργασίας, οι οποίοι τοποθετούνται σε έμμεσους εργοδότες για να εργασθούν προσωρινά υπό την επίβλεψη και τη διεύθυνσή τους, </w:t>
      </w:r>
      <w:r w:rsidRPr="008C0D09">
        <w:rPr>
          <w:lang w:val="el-GR"/>
        </w:rPr>
        <w:br/>
        <w:t>β) στις επιχειρήσεις προσωρινής απασχόλησης και στους έμμεσους εργοδότες.</w:t>
      </w:r>
    </w:p>
    <w:p w:rsidR="008C0D09" w:rsidRPr="008C0D09" w:rsidRDefault="008C0D09" w:rsidP="00315C39">
      <w:pPr>
        <w:spacing w:after="80"/>
        <w:rPr>
          <w:lang w:val="el-GR"/>
        </w:rPr>
      </w:pPr>
      <w:r w:rsidRPr="008C0D09">
        <w:rPr>
          <w:lang w:val="el-GR"/>
        </w:rPr>
        <w:t xml:space="preserve">2. Οι διατάξεις του παρόντος Τμήματος δεν εφαρμόζονται στις συμβάσεις ή τις σχέσεις εξαρτημένης εργασίας που συνάπτονται στο πλαίσιο εφαρμογής της διάταξης της παρ. 5 του άρθρου 2 του ν. </w:t>
      </w:r>
      <w:r w:rsidRPr="005B2C44">
        <w:rPr>
          <w:lang w:val="el-GR"/>
        </w:rPr>
        <w:t>3845/2010</w:t>
      </w:r>
      <w:r w:rsidRPr="008C0D09">
        <w:rPr>
          <w:lang w:val="el-GR"/>
        </w:rPr>
        <w:t xml:space="preserve"> (Α' 65).</w:t>
      </w:r>
    </w:p>
    <w:p w:rsidR="008C0D09" w:rsidRPr="008C0D09" w:rsidRDefault="008C0D09" w:rsidP="00315C39">
      <w:pPr>
        <w:spacing w:after="80"/>
        <w:rPr>
          <w:lang w:val="el-GR"/>
        </w:rPr>
      </w:pPr>
    </w:p>
    <w:p w:rsidR="008C0D09" w:rsidRPr="005B2C44" w:rsidRDefault="005B2C44" w:rsidP="00315C39">
      <w:pPr>
        <w:spacing w:after="80"/>
        <w:rPr>
          <w:b/>
          <w:lang w:val="el-GR"/>
        </w:rPr>
      </w:pPr>
      <w:bookmarkStart w:id="2" w:name="bookmark_article_12317"/>
      <w:r w:rsidRPr="005B2C44">
        <w:rPr>
          <w:b/>
          <w:lang w:val="el-GR"/>
        </w:rPr>
        <w:t>Άρθρο</w:t>
      </w:r>
      <w:r w:rsidR="008C0D09" w:rsidRPr="005B2C44">
        <w:rPr>
          <w:b/>
          <w:lang w:val="el-GR"/>
        </w:rPr>
        <w:t xml:space="preserve"> 115. (Άρθρο 3 της Οδηγίας) Ορισμοί </w:t>
      </w:r>
      <w:bookmarkEnd w:id="2"/>
    </w:p>
    <w:p w:rsidR="008C0D09" w:rsidRPr="008C0D09" w:rsidRDefault="008C0D09" w:rsidP="00315C39">
      <w:pPr>
        <w:spacing w:after="80"/>
        <w:rPr>
          <w:lang w:val="el-GR"/>
        </w:rPr>
      </w:pPr>
      <w:r w:rsidRPr="008C0D09">
        <w:rPr>
          <w:lang w:val="el-GR"/>
        </w:rPr>
        <w:t xml:space="preserve">Για την εφαρμογή του παρόντος νοείται ως: </w:t>
      </w:r>
      <w:r w:rsidRPr="008C0D09">
        <w:rPr>
          <w:lang w:val="el-GR"/>
        </w:rPr>
        <w:br/>
        <w:t>α) «εργαζόμενος»: κάθε φυσικό πρόσωπο που έχει σύμβαση ή σχέση εξαρτημένης εργασίας, πλήρους ή μερικής απασχόλησης, ορισμένου ή αορίστου χρόνου,</w:t>
      </w:r>
      <w:r w:rsidRPr="008C0D09">
        <w:rPr>
          <w:lang w:val="el-GR"/>
        </w:rPr>
        <w:br/>
        <w:t>β) «επιχείρηση προσωρινής απασχόλησης»: το φυσικό ή νομικό πρόσωπο το οποίο συνάπτει συμβάσεις εργασίας ή σχέσεις εξαρτημένης εργασίας με προσωρινά απασχολούμενους, με σκοπό να τους τοποθετεί σε έμμεσους εργοδότες για να εργασθούν προσωρινά υπό την επίβλεψη και τη διεύθυνση τους, υπό τους όρους και τις προϋποθέσεις που ορίζονται στις οικείες διατάξεις,</w:t>
      </w:r>
      <w:r w:rsidRPr="008C0D09">
        <w:rPr>
          <w:lang w:val="el-GR"/>
        </w:rPr>
        <w:br/>
        <w:t xml:space="preserve">γ) «προσωρινά απασχολούμενος»: ο εργαζόμενος ο οποίος έχει σύμβαση ή σχέση εξαρτημένης εργασίας με </w:t>
      </w:r>
      <w:r w:rsidRPr="008C0D09">
        <w:rPr>
          <w:lang w:val="el-GR"/>
        </w:rPr>
        <w:lastRenderedPageBreak/>
        <w:t>επιχείρηση προσωρινής απασχόλησης, προκειμένου να τοποθετηθεί σε έμμεσο εργοδότη για να εργασθεί προσωρινά υπό την επίβλεψη και τη διεύθυνσή του,</w:t>
      </w:r>
      <w:r w:rsidRPr="008C0D09">
        <w:rPr>
          <w:lang w:val="el-GR"/>
        </w:rPr>
        <w:br/>
        <w:t>δ) «έμμεσος εργοδότης»: το φυσικό ή νομικό πρόσωπο για το οποίο και υπό την επίβλεψη και τη διεύθυνση του οποίου εργάζεται προσωρινά ο προσωρινά απασχολούμενος,</w:t>
      </w:r>
      <w:r w:rsidRPr="008C0D09">
        <w:rPr>
          <w:lang w:val="el-GR"/>
        </w:rPr>
        <w:br/>
        <w:t>ε) «τοποθέτηση»: η περίοδος κατά την οποία ο προσωρινά απασχολούμενος τίθεται στη διάθεση του έμμεσου εργοδότη για να εργασθεί προσωρινά υπό την επίβλεψη και τη διεύθυνσή του,</w:t>
      </w:r>
      <w:r w:rsidRPr="008C0D09">
        <w:rPr>
          <w:lang w:val="el-GR"/>
        </w:rPr>
        <w:br/>
        <w:t>στ) «βασικοί όροι εργασίας και απασχόλησης»: οι όροι εργασίας και απασχόλησης που θα εφαρμόζονταν αν οι εργαζόμενοι είχαν προσληφθεί απευθείας από τον έμμεσο εργοδότη για να καταλάβουν την ίδια θέση και αφορούν ιδίως:</w:t>
      </w:r>
      <w:r w:rsidRPr="008C0D09">
        <w:rPr>
          <w:lang w:val="el-GR"/>
        </w:rPr>
        <w:br/>
        <w:t>i) στη διάρκεια του χρόνου εργασίας, στις υπερωρίες, στα διαλείμματα, στις περιόδους ανάπαυσης, στη νυκτερινή εργασία, στις άδειες και στις αργίες,</w:t>
      </w:r>
      <w:r w:rsidRPr="008C0D09">
        <w:rPr>
          <w:lang w:val="el-GR"/>
        </w:rPr>
        <w:br/>
        <w:t>ii) στις αποδοχές.</w:t>
      </w:r>
    </w:p>
    <w:p w:rsidR="008C0D09" w:rsidRPr="008C0D09" w:rsidRDefault="008C0D09" w:rsidP="00315C39">
      <w:pPr>
        <w:spacing w:after="80"/>
        <w:rPr>
          <w:lang w:val="el-GR"/>
        </w:rPr>
      </w:pPr>
      <w:r w:rsidRPr="008C0D09">
        <w:rPr>
          <w:rFonts w:hAnsi="Calibri" w:cs="Calibri"/>
          <w:lang w:val="el-GR"/>
        </w:rPr>
        <w:t>﻿</w:t>
      </w:r>
    </w:p>
    <w:p w:rsidR="008C0D09" w:rsidRPr="008C0D09" w:rsidRDefault="008C0D09" w:rsidP="00315C39">
      <w:pPr>
        <w:spacing w:after="80"/>
        <w:rPr>
          <w:lang w:val="el-GR"/>
        </w:rPr>
      </w:pPr>
      <w:r w:rsidRPr="008C0D09">
        <w:rPr>
          <w:lang w:val="el-GR"/>
        </w:rPr>
        <w:t>ΜΕΡΟΣ Β'</w:t>
      </w:r>
      <w:r w:rsidRPr="008C0D09">
        <w:rPr>
          <w:lang w:val="el-GR"/>
        </w:rPr>
        <w:br/>
        <w:t>ΜΕΤΡΑ ΕΦΑΡΜΟΓΗΣ ΤΩΝ ΑΡΘΡΩΝ 4, 5 ( ΠΑΡ. 1 ΚΑΙ 5), 6, 7, 8 ΚΑΙ 10 ΤΗΣ ΟΔΗΓΙΑΣ 2008/104/ΕΚ</w:t>
      </w:r>
    </w:p>
    <w:p w:rsidR="005B2C44" w:rsidRDefault="005B2C44" w:rsidP="00315C39">
      <w:pPr>
        <w:spacing w:after="80"/>
        <w:rPr>
          <w:b/>
          <w:lang w:val="el-GR"/>
        </w:rPr>
      </w:pPr>
      <w:bookmarkStart w:id="3" w:name="bookmark_article_12318"/>
    </w:p>
    <w:p w:rsidR="008C0D09" w:rsidRPr="005B2C44" w:rsidRDefault="005B2C44" w:rsidP="00315C39">
      <w:pPr>
        <w:spacing w:after="80"/>
        <w:rPr>
          <w:b/>
          <w:lang w:val="el-GR"/>
        </w:rPr>
      </w:pPr>
      <w:r w:rsidRPr="005B2C44">
        <w:rPr>
          <w:b/>
          <w:lang w:val="el-GR"/>
        </w:rPr>
        <w:t>Άρθρο</w:t>
      </w:r>
      <w:r w:rsidR="008C0D09" w:rsidRPr="005B2C44">
        <w:rPr>
          <w:b/>
          <w:lang w:val="el-GR"/>
        </w:rPr>
        <w:t xml:space="preserve"> 116. (Μέτρα εφαρμογής του Άρθρου 4 της Οδηγίας) Περιορισμοί ή απαγορεύσεις </w:t>
      </w:r>
      <w:bookmarkEnd w:id="3"/>
    </w:p>
    <w:p w:rsidR="008C0D09" w:rsidRPr="008C0D09" w:rsidRDefault="008C0D09" w:rsidP="00315C39">
      <w:pPr>
        <w:spacing w:after="80"/>
        <w:rPr>
          <w:lang w:val="el-GR"/>
        </w:rPr>
      </w:pPr>
      <w:r w:rsidRPr="008C0D09">
        <w:rPr>
          <w:lang w:val="el-GR"/>
        </w:rPr>
        <w:t>Η απασχόληση μισθωτού σε έμμεσο εργοδότη με σύμβαση προσωρινής απασχόλησης δεν επιτρέπεται:</w:t>
      </w:r>
      <w:r w:rsidRPr="008C0D09">
        <w:rPr>
          <w:lang w:val="el-GR"/>
        </w:rPr>
        <w:br/>
        <w:t>α) όταν με αυτήν αντικαθίστανται εργαζόμενοι που ασκούν το δικαίωμα της απεργίας,</w:t>
      </w:r>
      <w:r w:rsidRPr="008C0D09">
        <w:rPr>
          <w:lang w:val="el-GR"/>
        </w:rPr>
        <w:br/>
        <w:t>β) όταν ο έμμεσος εργοδότης το προηγούμενο τρίμηνο είχε πραγματοποιήσει απολύσεις εργαζομένων της ίδιας ειδικότητας για οικονομοτεχνικούς λόγους ή το προηγούμενο εξάμηνο ομαδικές απολύσεις ιδίων ειδικοτήτων,</w:t>
      </w:r>
      <w:r w:rsidRPr="008C0D09">
        <w:rPr>
          <w:lang w:val="el-GR"/>
        </w:rPr>
        <w:br/>
        <w:t xml:space="preserve">γ) όταν ο έμμεσος εργοδότης υπάγεται στις διατάξεις του ν. 2190/1994 (Α' 28) ή στις διατάξεις της παρ. 3 του άρθρου 1 του ν. 2527/1997 (Α' 206), όπως ισχύουν, με την επιφύλαξη της παρ. 5 του δεύτερου άρθρου του ν. </w:t>
      </w:r>
      <w:r w:rsidRPr="005B2C44">
        <w:rPr>
          <w:lang w:val="el-GR"/>
        </w:rPr>
        <w:t>3845/2010</w:t>
      </w:r>
      <w:r w:rsidRPr="008C0D09">
        <w:rPr>
          <w:lang w:val="el-GR"/>
        </w:rPr>
        <w:t xml:space="preserve"> (Α' 65),</w:t>
      </w:r>
      <w:r w:rsidRPr="008C0D09">
        <w:rPr>
          <w:lang w:val="el-GR"/>
        </w:rPr>
        <w:br/>
        <w:t xml:space="preserve">δ) όταν οι εργασίες λόγω της φύσης τους, εγκυμονούν ιδιαίτερους κινδύνους για την υγεία και την ασφάλεια των εργαζομένων. Οι εργασίες αυτές καθορίζονται με απόφαση του Υπουργού Εργασίας και Κοινωνικής Ασφάλισης ύστερα από τη γνώμη του Συμβουλίου Υγείας και Ασφάλειας των Εργαζομένων (ΣΥΑΕ) που ορίζεται στο άρθρο 26 του «Κώδικα Νόμων για την Υγεία και την Ασφάλεια των Εργαζομένων (Κ.Ν.Υ.Α.Ε.)», που κυρώθηκε με το άρθρο πρώτο του ν. </w:t>
      </w:r>
      <w:r w:rsidRPr="005B2C44">
        <w:rPr>
          <w:lang w:val="el-GR"/>
        </w:rPr>
        <w:t>3850/2010</w:t>
      </w:r>
      <w:r w:rsidRPr="008C0D09">
        <w:rPr>
          <w:lang w:val="el-GR"/>
        </w:rPr>
        <w:t xml:space="preserve"> (Α' 84) και στο άρθρο 25 του π.δ. 368/1989 (Α' 163) όπως ισχύει,</w:t>
      </w:r>
      <w:r w:rsidRPr="008C0D09">
        <w:rPr>
          <w:lang w:val="el-GR"/>
        </w:rPr>
        <w:br/>
        <w:t>ε) όταν ο απασχολούμενος υπάγεται στις ειδικές διατάξεις περί ασφαλίσεων εργατοτεχνιτών οικοδόμων, εξαιρουμένων των εργατοτεχνιτών οικοδόμων που απασχολούνται σε έργα αρχικού προϋπολογισμού 10.000.000,00 ευρώ και άνω, τα οποία χρηματοδοτούνται ή συγχρηματοδοτούνται από εθνικούς πόρους και διεξάγονται μετά από παραχώρηση ή εργολαβία για λογαριασμό του Δημοσίου, Ν.Π.Δ.Δ., Ο.Τ.Α. α' και β' βαθμού, δημόσιων, δημοτικών και κοινοτικών επιχειρήσεων δημόσιας ή κοινής ωφέλειας και γενικά επιχειρήσεων και οργανισμών του ευρύτερου δημόσιου τομέα, όπως αυτός καθορίζεται από την κάθε φορά ισχύουσα νομοθεσία. Για τους απασχολούμενους οικοδόμους σε έμμεσο εργοδότη με σύμβαση προσωρινής απασχόλησης υπόχρεος υποβολής Αναλυτικής Περιοδικής Δήλωσης (Α.Π.Δ.) και καταβολής των αναλογουσών ασφαλιστικών εισφορών στους οικείους φορείς κοινωνικής ασφάλισης είναι η Επιχείρηση Προσωρινής Απασχόλησης (Ε.Π.Α.).</w:t>
      </w:r>
    </w:p>
    <w:p w:rsidR="008C0D09" w:rsidRPr="008C0D09" w:rsidRDefault="008C0D09" w:rsidP="00315C39">
      <w:pPr>
        <w:spacing w:after="80"/>
        <w:rPr>
          <w:i/>
          <w:lang w:val="el-GR"/>
        </w:rPr>
      </w:pPr>
      <w:r w:rsidRPr="008C0D09">
        <w:rPr>
          <w:i/>
          <w:lang w:val="el-GR"/>
        </w:rPr>
        <w:t xml:space="preserve">Οι περιπτώσεις β' και ε' του άρθρου 116, τέθηκαν όπως αντικαταστάθηκαν με τις περιπτώσεις 1 και 2 αντίστοιχα, της υποπαραγράφου ΙΑ.4. του άρθρου πρώτου του ν. </w:t>
      </w:r>
      <w:r w:rsidRPr="005B2C44">
        <w:rPr>
          <w:i/>
          <w:lang w:val="el-GR"/>
        </w:rPr>
        <w:t>4254/2014</w:t>
      </w:r>
      <w:r w:rsidRPr="008C0D09">
        <w:rPr>
          <w:i/>
          <w:lang w:val="el-GR"/>
        </w:rPr>
        <w:t>.</w:t>
      </w:r>
      <w:r w:rsidRPr="008C0D09">
        <w:rPr>
          <w:rFonts w:hAnsi="Calibri" w:cs="Calibri"/>
          <w:i/>
          <w:lang w:val="el-GR"/>
        </w:rPr>
        <w:t xml:space="preserve"> ﻿</w:t>
      </w:r>
    </w:p>
    <w:p w:rsidR="00C37E2A" w:rsidRDefault="00C37E2A" w:rsidP="00315C39">
      <w:pPr>
        <w:spacing w:after="80"/>
        <w:rPr>
          <w:rFonts w:cs="Calibri"/>
          <w:lang w:val="el-GR"/>
        </w:rPr>
      </w:pPr>
    </w:p>
    <w:p w:rsidR="008C0D09" w:rsidRPr="005B2C44" w:rsidRDefault="005B2C44" w:rsidP="00315C39">
      <w:pPr>
        <w:spacing w:after="80"/>
        <w:rPr>
          <w:b/>
          <w:lang w:val="el-GR"/>
        </w:rPr>
      </w:pPr>
      <w:bookmarkStart w:id="4" w:name="bookmark_article_12319"/>
      <w:r w:rsidRPr="005B2C44">
        <w:rPr>
          <w:b/>
          <w:lang w:val="el-GR"/>
        </w:rPr>
        <w:lastRenderedPageBreak/>
        <w:t>Άρθρο</w:t>
      </w:r>
      <w:r w:rsidR="008C0D09" w:rsidRPr="005B2C44">
        <w:rPr>
          <w:b/>
          <w:lang w:val="el-GR"/>
        </w:rPr>
        <w:t xml:space="preserve"> 117. (Μέτρα εφαρμογής του Άρθρου 5, παράγραφοι 1 και 5 της Οδηγίας) Αρχή της ίσης μεταχείρισης </w:t>
      </w:r>
      <w:bookmarkEnd w:id="4"/>
    </w:p>
    <w:p w:rsidR="008C0D09" w:rsidRPr="008C0D09" w:rsidRDefault="008C0D09" w:rsidP="00315C39">
      <w:pPr>
        <w:spacing w:after="80"/>
        <w:rPr>
          <w:lang w:val="el-GR"/>
        </w:rPr>
      </w:pPr>
      <w:r w:rsidRPr="008C0D09">
        <w:rPr>
          <w:lang w:val="el-GR"/>
        </w:rPr>
        <w:t>1. Οι βασικοί όροι εργασίας των εργαζόμενων με σύμβαση ή σχέση εργασίας προσωρινής απασχόλησης, στους οποίους περιλαμβάνονται και οι αποδοχές, κατά τη διάρκεια της τοποθέτησής τους στον έμμεσο εργοδότη είναι τουλάχιστον αυτοί που θα εφαρμόζονταν αν οι εργαζόμενοι είχαν προσληφθεί απευθείας από τον εν λόγω εργοδότη (τον έμμεσο εργοδότη) για να καταλάβουν την ίδια θέση.</w:t>
      </w:r>
    </w:p>
    <w:p w:rsidR="008C0D09" w:rsidRPr="008C0D09" w:rsidRDefault="008C0D09" w:rsidP="00315C39">
      <w:pPr>
        <w:spacing w:after="80"/>
        <w:rPr>
          <w:lang w:val="el-GR"/>
        </w:rPr>
      </w:pPr>
      <w:r w:rsidRPr="008C0D09">
        <w:rPr>
          <w:lang w:val="el-GR"/>
        </w:rPr>
        <w:t>2. Οι διατάξεις που αφορούν στην προστασία των εγκύων και γαλουχουσών γυναικών, στην προστασία των παιδιών και των νέων, καθώς και στην ίση μεταχείριση ανδρών και γυναικών και κάθε δράση για την καταπολέμηση οποιασδήποτε διάκρισης λόγω φύλου, φυλής, εθνοτικής καταγωγής, θρησκείας, πεποιθήσεων, αναπηρίας, ηλικίας ή γενετήσιου προσανατολισμού, εφαρμόζονται και στους προσωρινά απασχολούμενους.</w:t>
      </w:r>
    </w:p>
    <w:p w:rsidR="008C0D09" w:rsidRPr="008C0D09" w:rsidRDefault="008C0D09" w:rsidP="00315C39">
      <w:pPr>
        <w:spacing w:after="80"/>
        <w:rPr>
          <w:lang w:val="el-GR"/>
        </w:rPr>
      </w:pPr>
      <w:r w:rsidRPr="008C0D09">
        <w:rPr>
          <w:lang w:val="el-GR"/>
        </w:rPr>
        <w:t>3. α) Η διάρκεια της τοποθέτησης του μισθωτού στον έμμεσο εργοδότη, στην οποία περιλαμβάνονται και οι ενδεχόμενες ανανεώσεις που γίνονται εγγράφως, δεν επιτρέπεται να είναι μεγαλύτερη από τους τριάντα έξι (36) μήνες.</w:t>
      </w:r>
      <w:r w:rsidRPr="008C0D09">
        <w:rPr>
          <w:lang w:val="el-GR"/>
        </w:rPr>
        <w:br/>
        <w:t>β) Σε περίπτωση υπέρβασης των χρονικών ορίων, που τίθενται από την παρούσα παράγραφο επέρχεται μετατροπή της υπάρχουσας σύμβασης σε σύμβαση αορίστου χρόνου με τον έμμεσο εργοδότη.</w:t>
      </w:r>
    </w:p>
    <w:p w:rsidR="008C0D09" w:rsidRPr="008C0D09" w:rsidRDefault="008C0D09" w:rsidP="00315C39">
      <w:pPr>
        <w:spacing w:after="80"/>
        <w:rPr>
          <w:lang w:val="el-GR"/>
        </w:rPr>
      </w:pPr>
      <w:r w:rsidRPr="008C0D09">
        <w:rPr>
          <w:lang w:val="el-GR"/>
        </w:rPr>
        <w:t>4. α) Αν συνεχίζεται η απασχόληση του μισθωτού από τον έμμεσο εργοδότη μετά τη λήξη της διάρκειας της αρχικής τοποθέτησης και των τυχόν νόμιμων ανανεώσεών της ακόμα και με νέα τοποθέτηση, χωρίς να μεσολαβεί διάστημα είκοσι τριών (23) ημερολογιακών ημερών, θεωρείται ότι πρόκειται για σύμβαση εργασίας αορίστου χρόνου μεταξύ του μισθωτού και του έμμεσου εργοδότη.</w:t>
      </w:r>
      <w:r w:rsidRPr="008C0D09">
        <w:rPr>
          <w:lang w:val="el-GR"/>
        </w:rPr>
        <w:br/>
        <w:t>β) Δεν υπάγονται στη διάταξη αυτή εργαζόμενοι σε ξενοδοχειακές και επισιτιστικές επιχειρήσεις όταν απασχολούνται σε ολιγοήμερες κοινωνικές εκδηλώσεις.</w:t>
      </w:r>
    </w:p>
    <w:p w:rsidR="008C0D09" w:rsidRDefault="008C0D09" w:rsidP="00315C39">
      <w:pPr>
        <w:spacing w:after="80"/>
        <w:rPr>
          <w:rFonts w:hAnsi="Calibri" w:cs="Calibri"/>
          <w:i/>
          <w:lang w:val="el-GR"/>
        </w:rPr>
      </w:pPr>
      <w:r w:rsidRPr="008C0D09">
        <w:rPr>
          <w:i/>
          <w:lang w:val="el-GR"/>
        </w:rPr>
        <w:t xml:space="preserve">Η περίπτωση α' της παραγράφου 4, τέθηκε όπως αντικαταστάθηκε με την περίπτωση 3 της υποπαραγράφου ΙΑ.8. της παραγράφου ΙΑ. του άρθρου πρώτου του ν. </w:t>
      </w:r>
      <w:r w:rsidRPr="005B2C44">
        <w:rPr>
          <w:i/>
          <w:lang w:val="el-GR"/>
        </w:rPr>
        <w:t>4093/2012</w:t>
      </w:r>
      <w:r w:rsidRPr="008C0D09">
        <w:rPr>
          <w:i/>
          <w:lang w:val="el-GR"/>
        </w:rPr>
        <w:t>.</w:t>
      </w:r>
      <w:r w:rsidRPr="008C0D09">
        <w:rPr>
          <w:rFonts w:hAnsi="Calibri" w:cs="Calibri"/>
          <w:i/>
          <w:lang w:val="el-GR"/>
        </w:rPr>
        <w:t>﻿</w:t>
      </w:r>
    </w:p>
    <w:p w:rsidR="008C0D09" w:rsidRPr="008C0D09" w:rsidRDefault="008C0D09" w:rsidP="00315C39">
      <w:pPr>
        <w:spacing w:after="80"/>
        <w:rPr>
          <w:i/>
          <w:lang w:val="el-GR"/>
        </w:rPr>
      </w:pPr>
    </w:p>
    <w:p w:rsidR="008C0D09" w:rsidRPr="005B2C44" w:rsidRDefault="005B2C44" w:rsidP="00315C39">
      <w:pPr>
        <w:spacing w:after="80"/>
        <w:rPr>
          <w:b/>
          <w:lang w:val="el-GR"/>
        </w:rPr>
      </w:pPr>
      <w:bookmarkStart w:id="5" w:name="bookmark_article_12320"/>
      <w:r w:rsidRPr="005B2C44">
        <w:rPr>
          <w:b/>
          <w:lang w:val="el-GR"/>
        </w:rPr>
        <w:t>Άρθρο</w:t>
      </w:r>
      <w:r w:rsidR="008C0D09" w:rsidRPr="005B2C44">
        <w:rPr>
          <w:b/>
          <w:lang w:val="el-GR"/>
        </w:rPr>
        <w:t xml:space="preserve"> 118. (Άρθρο 6 της Οδηγίας) Πρόσβαση σε θέση εργασίας, συλλογικές εγκαταστάσεις και επαγγελματική κατάρτιση </w:t>
      </w:r>
      <w:bookmarkEnd w:id="5"/>
    </w:p>
    <w:p w:rsidR="008C0D09" w:rsidRPr="008C0D09" w:rsidRDefault="008C0D09" w:rsidP="00315C39">
      <w:pPr>
        <w:spacing w:after="80"/>
        <w:rPr>
          <w:lang w:val="el-GR"/>
        </w:rPr>
      </w:pPr>
      <w:r w:rsidRPr="008C0D09">
        <w:rPr>
          <w:lang w:val="el-GR"/>
        </w:rPr>
        <w:t>1. Οι προσωρινά απασχολούμενοι ενημερώνονται για τις κενές θέσεις εργασίας στον έμμεσο εργοδότη προκειμένου να έχουν τις ίδιες δυνατότητες με τους άλλους εργαζόμενους της επιχείρησης για να προσληφθούν σε μόνιμες θέσεις εργασίας. Η ενημέρωση αυτή μπορεί να πραγματοποιείται με γενική ανακοίνωση σε εμφανές και προσιτό σημείο της επιχείρησης στην οποία παρέχουν τις υπηρεσίες τους (έμμεσο εργοδότη).</w:t>
      </w:r>
    </w:p>
    <w:p w:rsidR="008C0D09" w:rsidRPr="008C0D09" w:rsidRDefault="008C0D09" w:rsidP="00315C39">
      <w:pPr>
        <w:spacing w:after="80"/>
        <w:rPr>
          <w:lang w:val="el-GR"/>
        </w:rPr>
      </w:pPr>
      <w:r w:rsidRPr="008C0D09">
        <w:rPr>
          <w:lang w:val="el-GR"/>
        </w:rPr>
        <w:t>2. Άκυρη θεωρείται οποιαδήποτε ρήτρα όταν με αυτήν άμεσα ή έμμεσα απαγορεύεται ή παρεμποδίζεται η μόνιμη απασχόληση του προσωρινά απασχολούμενου μισθωτού με σύναψη σύμβασης ή σχέσης εξαρτημένης εργασίας μεταξύ του έμμεσου εργοδότη και του προσωρινά απασχολούμενου, μετά τη λήξη της σύμβασης εργασίας με την επιχείρηση προσωρινής απασχόλησης. Άκυρη επίσης θεωρείται οποιαδήποτε ρήτρα όταν με αυτήν άμεσα ή έμμεσα παρεμποδίζονται τα συνδικαλιστικά δικαιώματα του μισθωτού ή παραβλάπτονται τα ασφαλιστικά του δικαιώματα.</w:t>
      </w:r>
    </w:p>
    <w:p w:rsidR="008C0D09" w:rsidRPr="008C0D09" w:rsidRDefault="008C0D09" w:rsidP="00315C39">
      <w:pPr>
        <w:spacing w:after="80"/>
        <w:rPr>
          <w:lang w:val="el-GR"/>
        </w:rPr>
      </w:pPr>
      <w:r w:rsidRPr="008C0D09">
        <w:rPr>
          <w:lang w:val="el-GR"/>
        </w:rPr>
        <w:t>3. Για την απασχόληση του προσωρινά απασχολούμενου μισθωτού σε έμμεσο εργοδότη, είτε με προσωρινή απασχόληση είτε με σύναψη σύμβασης ή σχέσης εξαρτημένης εργασίας μεταξύ του έμμεσου εργοδότη και του προσωρινά απασχολούμενου μετά τη λήξη της σύμβασης εργασίας μέσω της επιχείρησης προσωρινής απασχόλησης, απαγορεύεται οποιαδήποτε οικονομική επιβάρυνση του μισθωτού.</w:t>
      </w:r>
    </w:p>
    <w:p w:rsidR="008C0D09" w:rsidRPr="008C0D09" w:rsidRDefault="008C0D09" w:rsidP="00315C39">
      <w:pPr>
        <w:spacing w:after="80"/>
        <w:rPr>
          <w:lang w:val="el-GR"/>
        </w:rPr>
      </w:pPr>
      <w:r w:rsidRPr="008C0D09">
        <w:rPr>
          <w:lang w:val="el-GR"/>
        </w:rPr>
        <w:t xml:space="preserve">4. Στους εργαζόμενους μέσω επιχείρησης προσωρινής απασχόλησης σε έμμεσο εργοδότη παρέχονται οι ίδιες κοινωνικές υπηρεσίες και διευκολύνσεις, ιδίως δε στα κυλικεία, στους παιδικούς σταθμούς και στα </w:t>
      </w:r>
      <w:r w:rsidRPr="008C0D09">
        <w:rPr>
          <w:lang w:val="el-GR"/>
        </w:rPr>
        <w:lastRenderedPageBreak/>
        <w:t>μεταφορικά μέσα, που υπάρχουν στη διάθεση των άμεσα εργαζομένων στον έμμεσο εργοδότη και με τους ίδιους όρους, εκτός εάν αντικειμενικοί λόγοι δικαιολογούν διαφορετική μεταχείριση, όπως η διαφοροποίηση του ωραρίου ή η χρονική διάρκεια της σύμβασης εργασίας.</w:t>
      </w:r>
    </w:p>
    <w:p w:rsidR="008C0D09" w:rsidRPr="008C0D09" w:rsidRDefault="008C0D09" w:rsidP="00315C39">
      <w:pPr>
        <w:spacing w:after="80"/>
        <w:rPr>
          <w:lang w:val="el-GR"/>
        </w:rPr>
      </w:pPr>
      <w:r w:rsidRPr="008C0D09">
        <w:rPr>
          <w:lang w:val="el-GR"/>
        </w:rPr>
        <w:t>5. Οι επιχειρήσεις προσωρινής απασχόλησης διευκολύνουν την πρόσβαση και των προσωρινά απασχολούμενων στους παιδικούς σταθμούς που παρέχουν, ακόμα και κατά τις περιόδους μεταξύ των τοποθετήσεων και σε κατάλληλες ευκαιρίες κατάρτισης, ώστε να ενισχύονται οι δεξιότητές τους, η εξέλιξη της επαγγελματικής σταδιοδρομίας τους και η επαγγελματική κινητικότητά τους.</w:t>
      </w:r>
      <w:r w:rsidRPr="008C0D09">
        <w:rPr>
          <w:lang w:val="el-GR"/>
        </w:rPr>
        <w:br/>
        <w:t>Οι έμμεσοι εργοδότες οφείλουν να παρέχουν και στους προσωρινά απασχολούμενους τις κατάλληλες ευκαιρίες κατάρτισης που παρέχονται στους εργαζόμενους του έμμεσου εργοδότη, ώστε να ενισχύονται οι δεξιότητές τους, η εξέλιξη της επαγγελματικής σταδιοδρομίας τους και η επαγγελματική κινητικότητά τους.</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6" w:name="bookmark_article_12321"/>
      <w:r w:rsidRPr="005B2C44">
        <w:rPr>
          <w:b/>
          <w:lang w:val="el-GR"/>
        </w:rPr>
        <w:t>Άρθρο</w:t>
      </w:r>
      <w:r w:rsidR="008C0D09" w:rsidRPr="005B2C44">
        <w:rPr>
          <w:b/>
          <w:lang w:val="el-GR"/>
        </w:rPr>
        <w:t xml:space="preserve"> 119. (Μέτρο εφαρμογής του Άρθρου 7 της Οδηγίας) Εκπροσώπηση των προσωρινά απασχολουμένων </w:t>
      </w:r>
      <w:bookmarkEnd w:id="6"/>
    </w:p>
    <w:p w:rsidR="008C0D09" w:rsidRPr="008C0D09" w:rsidRDefault="008C0D09" w:rsidP="00315C39">
      <w:pPr>
        <w:spacing w:after="80"/>
        <w:rPr>
          <w:lang w:val="el-GR"/>
        </w:rPr>
      </w:pPr>
      <w:r w:rsidRPr="008C0D09">
        <w:rPr>
          <w:lang w:val="el-GR"/>
        </w:rPr>
        <w:t>Οι προσωρινά απασχολούμενοι συνυπολογίζονται κατά τον υπολογισμό του ορίου που απαιτείται για τη σύσταση οργάνων εκπροσώπησης των εργαζομένων στην επιχείρηση προσωρινής απασχόλησης και στον έμμεσο εργοδότη, σύμφωνα με την ισχύουσα νομοθεσία.</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7" w:name="bookmark_article_12322"/>
      <w:r w:rsidRPr="005B2C44">
        <w:rPr>
          <w:b/>
          <w:lang w:val="el-GR"/>
        </w:rPr>
        <w:t>Άρθρο</w:t>
      </w:r>
      <w:r w:rsidR="008C0D09" w:rsidRPr="005B2C44">
        <w:rPr>
          <w:b/>
          <w:lang w:val="el-GR"/>
        </w:rPr>
        <w:t xml:space="preserve"> 120. (Μέτρο εφαρμογής του Άρθρου 8 της Οδηγίας) Ενημέρωση των εκπροσώπων των εργαζομένων </w:t>
      </w:r>
      <w:bookmarkEnd w:id="7"/>
    </w:p>
    <w:p w:rsidR="008C0D09" w:rsidRPr="008C0D09" w:rsidRDefault="008C0D09" w:rsidP="00315C39">
      <w:pPr>
        <w:spacing w:after="80"/>
        <w:rPr>
          <w:lang w:val="el-GR"/>
        </w:rPr>
      </w:pPr>
      <w:r w:rsidRPr="008C0D09">
        <w:rPr>
          <w:lang w:val="el-GR"/>
        </w:rPr>
        <w:t>Υπό την επιφύλαξη αυστηρότερων ή/και ειδικότερων εθνικών και κοινοτικών διατάξεων για την ενημέρωση και τη διαβούλευση και ιδίως του π.δ. 240/2006 (Α' 252), ο έμμεσος εργοδότης υποχρεούται κατά την ενημέρωση των εκπροσώπων των εργαζομένων του, να παρέχει πληροφορίες για τον αριθμό των προσωρινά απασχολουμένων, το σχέδιο χρήσης προσωρινά απασχολουμένων, καθώς και για τις προοπτικές πρόσληψής τους απευθείας από αυτόν.</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8" w:name="bookmark_article_12323"/>
      <w:r w:rsidRPr="005B2C44">
        <w:rPr>
          <w:b/>
          <w:lang w:val="el-GR"/>
        </w:rPr>
        <w:t>Άρθρο</w:t>
      </w:r>
      <w:r w:rsidR="008C0D09" w:rsidRPr="005B2C44">
        <w:rPr>
          <w:b/>
          <w:lang w:val="el-GR"/>
        </w:rPr>
        <w:t xml:space="preserve"> 121. (Μέτρα εφαρμογής του Άρθρου 10 της Οδηγίας) Κυρώσεις </w:t>
      </w:r>
      <w:bookmarkEnd w:id="8"/>
    </w:p>
    <w:p w:rsidR="008C0D09" w:rsidRPr="008C0D09" w:rsidRDefault="008C0D09" w:rsidP="00315C39">
      <w:pPr>
        <w:spacing w:after="80"/>
        <w:rPr>
          <w:lang w:val="el-GR"/>
        </w:rPr>
      </w:pPr>
      <w:r w:rsidRPr="008C0D09">
        <w:rPr>
          <w:lang w:val="el-GR"/>
        </w:rPr>
        <w:t>Για κάθε παράβαση των διατάξεων των άρθρων του παρόντος μέρους εφαρμόζονται οι διατάξεις του άρθρου 128 του παρόντος νόμου.</w:t>
      </w:r>
    </w:p>
    <w:p w:rsidR="008C0D09" w:rsidRDefault="008C0D09" w:rsidP="00315C39">
      <w:pPr>
        <w:spacing w:after="80"/>
        <w:rPr>
          <w:rFonts w:cs="Calibri"/>
          <w:lang w:val="el-GR"/>
        </w:rPr>
      </w:pPr>
    </w:p>
    <w:p w:rsidR="008C0D09" w:rsidRPr="008C0D09" w:rsidRDefault="008C0D09" w:rsidP="00315C39">
      <w:pPr>
        <w:spacing w:after="80"/>
        <w:rPr>
          <w:lang w:val="el-GR"/>
        </w:rPr>
      </w:pPr>
      <w:r w:rsidRPr="008C0D09">
        <w:rPr>
          <w:lang w:val="el-GR"/>
        </w:rPr>
        <w:t xml:space="preserve">ΜΕΡΟΣ Γ' </w:t>
      </w:r>
      <w:r w:rsidRPr="008C0D09">
        <w:rPr>
          <w:lang w:val="el-GR"/>
        </w:rPr>
        <w:br/>
        <w:t>ΛΟΙΠΕΣ ΔΙΑΤΑΞΕΙΣ</w:t>
      </w:r>
    </w:p>
    <w:p w:rsidR="005B2C44" w:rsidRDefault="005B2C44" w:rsidP="00315C39">
      <w:pPr>
        <w:spacing w:after="80"/>
        <w:rPr>
          <w:b/>
          <w:lang w:val="el-GR"/>
        </w:rPr>
      </w:pPr>
      <w:bookmarkStart w:id="9" w:name="bookmark_article_12324"/>
    </w:p>
    <w:p w:rsidR="008C0D09" w:rsidRPr="005B2C44" w:rsidRDefault="005B2C44" w:rsidP="00315C39">
      <w:pPr>
        <w:spacing w:after="80"/>
        <w:rPr>
          <w:b/>
          <w:lang w:val="el-GR"/>
        </w:rPr>
      </w:pPr>
      <w:r w:rsidRPr="005B2C44">
        <w:rPr>
          <w:b/>
          <w:lang w:val="el-GR"/>
        </w:rPr>
        <w:t>Άρθρο</w:t>
      </w:r>
      <w:r w:rsidR="008C0D09" w:rsidRPr="005B2C44">
        <w:rPr>
          <w:b/>
          <w:lang w:val="el-GR"/>
        </w:rPr>
        <w:t xml:space="preserve"> 122. Αντικείμενο Επιχειρήσεων Προσωρινής Απασχόλησης </w:t>
      </w:r>
      <w:bookmarkEnd w:id="9"/>
    </w:p>
    <w:p w:rsidR="008C0D09" w:rsidRPr="008C0D09" w:rsidRDefault="008C0D09" w:rsidP="00315C39">
      <w:pPr>
        <w:spacing w:after="80"/>
        <w:rPr>
          <w:lang w:val="el-GR"/>
        </w:rPr>
      </w:pPr>
      <w:r w:rsidRPr="008C0D09">
        <w:rPr>
          <w:lang w:val="el-GR"/>
        </w:rPr>
        <w:t>1. Οι ΕΠΑ δεν επιτρέπεται να ασκούν άλλη δραστηριότητα πέραν αυτής που ορίζεται στο άρθρο 115 περίπτωση β', με εξαίρεση: </w:t>
      </w:r>
    </w:p>
    <w:p w:rsidR="008C0D09" w:rsidRPr="008C0D09" w:rsidRDefault="008C0D09" w:rsidP="00315C39">
      <w:pPr>
        <w:spacing w:after="80"/>
        <w:rPr>
          <w:lang w:val="el-GR"/>
        </w:rPr>
      </w:pPr>
      <w:r w:rsidRPr="008C0D09">
        <w:rPr>
          <w:lang w:val="el-GR"/>
        </w:rPr>
        <w:t>α) μεσολάβηση για εξεύρεση θέσεως εργασίας, για την οποία έχει γίνει αναγγελία έναρξής της στη Διεύθυνση Απασχόλησης και δεν έχει απαγορευτεί η άσκηση της εν λόγω δραστηριότητας, </w:t>
      </w:r>
    </w:p>
    <w:p w:rsidR="008C0D09" w:rsidRPr="008C0D09" w:rsidRDefault="008C0D09" w:rsidP="00315C39">
      <w:pPr>
        <w:spacing w:after="80"/>
        <w:rPr>
          <w:lang w:val="el-GR"/>
        </w:rPr>
      </w:pPr>
      <w:r w:rsidRPr="008C0D09">
        <w:rPr>
          <w:lang w:val="el-GR"/>
        </w:rPr>
        <w:t>β) αξιολόγηση ή και κατάρτιση ανθρώπινου δυναμικού, σύμφωνα με τις κείμενες διατάξεις, </w:t>
      </w:r>
    </w:p>
    <w:p w:rsidR="008C0D09" w:rsidRPr="008C0D09" w:rsidRDefault="008C0D09" w:rsidP="00315C39">
      <w:pPr>
        <w:spacing w:after="80"/>
        <w:rPr>
          <w:lang w:val="el-GR"/>
        </w:rPr>
      </w:pPr>
      <w:r w:rsidRPr="008C0D09">
        <w:rPr>
          <w:lang w:val="el-GR"/>
        </w:rPr>
        <w:t>γ) συμβουλευτική και επαγγελματικό προσανατολισμό, σύμφωνα με τις κείμενες διατάξεις.</w:t>
      </w:r>
    </w:p>
    <w:p w:rsidR="008C0D09" w:rsidRPr="008C0D09" w:rsidRDefault="008C0D09" w:rsidP="00315C39">
      <w:pPr>
        <w:spacing w:after="80"/>
        <w:rPr>
          <w:i/>
          <w:lang w:val="el-GR"/>
        </w:rPr>
      </w:pPr>
      <w:r w:rsidRPr="008C0D09">
        <w:rPr>
          <w:i/>
          <w:lang w:val="el-GR"/>
        </w:rPr>
        <w:t xml:space="preserve">Η παράγραφος 1, τέθηκε όπως αντικαταστάθηκε με την περίπτωση 1 της υποπαραγράφου ΙΑ.8. της παραγράφου ΙΑ. του άρθρου πρώτου του ν. </w:t>
      </w:r>
      <w:r w:rsidRPr="005B2C44">
        <w:rPr>
          <w:i/>
          <w:lang w:val="el-GR"/>
        </w:rPr>
        <w:t>4093/2012</w:t>
      </w:r>
      <w:r w:rsidRPr="008C0D09">
        <w:rPr>
          <w:i/>
          <w:lang w:val="el-GR"/>
        </w:rPr>
        <w:t>.</w:t>
      </w:r>
    </w:p>
    <w:p w:rsidR="008C0D09" w:rsidRPr="008C0D09" w:rsidRDefault="008C0D09" w:rsidP="00315C39">
      <w:pPr>
        <w:spacing w:after="80"/>
        <w:rPr>
          <w:lang w:val="el-GR"/>
        </w:rPr>
      </w:pPr>
      <w:r w:rsidRPr="008C0D09">
        <w:rPr>
          <w:lang w:val="el-GR"/>
        </w:rPr>
        <w:t>2. Οι Ε.Π.Α. έχουν τις υποχρεώσεις και τα δικαιώματα του εργοδότη.</w:t>
      </w:r>
    </w:p>
    <w:p w:rsidR="008C0D09" w:rsidRPr="008C0D09" w:rsidRDefault="008C0D09" w:rsidP="00315C39">
      <w:pPr>
        <w:spacing w:after="80"/>
        <w:rPr>
          <w:lang w:val="el-GR"/>
        </w:rPr>
      </w:pPr>
      <w:r w:rsidRPr="008C0D09">
        <w:rPr>
          <w:lang w:val="el-GR"/>
        </w:rPr>
        <w:lastRenderedPageBreak/>
        <w:t>3. ....................</w:t>
      </w:r>
    </w:p>
    <w:p w:rsidR="008C0D09" w:rsidRPr="008C0D09" w:rsidRDefault="008C0D09" w:rsidP="00315C39">
      <w:pPr>
        <w:spacing w:after="80"/>
        <w:rPr>
          <w:i/>
          <w:lang w:val="el-GR"/>
        </w:rPr>
      </w:pPr>
      <w:r w:rsidRPr="008C0D09">
        <w:rPr>
          <w:i/>
          <w:lang w:val="el-GR"/>
        </w:rPr>
        <w:t xml:space="preserve">Η παράγραφος 3 καταργήθηκε με την περίπτωση 3 της υποπαραγράφου ΙΑ.4. του άρθρου πρώτου του ν. </w:t>
      </w:r>
      <w:r w:rsidRPr="005B2C44">
        <w:rPr>
          <w:i/>
          <w:lang w:val="el-GR"/>
        </w:rPr>
        <w:t>4254/2014</w:t>
      </w:r>
      <w:r w:rsidRPr="008C0D09">
        <w:rPr>
          <w:i/>
          <w:lang w:val="el-GR"/>
        </w:rPr>
        <w:t>.</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0" w:name="bookmark_article_12325"/>
      <w:r w:rsidRPr="005B2C44">
        <w:rPr>
          <w:b/>
          <w:lang w:val="el-GR"/>
        </w:rPr>
        <w:t>Άρθρο</w:t>
      </w:r>
      <w:r w:rsidR="008C0D09" w:rsidRPr="005B2C44">
        <w:rPr>
          <w:b/>
          <w:lang w:val="el-GR"/>
        </w:rPr>
        <w:t xml:space="preserve"> 123. Σύσταση και Λειτουργία Επιχειρήσεων Προσωρινής Απασχόλησης </w:t>
      </w:r>
      <w:bookmarkEnd w:id="10"/>
    </w:p>
    <w:p w:rsidR="008C0D09" w:rsidRPr="008C0D09" w:rsidRDefault="008C0D09" w:rsidP="00315C39">
      <w:pPr>
        <w:spacing w:after="80"/>
        <w:rPr>
          <w:lang w:val="el-GR"/>
        </w:rPr>
      </w:pPr>
      <w:r w:rsidRPr="008C0D09">
        <w:rPr>
          <w:lang w:val="el-GR"/>
        </w:rPr>
        <w:t>1. Επιχείρηση Προσωρινής Απασχόλησης μπορεί να συσταθεί από φυσικό ή νομικό πρόσωπο.</w:t>
      </w:r>
    </w:p>
    <w:p w:rsidR="008C0D09" w:rsidRPr="008C0D09" w:rsidRDefault="008C0D09" w:rsidP="00315C39">
      <w:pPr>
        <w:spacing w:after="80"/>
        <w:rPr>
          <w:i/>
          <w:lang w:val="el-GR"/>
        </w:rPr>
      </w:pPr>
      <w:r w:rsidRPr="008C0D09">
        <w:rPr>
          <w:i/>
          <w:lang w:val="el-GR"/>
        </w:rPr>
        <w:t xml:space="preserve">Η παράγραφος 1, τέθηκε όπως αντικαταστάθηκε με την περίπτωση 2 της υποπαραγράφου ΙΑ.8. της παραγράφου ΙΑ. του άρθρου πρώτου του ν. </w:t>
      </w:r>
      <w:r w:rsidRPr="005B2C44">
        <w:rPr>
          <w:i/>
          <w:lang w:val="el-GR"/>
        </w:rPr>
        <w:t>4093/2012</w:t>
      </w:r>
      <w:r w:rsidRPr="008C0D09">
        <w:rPr>
          <w:i/>
          <w:lang w:val="el-GR"/>
        </w:rPr>
        <w:t>.</w:t>
      </w:r>
    </w:p>
    <w:p w:rsidR="008C0D09" w:rsidRPr="008C0D09" w:rsidRDefault="008C0D09" w:rsidP="00315C39">
      <w:pPr>
        <w:spacing w:after="80"/>
        <w:rPr>
          <w:lang w:val="el-GR"/>
        </w:rPr>
      </w:pPr>
      <w:r w:rsidRPr="008C0D09">
        <w:rPr>
          <w:lang w:val="el-GR"/>
        </w:rPr>
        <w:t>2. Για την άσκηση της δραστηριότητας της προσωρινής απασχόλησης από φυσικό ή νομικό πρόσωπο, απαιτείται αναγγελία έναρξης της εν λόγω δραστηριότητας στη Διεύθυνση Απασχόλησης του Υπουργείου Εργασίας και Κοινωνικής Ασφάλισης, η οποία συνοδεύεται από τα νόμιμα δικαιολογητικά για την πιστοποίηση συνδρομής των νομίμων προϋποθέσεων για τη σύσταση και λειτουργία των Ε.Π.Α.. Ως προσωρινή απασχόληση νοείται η εργασία, η οποία παρέχεται σε άλλον εργοδότη (έμμεσος εργοδότης) για περιορισμένο χρονικό διάστημα από μισθωτό, ο οποίος συνδέεται με τον εργοδότη του (άμεσος εργοδότης) με σύμβαση ή σχέση εξαρτημένης εργασίας αορίστου ή ορισμένου χρόνου. Με την επιφύλαξη των οριζομένων στην επόμενη παράγραφο, η δραστηριότητα ασκείται ελευθέρως μετά πάροδο τριμήνου από την αναγγελία ενάρξεως ασκήσεώς της, συνοδευόμενη από φάκελο περιέχοντα τα πλήρη δικαιολογητικά για την πιστοποίηση της συνδρομής των νομίμων προϋποθέσεων, περί σύστασης και λειτουργίας Ε.Π.Α.. Αν ο φάκελος δεν είναι πλήρης η προθεσμία των τριών μηνών, εφόσον δεν υπάρχει απαγόρευση άσκησης της δραστηριότητας από την αρμόδια διοικητική αρχή, αρχίζει από τη χρονική στιγμή που ο φάκελος καθίσταται πλήρης.</w:t>
      </w:r>
    </w:p>
    <w:p w:rsidR="008C0D09" w:rsidRPr="008C0D09" w:rsidRDefault="008C0D09" w:rsidP="00315C39">
      <w:pPr>
        <w:spacing w:after="80"/>
        <w:rPr>
          <w:lang w:val="el-GR"/>
        </w:rPr>
      </w:pPr>
      <w:r w:rsidRPr="008C0D09">
        <w:rPr>
          <w:lang w:val="el-GR"/>
        </w:rPr>
        <w:t>3. Ο Προϊστάμενος της Διεύθυνσης Απασχόλησης του Υπουργείου Εργασίας και Κοινωνικής Ασφάλισης δύναται εντός τριών μηνών από την ανωτέρω αναγγελία στη Διεύθυνση Απασχόλησης του Υπουργείου Εργασίας και Κοινωνικής Ασφάλισης να απαγορεύσει την άσκηση της εν λόγω δραστηριότητας στην περίπτωση που δεν συγκεντρώνονται οι νόμιμες προϋποθέσεις προς τούτο ή δεν προκύπτει η συνδρομή τους από τα υποβληθέντα στοιχεία. Κατά της απόφασης αυτής, χωρεί άσκηση από τον ενδιαφερόμενο ενδικοφανούς προσφυγής εντός προθεσμίας τριάντα (30) ημερών από την ημερομηνία κοινοποίησης της απόφασης, ενώπιον της Ειδικής Επιτροπής Ιδιωτικών Υπηρεσιών Απασχόλησης η οποία συστήνεται στο Υπουργείο Εργασίας και Κοινωνικής Ασφάλισης κατ' εφαρμογή του άρθρου 103 παρ. 6 του παρόντος. Η προθεσμία άσκησης ενδικοφανούς προσφυγής και η άσκηση αυτής δεν αναστέλλουν την εκτέλεση της απόφασης.</w:t>
      </w:r>
      <w:r w:rsidRPr="008C0D09">
        <w:rPr>
          <w:lang w:val="el-GR"/>
        </w:rPr>
        <w:br/>
        <w:t>Η απόφαση του Υπουργού Εργασίας και Κοινωνικής Ασφάλισης που εκδίδεται κατ' εφαρμογή του άρθρου 103 παρ. 6 μπορεί να αποδίδει στην ως άνω Επιτροπή και άλλες αρμοδιότητες αναφορικά με τη σύσταση και τη λειτουργία των Επιχειρήσεων Προσωρινής Απασχόλησης.</w:t>
      </w:r>
    </w:p>
    <w:p w:rsidR="008C0D09" w:rsidRPr="008C0D09" w:rsidRDefault="008C0D09" w:rsidP="00315C39">
      <w:pPr>
        <w:spacing w:after="80"/>
        <w:rPr>
          <w:lang w:val="el-GR"/>
        </w:rPr>
      </w:pPr>
      <w:r w:rsidRPr="008C0D09">
        <w:rPr>
          <w:lang w:val="el-GR"/>
        </w:rPr>
        <w:t>4. Η άσκηση της δραστηριότητας των επιχειρήσεων προσωρινής απασχόλησης εξαρτάται αποκλειστικά από τη διαρκή τήρηση των απαιτήσεων του παρόντος και ως εκ τούτου μπορεί να απαγορευτεί οποτεδήποτε. Η άσκηση της δραστηριότητας της Ε.Π.Α. δεν εκχωρείται σε φυσικό ή νομικό πρόσωπο.</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1" w:name="bookmark_article_12326"/>
      <w:r w:rsidRPr="005B2C44">
        <w:rPr>
          <w:b/>
          <w:lang w:val="el-GR"/>
        </w:rPr>
        <w:t>Άρθρο</w:t>
      </w:r>
      <w:r w:rsidR="008C0D09" w:rsidRPr="005B2C44">
        <w:rPr>
          <w:b/>
          <w:lang w:val="el-GR"/>
        </w:rPr>
        <w:t xml:space="preserve"> 124. Κατοχύρωση Εργασιακών Δικαιωμάτων των Προσωρινά Απασχολούμενων </w:t>
      </w:r>
      <w:bookmarkEnd w:id="11"/>
    </w:p>
    <w:p w:rsidR="008C0D09" w:rsidRPr="008C0D09" w:rsidRDefault="008C0D09" w:rsidP="00315C39">
      <w:pPr>
        <w:spacing w:after="80"/>
        <w:rPr>
          <w:lang w:val="el-GR"/>
        </w:rPr>
      </w:pPr>
      <w:r w:rsidRPr="008C0D09">
        <w:rPr>
          <w:lang w:val="el-GR"/>
        </w:rPr>
        <w:t xml:space="preserve">1. Για την παροχή εργασίας με τη μορφή της προσωρινής απασχόλησης απαιτείται η προηγούμενη έγγραφη σύμβαση εργασίας ορισμένου ή αορίστου χρόνου. Η σύμβαση καταρτίζεται μεταξύ της Ε.Π.Α. (άμεσος εργοδότης) και του μισθωτού και σε αυτήν πρέπει απαραιτήτως να αναφέρονται οι όροι εργασίας και η διάρκειά της, οι όροι παροχής της εργασίας στον ή στους έμμεσους εργοδότες, οι όροι αμοιβής και ασφάλισης του μισθωτού, καθώς και κάθε άλλο στοιχείο το οποίο, κατά την καλή πίστη και τις περιστάσεις, </w:t>
      </w:r>
      <w:r w:rsidRPr="008C0D09">
        <w:rPr>
          <w:lang w:val="el-GR"/>
        </w:rPr>
        <w:lastRenderedPageBreak/>
        <w:t>πρέπει να γνωρίζει ο μισθωτός αναφορικά με την παροχή της εργασίας του.</w:t>
      </w:r>
      <w:r w:rsidRPr="008C0D09">
        <w:rPr>
          <w:lang w:val="el-GR"/>
        </w:rPr>
        <w:br/>
        <w:t>Οι αποδοχές του μισθωτού που δεν παρέχει εργασία σε έμμεσο εργοδότη δεν μπορεί να είναι κατώτερες από τις προβλεπόμενες στον εκάστοτε νομοθετικώς καθορισμένο νόμιμο κατώτατο μισθό και κατώτατο ημερομίσθιο για τους εργαζόμενους ιδιωτικού δικαίου όλης της χώρας.</w:t>
      </w:r>
      <w:r w:rsidRPr="008C0D09">
        <w:rPr>
          <w:lang w:val="el-GR"/>
        </w:rPr>
        <w:br/>
        <w:t>Εάν κατά το χρόνο κατάρτισης της σύμβασης αυτής δεν είναι δυνατή η μνεία του συγκεκριμένου έμμεσου εργοδότη ή ο προσδιορισμός του χρόνου, που θα προσφέρει σε αυτόν την εργασία του, θα πρέπει να αναφέρεται στη σύμβαση το πλαίσιο των όρων και των συνθηκών για την παροχή εργασίας σε έμμεσο εργοδότη.</w:t>
      </w:r>
    </w:p>
    <w:p w:rsidR="008C0D09" w:rsidRPr="008C0D09" w:rsidRDefault="008C0D09" w:rsidP="00315C39">
      <w:pPr>
        <w:spacing w:after="80"/>
        <w:rPr>
          <w:i/>
          <w:lang w:val="el-GR"/>
        </w:rPr>
      </w:pPr>
      <w:r w:rsidRPr="008C0D09">
        <w:rPr>
          <w:i/>
          <w:lang w:val="el-GR"/>
        </w:rPr>
        <w:t xml:space="preserve">Η παράγραφος 1, τέθηκε όπως αντικαταστάθηκε με την περίπτωση 4 της υποπαραγράφου ΙΑ.4. του άρθρου πρώτου του ν. </w:t>
      </w:r>
      <w:r w:rsidRPr="005B2C44">
        <w:rPr>
          <w:i/>
          <w:lang w:val="el-GR"/>
        </w:rPr>
        <w:t>4254/2014</w:t>
      </w:r>
      <w:r w:rsidRPr="008C0D09">
        <w:rPr>
          <w:i/>
          <w:lang w:val="el-GR"/>
        </w:rPr>
        <w:t>.</w:t>
      </w:r>
    </w:p>
    <w:p w:rsidR="008C0D09" w:rsidRPr="008C0D09" w:rsidRDefault="008C0D09" w:rsidP="00315C39">
      <w:pPr>
        <w:spacing w:after="80"/>
        <w:rPr>
          <w:lang w:val="el-GR"/>
        </w:rPr>
      </w:pPr>
      <w:r w:rsidRPr="008C0D09">
        <w:rPr>
          <w:lang w:val="el-GR"/>
        </w:rPr>
        <w:t>2. Απασχόληση του μισθωτού από τον έμμεσο εργοδότη επιτρέπεται μόνο μετά την κατάρτιση της σύμβασης με τον άμεσο εργοδότη, σύμφωνα με την προηγούμενη παράγραφο.</w:t>
      </w:r>
    </w:p>
    <w:p w:rsidR="008C0D09" w:rsidRPr="008C0D09" w:rsidRDefault="008C0D09" w:rsidP="00315C39">
      <w:pPr>
        <w:spacing w:after="80"/>
        <w:rPr>
          <w:lang w:val="el-GR"/>
        </w:rPr>
      </w:pPr>
      <w:r w:rsidRPr="008C0D09">
        <w:rPr>
          <w:lang w:val="el-GR"/>
        </w:rPr>
        <w:t>3. Με σύμβαση, που καταρτίζεται εγγράφως μεταξύ της Ε.Π.Α. και του έμμεσου εργοδότη, ορίζονται ειδικότερα τα του τρόπου αμοιβής και ασφάλισης του εργαζομένου για το χρόνο που ο μισθωτός προσφέρει τις υπηρεσίες του στον έμμεσο εργοδότη. Ο έμμεσος εργοδότης πρέπει να προσδιορίζει, πριν τεθεί στη διάθεσή του ο εργαζόμενος με τη σύμβαση, τα απαιτούμενα επαγγελματικά προσόντα ή ικανότητες, την ειδική ιατρική παρακολούθηση και τα ιδιαίτερα χαρακτηριστικά της προς κάλυψη θέσης εργασίας. Οφείλει επίσης να επισημαίνει τους μεγαλύτερους ή ιδιαίτερους κινδύνους που έχουν σχέση με τη συγκεκριμένη εργασία. Η Ε.Π.Α. υποχρεούται να γνωστοποιήσει τα στοιχεία αυτά στους μισθωτούς.</w:t>
      </w:r>
    </w:p>
    <w:p w:rsidR="008C0D09" w:rsidRPr="008C0D09" w:rsidRDefault="008C0D09" w:rsidP="00315C39">
      <w:pPr>
        <w:spacing w:after="80"/>
        <w:rPr>
          <w:i/>
          <w:lang w:val="el-GR"/>
        </w:rPr>
      </w:pPr>
      <w:r w:rsidRPr="008C0D09">
        <w:rPr>
          <w:i/>
          <w:lang w:val="el-GR"/>
        </w:rPr>
        <w:t xml:space="preserve">Η παράγραφος 3, τέθηκε όπως αντικαταστάθηκε με την περίπτωση 5 της υποπαραγράφου ΙΑ.4. του άρθρου πρώτου του ν. </w:t>
      </w:r>
      <w:r w:rsidRPr="005B2C44">
        <w:rPr>
          <w:i/>
          <w:lang w:val="el-GR"/>
        </w:rPr>
        <w:t>4254/2014</w:t>
      </w:r>
      <w:r w:rsidRPr="008C0D09">
        <w:rPr>
          <w:i/>
          <w:lang w:val="el-GR"/>
        </w:rPr>
        <w:t>.</w:t>
      </w:r>
    </w:p>
    <w:p w:rsidR="008C0D09" w:rsidRPr="008C0D09" w:rsidRDefault="008C0D09" w:rsidP="00315C39">
      <w:pPr>
        <w:spacing w:after="80"/>
        <w:rPr>
          <w:lang w:val="el-GR"/>
        </w:rPr>
      </w:pPr>
      <w:r w:rsidRPr="008C0D09">
        <w:rPr>
          <w:lang w:val="el-GR"/>
        </w:rPr>
        <w:t>4. α) Η Ε.Π.Α. και ο έμμεσος εργοδότης είναι αλληλεγγύως και εις ολόκληρον έκαστος υπεύθυνοι έναντι του προσωρινά απασχολούμενου μισθωτού με σύμβαση ή σχέση εργασίας για την ικανοποίηση των μισθολογικών δικαιωμάτων του και για την καταβολή των ασφαλιστικών του εισφορών. Η ευθύνη αυτή του έμμεσου εργοδότη αναστέλλεται, εφόσον με τη σύμβαση προβλέπεται ότι υπόχρεος για την καταβολή των αποδοχών και των ασφαλιστικών εισφορών είναι ο άμεσος εργοδότης και τα μισθολογικά και ασφαλιστικά δικαιώματα του προσωρινά απασχολούμενου μισθωτού μπορούν να ικανοποιηθούν από την κατάπτωση των κατά το άρθρο 126 εγγυητικών επιστολών (επικουρική ευθύνη έμμεσου εργοδότη).</w:t>
      </w:r>
      <w:r w:rsidRPr="008C0D09">
        <w:rPr>
          <w:lang w:val="el-GR"/>
        </w:rPr>
        <w:br/>
        <w:t>β) Οι αποδοχές του προσωρινά απασχολούμενου καταβάλλονται σε τραπεζικό λογαριασμό που αυτός έχει υποδείξει.</w:t>
      </w:r>
    </w:p>
    <w:p w:rsidR="008C0D09" w:rsidRPr="008C0D09" w:rsidRDefault="008C0D09" w:rsidP="00315C39">
      <w:pPr>
        <w:spacing w:after="80"/>
        <w:rPr>
          <w:lang w:val="el-GR"/>
        </w:rPr>
      </w:pPr>
      <w:r w:rsidRPr="008C0D09">
        <w:rPr>
          <w:lang w:val="el-GR"/>
        </w:rPr>
        <w:t>5. α) Οι προσωρινά απασχολούμενοι μισθωτοί, για όσο χρόνο παραμένουν στη διάθεση της επιχείρησης προσωρινής απασχόλησης, καθώς και κατά τη διάρκεια της α πασχόλησής τους σε έμμεσο εργοδότη υπάγονται στον κλάδο παροχών ασθενείας του ΙΚΑ-ΕΤΑΜ και στον επικουρικό φορέα ΕΤΕΑΜ, με εξαίρεση τα πρόσωπα που λόγω της ιδιότητάς τους ασφαλίζονται σε κλάδους άλλου κύριου ή επικουρικού φορέα.</w:t>
      </w:r>
      <w:r w:rsidRPr="008C0D09">
        <w:rPr>
          <w:lang w:val="el-GR"/>
        </w:rPr>
        <w:br/>
        <w:t>β) Οι ασφαλιστικές εισφορές του προσωρινά απασχολούμενου καταβάλλονται από την Ε.Π.Α. σε σχετικό τραπεζικό λογαριασμό του ΙΚΑ  ΕΤΑΜ. Σε περίπτωση που ο προσωρινά απασχολούμενος λόγω της ιδιότητάς του ασφαλίζεται σε κλάδους άλλου κύριου ή επικουρικού φορέα, η καταβολή των ασφαλιστικών εισφορών του καθορίζεται με συμφωνία του (προσωρινά απασχολούμενου) και της Ε.Π.Α..</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2" w:name="bookmark_article_12327"/>
      <w:r w:rsidRPr="005B2C44">
        <w:rPr>
          <w:b/>
          <w:lang w:val="el-GR"/>
        </w:rPr>
        <w:t>Άρθρο</w:t>
      </w:r>
      <w:r w:rsidR="008C0D09" w:rsidRPr="005B2C44">
        <w:rPr>
          <w:b/>
          <w:lang w:val="el-GR"/>
        </w:rPr>
        <w:t xml:space="preserve"> 125. Ασφάλεια και υγεία στην εργασία για τους προσωρινά απασχολούμενους </w:t>
      </w:r>
      <w:bookmarkEnd w:id="12"/>
    </w:p>
    <w:p w:rsidR="008C0D09" w:rsidRPr="008C0D09" w:rsidRDefault="008C0D09" w:rsidP="00315C39">
      <w:pPr>
        <w:spacing w:after="80"/>
        <w:rPr>
          <w:lang w:val="el-GR"/>
        </w:rPr>
      </w:pPr>
      <w:r w:rsidRPr="008C0D09">
        <w:rPr>
          <w:lang w:val="el-GR"/>
        </w:rPr>
        <w:t xml:space="preserve">1. Οι μισθωτοί με σύμβαση ή σχέση προσωρινής απασχόλησης απολαμβάνουν όσον αφορά την ασφάλεια και την υγεία κατά την εργασία, το ίδιο επίπεδο προστασίας με αυτό που παρέχεται στους άλλους εργαζόμενους του έμμεσου εργοδότη. Ο έμμεσος εργοδότης, με την επιφύλαξη συμβατικής πρόβλεψης για </w:t>
      </w:r>
      <w:r w:rsidRPr="008C0D09">
        <w:rPr>
          <w:lang w:val="el-GR"/>
        </w:rPr>
        <w:lastRenderedPageBreak/>
        <w:t>συνευθύνη σωρευτικά και της Ε.Π.Α., είναι υπεύθυνος για τις συνθήκες υπό τις οποίες εκτελείται η εργασία του μισθωτού και για το εργατικό ατύχημα.</w:t>
      </w:r>
    </w:p>
    <w:p w:rsidR="008C0D09" w:rsidRPr="008C0D09" w:rsidRDefault="008C0D09" w:rsidP="00315C39">
      <w:pPr>
        <w:spacing w:after="80"/>
        <w:rPr>
          <w:lang w:val="el-GR"/>
        </w:rPr>
      </w:pPr>
      <w:r w:rsidRPr="008C0D09">
        <w:rPr>
          <w:lang w:val="el-GR"/>
        </w:rPr>
        <w:t>2. Ειδικότερα:</w:t>
      </w:r>
      <w:r w:rsidRPr="008C0D09">
        <w:rPr>
          <w:lang w:val="el-GR"/>
        </w:rPr>
        <w:br/>
        <w:t>α. Η Ε.Π.Α. έχει την υποχρέωση απασχόλησης τεχνικού ασφαλείας και ιατρού εργασίας, ανεξάρτητα από τον αριθμό μισθωτών (εργαζομένων) που απασχολεί.</w:t>
      </w:r>
      <w:r w:rsidRPr="008C0D09">
        <w:rPr>
          <w:lang w:val="el-GR"/>
        </w:rPr>
        <w:br/>
        <w:t>β. Ο ελάχιστος πραγματικός χρόνος ετήσιας απασχόλησης του τεχνικού ασφαλείας και του ιατρού εργασίας, καθορίζεται σε 0,4 ώρες ανά εργαζόμενο ετησίως. Ο χρόνος αυτός σε καμία περίπτωση δεν μπορεί να είναι μικρότερος των 75 ωρών ετησίως.</w:t>
      </w:r>
      <w:r w:rsidRPr="008C0D09">
        <w:rPr>
          <w:lang w:val="el-GR"/>
        </w:rPr>
        <w:br/>
        <w:t>γ. Τα στοιχεία και ο συνολικός ετήσιος χρόνος απασχόλησης του τεχνικού ασφάλειας και του ιατρού εργασίας ανεξάρτητα από τη σχέση εργασίας τους, η κατανομή του χρόνου αυτού κατά μήνα, καθώς και το ωράριο απασχόλησής τους αναγράφονται υποχρεωτικά στους πίνακες προσωπικού που κατατίθενται από την Ε. Π. Α. στην αρμόδια Επιθεώρηση Εργασίας.</w:t>
      </w:r>
      <w:r w:rsidRPr="008C0D09">
        <w:rPr>
          <w:lang w:val="el-GR"/>
        </w:rPr>
        <w:br/>
        <w:t xml:space="preserve">δ. Οι αρμοδιότητες του ιατρού εργασίας της Ε.Π. Α. καθορίζονται στα άρθρα 17 και 18 του «Κώδικα Νόμων για την Υγεία και την Ασφάλεια των Εργαζομένων (Κ.Ν.Υ.Α.Ε.)», που κυρώθηκε με το άρθρο πρώτο του ν. </w:t>
      </w:r>
      <w:r w:rsidRPr="005B2C44">
        <w:rPr>
          <w:lang w:val="el-GR"/>
        </w:rPr>
        <w:t>3850/2010</w:t>
      </w:r>
      <w:r w:rsidRPr="008C0D09">
        <w:rPr>
          <w:lang w:val="el-GR"/>
        </w:rPr>
        <w:t xml:space="preserve"> (Α' 84).</w:t>
      </w:r>
      <w:r w:rsidRPr="008C0D09">
        <w:rPr>
          <w:lang w:val="el-GR"/>
        </w:rPr>
        <w:br/>
        <w:t>ε. Στην περίπτωση έμμεσου εργοδότη, ο οποίος απασχολεί περισσότερους από 50 εργαζόμενους, λαμβάνοντας υπόψη και τους προσωρινά απασχολούμενους, αυτός υποχρεούται να απασχολεί ιατρό εργασίας. Οι προσωρινά απασχολούμενοι προσμετρώνται για τον καθορισμό του ελάχιστου ετήσιου χρόνου απασχόλησης του ιατρού εργασίας και του τεχνικού ασφαλείας του έμμεσου εργοδότη.</w:t>
      </w:r>
      <w:r w:rsidRPr="008C0D09">
        <w:rPr>
          <w:lang w:val="el-GR"/>
        </w:rPr>
        <w:br/>
        <w:t>στ. Εάν ο συνολικός αριθμός εργαζομένων του έμμεσου εργοδότη, λαμβάνοντας υπόψη και τους προσωρινά απασχολούμενους, είναι μικρότερος του 50, ισχύουν οι γενικές διατάξεις για την παροχή υπηρεσιών προστασίας και πρόληψης. Πέραν αυτού, ο ιατρός εργασίας της Ε.Π.Α. ασκεί τις αρμοδιότητες παρακολούθησης της υγείας των προσωρινά απασχολούμενων.</w:t>
      </w:r>
      <w:r w:rsidRPr="008C0D09">
        <w:rPr>
          <w:lang w:val="el-GR"/>
        </w:rPr>
        <w:br/>
        <w:t xml:space="preserve">ζ. Οι αρμοδιότητες του τεχνικού ασφάλειας της Ε.Π.Α. καθορίζονται στα άρθρα 14 και 15 του «Κώδικα Νόμων για την Υγεία και την Ασφάλεια των Εργαζομένων (Κ.Ν.Υ.Α.Ε.)», που κυρώθηκε με το άρθρο πρώτο του ν. </w:t>
      </w:r>
      <w:r w:rsidRPr="005B2C44">
        <w:rPr>
          <w:lang w:val="el-GR"/>
        </w:rPr>
        <w:t>3850/2010</w:t>
      </w:r>
      <w:r w:rsidRPr="008C0D09">
        <w:rPr>
          <w:lang w:val="el-GR"/>
        </w:rPr>
        <w:t xml:space="preserve"> (Α' 84), ιδίως σε ό,τι αφορά την ενημέρωση και εκπαίδευση των μισθωτών σχετικά με τους χώρους εργασίας που θα απασχοληθούν.</w:t>
      </w:r>
      <w:r w:rsidRPr="008C0D09">
        <w:rPr>
          <w:lang w:val="el-GR"/>
        </w:rPr>
        <w:br/>
        <w:t>η. Η Ε.Π.Α. συνεργάζεται συστηματικά με τον έμμεσο εργοδότη προκειμένου να εξασφαλίζεται η ασφάλεια και η υγεία των προσωρινά απασχολούμενων.</w:t>
      </w:r>
      <w:r w:rsidRPr="008C0D09">
        <w:rPr>
          <w:lang w:val="el-GR"/>
        </w:rPr>
        <w:br/>
        <w:t>θ. Κατά τα λοιπά, για τους μισθωτούς των Ε.Π.Α. ισχύουν οι σχετικές με την ασφάλεια και υγεία διατάξεις.</w:t>
      </w:r>
      <w:r w:rsidRPr="008C0D09">
        <w:rPr>
          <w:lang w:val="el-GR"/>
        </w:rPr>
        <w:br/>
        <w:t xml:space="preserve">ι. Σε ό,τι αφορά τα θέματα ασφάλειας και υγείας των προσωρινά απασχολούμενων που καλύπτει ο παρών νόμος, εφαρμογή έχουν οι διοικητικές και ποινικές κυρώσεις των άρθρων 71 και 72 του «Κώδικα Νόμων για την Υγεία και την Ασφάλεια των Εργαζομένων (Κ.Ν.Υ.Α.Ε.)», που κυρώθηκε με το άρθρο πρώτο του ν. </w:t>
      </w:r>
      <w:r w:rsidRPr="005B2C44">
        <w:rPr>
          <w:lang w:val="el-GR"/>
        </w:rPr>
        <w:t>3850/2010</w:t>
      </w:r>
      <w:r w:rsidRPr="008C0D09">
        <w:rPr>
          <w:lang w:val="el-GR"/>
        </w:rPr>
        <w:t xml:space="preserve"> (Α' 84).</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3" w:name="bookmark_article_12328"/>
      <w:r w:rsidRPr="005B2C44">
        <w:rPr>
          <w:b/>
          <w:lang w:val="el-GR"/>
        </w:rPr>
        <w:t>Άρθρο</w:t>
      </w:r>
      <w:r w:rsidR="008C0D09" w:rsidRPr="005B2C44">
        <w:rPr>
          <w:b/>
          <w:lang w:val="el-GR"/>
        </w:rPr>
        <w:t xml:space="preserve"> 126. Οικονομικές και ασφαλιστικές εγγυήσεις για τους προσωρινά απασχολούμενους </w:t>
      </w:r>
      <w:bookmarkEnd w:id="13"/>
    </w:p>
    <w:p w:rsidR="008C0D09" w:rsidRPr="008C0D09" w:rsidRDefault="008C0D09" w:rsidP="00315C39">
      <w:pPr>
        <w:spacing w:after="80"/>
        <w:rPr>
          <w:lang w:val="el-GR"/>
        </w:rPr>
      </w:pPr>
      <w:r w:rsidRPr="008C0D09">
        <w:rPr>
          <w:lang w:val="el-GR"/>
        </w:rPr>
        <w:t xml:space="preserve">Κάθε Επιχείρηση Προσωρινής Απασχόλησης υποχρεούται, προκειμένου να ασκήσει την εν λόγω δραστηριότητα να καταθέσει δύο εγγυητικές επιστολές τραπέζης ως οικονομική εγγύηση, την πρώτη για τη διασφάλιση των αποδοχών των προσωρινά απασχολούμενων μισθωτών της και τη δεύτερη για τη διασφάλιση των ασφαλιστικών τους εισφορών. Η πρώτη εγγυητική επιστολή κατατίθεται στο Υπουργείο Εργασίας και Κοινωνικής Ασφάλισης και η δεύτερη στο Ίδρυμα Κοινωνικών Ασφαλίσεων. Η κατάπτωση της πρώτης εγγυητικής επιστολής γίνεται με σχετική πράξη του Υπουργού Εργασίας και Κοινωνικής Ασφάλισης και της δεύτερης με πράξη του Διοικητή του Ι.Κ.Α.. Το ύψος των εγγυητικών επιστολών δύναται να αναπροσαρμόζεται ανά διετία με απόφαση του Υπουργού Εργασίας και Κοινωνικής Ασφάλισης, ανάλογα με τον αριθμό των προσωρινά αποσχολούμενων που η Επιχείρηση έχει συμβληθεί και οι Επιχειρήσεις οφείλουν να καταθέσουν τις αντίστοιχες σχετικές συμπληρωματικές εγγυητικές επιστολές εντός τριμήνου. </w:t>
      </w:r>
      <w:r w:rsidRPr="008C0D09">
        <w:rPr>
          <w:lang w:val="el-GR"/>
        </w:rPr>
        <w:lastRenderedPageBreak/>
        <w:t>Άλλως απαγορεύεται η άσκηση της δραστηριότητάς τους με απόφαση του Προϊσταμένου της Διεύθυνσης Απασχόλησης του Υπουργείου Εργασίας και Κοινωνικής Ασφάλισης. Με απόφαση του Υπουργού Εργασίας και Κοινωνικής Ασφάλισης καθορίζονται το ύψος κάθε εγγυητικής επιστολής, οι όροι, οι προϋποθέσεις και η διαδικασία κατάπτωσης αυτών, καθώς και κάθε άλλη αναγκαία για την εφαρμογή της διάταξης λεπτομέρεια.</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4" w:name="bookmark_article_12329"/>
      <w:r w:rsidRPr="005B2C44">
        <w:rPr>
          <w:b/>
          <w:lang w:val="el-GR"/>
        </w:rPr>
        <w:t>Άρθρο</w:t>
      </w:r>
      <w:r w:rsidR="008C0D09" w:rsidRPr="005B2C44">
        <w:rPr>
          <w:b/>
          <w:lang w:val="el-GR"/>
        </w:rPr>
        <w:t xml:space="preserve"> 127. Έλεγχος των Επιχειρήσεων Προσωρινής Απασχόλησης </w:t>
      </w:r>
      <w:bookmarkEnd w:id="14"/>
    </w:p>
    <w:p w:rsidR="008C0D09" w:rsidRPr="008C0D09" w:rsidRDefault="008C0D09" w:rsidP="00315C39">
      <w:pPr>
        <w:spacing w:after="80"/>
        <w:rPr>
          <w:lang w:val="el-GR"/>
        </w:rPr>
      </w:pPr>
      <w:r w:rsidRPr="008C0D09">
        <w:rPr>
          <w:lang w:val="el-GR"/>
        </w:rPr>
        <w:t>Αρμόδια αρχή για τον έλεγχο της τήρησης των νομίμων προϋποθέσεων για την άσκηση της δραστηριότητας των Ε.Π.Α. είναι το Σώμα Επιθεώρησης Εργασίας, καθώς και κάθε άλλη αρμόδια προς τούτο Αρχή.</w:t>
      </w:r>
    </w:p>
    <w:p w:rsidR="008C0D09" w:rsidRDefault="008C0D09" w:rsidP="00315C39">
      <w:pPr>
        <w:spacing w:after="80"/>
        <w:rPr>
          <w:rFonts w:cs="Calibri"/>
          <w:lang w:val="el-GR"/>
        </w:rPr>
      </w:pPr>
    </w:p>
    <w:p w:rsidR="008C0D09" w:rsidRPr="005B2C44" w:rsidRDefault="005B2C44" w:rsidP="00315C39">
      <w:pPr>
        <w:spacing w:after="80"/>
        <w:rPr>
          <w:b/>
          <w:lang w:val="el-GR"/>
        </w:rPr>
      </w:pPr>
      <w:bookmarkStart w:id="15" w:name="bookmark_article_12330"/>
      <w:r w:rsidRPr="005B2C44">
        <w:rPr>
          <w:b/>
          <w:lang w:val="el-GR"/>
        </w:rPr>
        <w:t>Άρθρο</w:t>
      </w:r>
      <w:r w:rsidR="008C0D09" w:rsidRPr="005B2C44">
        <w:rPr>
          <w:b/>
          <w:lang w:val="el-GR"/>
        </w:rPr>
        <w:t xml:space="preserve"> 128. Κυρώσεις </w:t>
      </w:r>
      <w:bookmarkEnd w:id="15"/>
    </w:p>
    <w:p w:rsidR="008C0D09" w:rsidRPr="008C0D09" w:rsidRDefault="008C0D09" w:rsidP="00315C39">
      <w:pPr>
        <w:spacing w:after="80"/>
        <w:rPr>
          <w:lang w:val="el-GR"/>
        </w:rPr>
      </w:pPr>
      <w:r w:rsidRPr="008C0D09">
        <w:rPr>
          <w:lang w:val="el-GR"/>
        </w:rPr>
        <w:t>1. Διοικητικές κυρώσεις:</w:t>
      </w:r>
      <w:r w:rsidRPr="008C0D09">
        <w:rPr>
          <w:lang w:val="el-GR"/>
        </w:rPr>
        <w:br/>
        <w:t xml:space="preserve">α) Για κάθε παράβαση των διατάξεων που αφορούν στη σύσταση και λειτουργία των Επιχειρήσεων Προσωρινής Απασχόλησης επιβάλλεται με αιτιολογημένη πράξη είτε του αρμόδιου Προϊσταμένου Τμήματος Επιθεώρησης Εργασιακών Σχέσεων, κατόπιν σχετικής εισήγησης του Επιθεωρητή Εργασίας που διενήργησε τον έλεγχο, είτε του αρμόδιου Προϊσταμένου Περιφερειακής Διεύθυνσης Επιθεώρησης Εργασιακών Σχέσεων, κατόπιν σχετικής εισήγησης του Προϊσταμένου Τμήματος Επιθεώρησης Εργασιακών Σχέσεων που διενήργησε τον έλεγχο, είτε του ελέγξαντος Ειδικού Επιθεωρητή Εργασίας και, ύστερα από προηγούμενη πρόσκληση για παροχή εξηγήσεων πρόστιμο, το οποίο κυμαίνεται από τρεις χιλιάδες (3.000) ευρώ έως τριάντα χιλιάδες (30.000) ευρώ ανάλογα με την κατηγορία και τη βαρύτητα της παράβασης, σύμφωνα με τα διαλαμβανόμενα στην απόφαση 15527/639/2010 του Υπουργού Εργασίας και Κοινωνικής Ασφάλισης (Β΄ 1359), όπως αυτή κάθε φορά ισχύει. </w:t>
      </w:r>
      <w:r w:rsidRPr="008C0D09">
        <w:rPr>
          <w:lang w:val="el-GR"/>
        </w:rPr>
        <w:br/>
        <w:t>β) Ειδικότερα, σε φυσικά ή νομικά πρόσωπα τα οποία ευρέθησαν να ασκούν τη δραστηριότητα της προσωρινής απασχόλησης:</w:t>
      </w:r>
      <w:r w:rsidRPr="008C0D09">
        <w:rPr>
          <w:lang w:val="el-GR"/>
        </w:rPr>
        <w:br/>
        <w:t xml:space="preserve">α) χωρίς να προβούν στην προσήκουσα αναγγελία άσκησής της στην αρμόδια προς τούτο διοικητική αρχή ή </w:t>
      </w:r>
      <w:r w:rsidRPr="008C0D09">
        <w:rPr>
          <w:lang w:val="el-GR"/>
        </w:rPr>
        <w:br/>
        <w:t>β) έχουν προβεί στην αναγγελία έναρξης άσκησης δραστηριότητας Ε.Π.Α. αλλά:</w:t>
      </w:r>
      <w:r w:rsidRPr="008C0D09">
        <w:rPr>
          <w:lang w:val="el-GR"/>
        </w:rPr>
        <w:br/>
        <w:t xml:space="preserve">αα) ασκούν το επάγγελμα εντός του τριμήνου που απαιτείται για τον έλεγχο της συνδρομής των νομίμων προϋποθέσεων χωρίς να έχουν ενημερωθεί από την αρμόδια αρχή για την άσκηση της εν λόγω δραστηριότητας, </w:t>
      </w:r>
      <w:r w:rsidRPr="008C0D09">
        <w:rPr>
          <w:lang w:val="el-GR"/>
        </w:rPr>
        <w:br/>
        <w:t xml:space="preserve">ββ) τους έχει απαγορευθεί η άσκηση της δραστηριότητας Ε.Π.Α., λόγω μη συνδρομής των νομίμων προϋποθέσεων, επιβάλλεται: </w:t>
      </w:r>
      <w:r w:rsidRPr="008C0D09">
        <w:rPr>
          <w:lang w:val="el-GR"/>
        </w:rPr>
        <w:br/>
        <w:t>i) πρόστιμο ύψους δέκα χιλιάδων (10.000) ευρώ, με αιτιολογημένη πράξη είτε του αρμόδιου Προϊσταμένου Τμήματος Επιθεώρησης Εργασιακών Σχέσεων, κατόπιν σχετικής εισήγησης του Επιθεωρητή Εργασίας που διενήργησε τον έλεγχο, είτε του αρμόδιου Προϊσταμένου Περιφερειακής Διεύθυνσης Επιθεώρησης Εργασιακών Σχέσεων, κατόπιν σχετικής εισήγησης του Προϊσταμένου Τμήματος Επιθεώρησης Εργασιακών Σχέσεων που διενήργησε τον έλεγχο, είτε του ελέγξαντος Ειδικού Επιθεωρητή Εργασίας και ύστερα από προηγούμενη πρόσκληση για παροχή εξηγήσεων ή και</w:t>
      </w:r>
      <w:r w:rsidRPr="008C0D09">
        <w:rPr>
          <w:lang w:val="el-GR"/>
        </w:rPr>
        <w:br/>
        <w:t xml:space="preserve">ii) προσωρινή διακοπή της λειτουργίας τους μέχρι τρεις (3) ημέρες με αιτιολογημένη πράξη του Ειδικού Επιθεωρητή Εργασίας, ή του Προϊσταμένου της αρμόδιας Περιφερειακής Διεύθυνσης Επιθεώρησης του Σ.ΕΠ.Ε., ύστερα από σχετική αιτιολογημένη εισήγηση του αρμόδιου Επιθεωρητή Εργασίας, </w:t>
      </w:r>
      <w:r w:rsidRPr="008C0D09">
        <w:rPr>
          <w:lang w:val="el-GR"/>
        </w:rPr>
        <w:br/>
        <w:t>iii) προσωρινή άνω των τριών ημερών ή οριστική διακοπή της λειτουργίας τους, με απόφαση του Υπουργού Εργασίας, Κοινωνικής Ασφάλισης και Πρόνοιας, ύστερα από αιτιολογημένη εισήγηση του Ειδικού Επιθεωρητή Εργασίας ή του Προϊσταμένου της αρμόδιας Περιφερειακής Διεύθυνσης Επιθεώρησης του Σ.ΕΠ.Ε.. Η εκτέλεση των διοικητικών κυρώσεων προσωρινής και οριστικής διακοπής γίνεται από την αρμόδια αστυνομική αρχή.</w:t>
      </w:r>
      <w:r w:rsidRPr="008C0D09">
        <w:rPr>
          <w:lang w:val="el-GR"/>
        </w:rPr>
        <w:br/>
      </w:r>
      <w:r w:rsidRPr="008C0D09">
        <w:rPr>
          <w:lang w:val="el-GR"/>
        </w:rPr>
        <w:lastRenderedPageBreak/>
        <w:t xml:space="preserve">γ) Για την επιβολή των διοικητικών κυρώσεων των παραγράφων α΄ και β΄ εφαρμόζονται ανάλογα οι διατάξεις των παραγράφων 1Α, 2, 3, 6 και 9 του άρθρου 24 του ν. </w:t>
      </w:r>
      <w:r w:rsidRPr="005B2C44">
        <w:rPr>
          <w:lang w:val="el-GR"/>
        </w:rPr>
        <w:t>3996/2011</w:t>
      </w:r>
      <w:r w:rsidRPr="008C0D09">
        <w:rPr>
          <w:lang w:val="el-GR"/>
        </w:rPr>
        <w:t>, όπως ισχύουν κάθε φορά.</w:t>
      </w:r>
      <w:r w:rsidRPr="008C0D09">
        <w:rPr>
          <w:lang w:val="el-GR"/>
        </w:rPr>
        <w:br/>
        <w:t>δ) Οι διοικητικές κυρώσεις της παραγράφου α' του παρόντος άρθρου επιβάλλονται και όταν μια Επιχείρηση Ομίλου λειτουργεί με κύριο σκοπό τη διάθεσή εργαζομένων σε άλλη επιχείρηση του ίδιου ομίλου.</w:t>
      </w:r>
      <w:r w:rsidRPr="008C0D09">
        <w:rPr>
          <w:lang w:val="el-GR"/>
        </w:rPr>
        <w:br/>
        <w:t>ε) Ειδικότερα για τα θέματα ασφαλείας και υγείας των προσωρινά απασχολούμενων που καλύπτει ο παρών νόμος, εφαρμογή έχουν οι διατάξεις του άρθρου 125 παρ.2 περίπτωση (ι).</w:t>
      </w:r>
    </w:p>
    <w:p w:rsidR="008C0D09" w:rsidRPr="008C0D09" w:rsidRDefault="008C0D09" w:rsidP="00315C39">
      <w:pPr>
        <w:spacing w:after="80"/>
        <w:rPr>
          <w:i/>
          <w:lang w:val="el-GR"/>
        </w:rPr>
      </w:pPr>
      <w:r w:rsidRPr="008C0D09">
        <w:rPr>
          <w:i/>
          <w:lang w:val="el-GR"/>
        </w:rPr>
        <w:t xml:space="preserve">Οι περιπτώσεις α', β' και γ' της παραγράφου 1, τέθηκαν όπως αντικαταστάθηκαν με την παράγραφο 7 του άρθρου 24 του ν. </w:t>
      </w:r>
      <w:r w:rsidRPr="005B2C44">
        <w:rPr>
          <w:i/>
          <w:lang w:val="el-GR"/>
        </w:rPr>
        <w:t>4144/2013</w:t>
      </w:r>
      <w:r w:rsidRPr="008C0D09">
        <w:rPr>
          <w:i/>
          <w:lang w:val="el-GR"/>
        </w:rPr>
        <w:t>.</w:t>
      </w:r>
    </w:p>
    <w:p w:rsidR="008C0D09" w:rsidRPr="008C0D09" w:rsidRDefault="008C0D09" w:rsidP="00315C39">
      <w:pPr>
        <w:spacing w:after="80"/>
        <w:rPr>
          <w:lang w:val="el-GR"/>
        </w:rPr>
      </w:pPr>
      <w:r w:rsidRPr="008C0D09">
        <w:rPr>
          <w:lang w:val="el-GR"/>
        </w:rPr>
        <w:t>2. Ποινικές κυρώσεις:</w:t>
      </w:r>
      <w:r w:rsidRPr="008C0D09">
        <w:rPr>
          <w:lang w:val="el-GR"/>
        </w:rPr>
        <w:br/>
        <w:t>α) Όποιος θέτει σε λειτουργία ή λειτουργεί Ε.Π.Α.: α. χωρίς να προβεί στην προσήκουσα αναγγελία άσκησης της εν λόγω δραστηριότητας στην αρμόδια προς τούτο διοικητική αρχή ή β. έχει προβεί στην αναγγελία έναρξης άσκησης της δραστηριότητας Ε.Π.Α., αλλά είτε ασκεί το επάγγελμα εντός του τριμήνου που απαιτείται για τον έλεγχο της συνδρομής των νομίμων προϋποθέσεων είτε του έχει απαγορευθεί η άσκηση της άσκησης δραστηριότητας Ε.Π.Α. λόγω μη συνδρομής των νομίμων προϋποθέσεων είτε λειτουργεί κατά παράβαση των νομίμων προϋποθέσεων, τιμωρείται με φυλάκιση μέχρι δύο (2) έτη και με χρηματική ποινή.</w:t>
      </w:r>
      <w:r w:rsidRPr="008C0D09">
        <w:rPr>
          <w:lang w:val="el-GR"/>
        </w:rPr>
        <w:br/>
        <w:t>β) Ειδικότερα για τα θέματα ασφάλειας και υγείας των προσωρινά απασχολούμενων που καλύπτει ο παρών νόμος, εφαρμογή έχουν οι διατάξεις του άρθρου 125 παρ.2 περίπτωση (ι).</w:t>
      </w:r>
      <w:r w:rsidRPr="008C0D09">
        <w:rPr>
          <w:lang w:val="el-GR"/>
        </w:rPr>
        <w:br/>
        <w:t>γ) όποιος παραβιάζει την απόφαση περί προσωρινής ή οριστικής διακοπής λειτουργίας της ΕΠΑ, που του έχει επιβληθεί, τιμωρείται με ποινή φυλάκισης μέχρι δύο (2) έτη και με χρηματική ποινή.</w:t>
      </w:r>
    </w:p>
    <w:p w:rsidR="008C0D09" w:rsidRPr="00315C39" w:rsidRDefault="008C0D09" w:rsidP="00315C39">
      <w:pPr>
        <w:spacing w:after="80"/>
        <w:rPr>
          <w:i/>
          <w:lang w:val="el-GR"/>
        </w:rPr>
      </w:pPr>
      <w:r w:rsidRPr="00315C39">
        <w:rPr>
          <w:i/>
          <w:lang w:val="el-GR"/>
        </w:rPr>
        <w:t xml:space="preserve">Η περίπτωση γ' της παραγράφου 2, τέθηκε όπως προστέθηκε με την παράγραφο 3 του άρθρου 80 του ν. </w:t>
      </w:r>
      <w:r w:rsidRPr="005B2C44">
        <w:rPr>
          <w:i/>
          <w:lang w:val="el-GR"/>
        </w:rPr>
        <w:t>4144/2013</w:t>
      </w:r>
      <w:r w:rsidRPr="00315C39">
        <w:rPr>
          <w:i/>
          <w:lang w:val="el-GR"/>
        </w:rPr>
        <w:t>.</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6" w:name="bookmark_article_12331"/>
      <w:r w:rsidRPr="005B2C44">
        <w:rPr>
          <w:b/>
          <w:lang w:val="el-GR"/>
        </w:rPr>
        <w:t>Άρθρο</w:t>
      </w:r>
      <w:r w:rsidR="008C0D09" w:rsidRPr="005B2C44">
        <w:rPr>
          <w:b/>
          <w:lang w:val="el-GR"/>
        </w:rPr>
        <w:t xml:space="preserve"> 129. Εξουσιοδοτήσεις </w:t>
      </w:r>
      <w:bookmarkEnd w:id="16"/>
    </w:p>
    <w:p w:rsidR="008C0D09" w:rsidRPr="008C0D09" w:rsidRDefault="008C0D09" w:rsidP="00315C39">
      <w:pPr>
        <w:spacing w:after="80"/>
        <w:rPr>
          <w:lang w:val="el-GR"/>
        </w:rPr>
      </w:pPr>
      <w:r w:rsidRPr="008C0D09">
        <w:rPr>
          <w:lang w:val="el-GR"/>
        </w:rPr>
        <w:t>Με απόφαση του Υπουργού Εργασίας και Κοινωνικής Ασφάλισης καθορίζονται:</w:t>
      </w:r>
      <w:r w:rsidRPr="008C0D09">
        <w:rPr>
          <w:lang w:val="el-GR"/>
        </w:rPr>
        <w:br/>
        <w:t>α) Οι ειδικότεροι όροι, οι προϋποθέσεις και η διαδικασία για τη σύσταση Επιχείρησης Προσωρινής Απασχόλησης, καθώς και για την άσκηση της δραστηριότητας της προσωρινής απασχόλησης, οι προϋποθέσεις και η διαδικασία για την απαγόρευση της άσκησής της, τα προσόντα που απαιτούνται για το στελεχιακό δυναμικό της, η αναγκαία υλικοτεχνική υποδομή της και κάθε άλλο θέμα.</w:t>
      </w:r>
      <w:r w:rsidRPr="008C0D09">
        <w:rPr>
          <w:lang w:val="el-GR"/>
        </w:rPr>
        <w:br/>
        <w:t>β) Οι ειδικότεροι όροι, προϋποθέσεις άσκησης των δραστηριοτήτων της προσωρινής απασχόλησης (Ε.Π.Α.) και μεσολάβησης (Ι.Γ.Ε.Ε.) σε ενιαίο χώρο.</w:t>
      </w:r>
      <w:r w:rsidRPr="008C0D09">
        <w:rPr>
          <w:lang w:val="el-GR"/>
        </w:rPr>
        <w:br/>
        <w:t>γ) Τα τυχόν επιπλέον στοιχεία που πρέπει να περιέχουν οι συμβάσεις προσωρινής απασχόλησης που συνάπτονται μεταξύ των Επιχειρήσεων Προσωρινής Απασχόλησης και των μισθωτών, ο τρόπος και η διαδικασία γνωστοποίησης αυτών στο Υπουργείο Εργασίας και Κοινωνικής Ασφάλισης και το Σώμα Επιθεώρησης Εργασίας (Σ.Ε.Π.Ε.).</w:t>
      </w:r>
      <w:r w:rsidRPr="008C0D09">
        <w:rPr>
          <w:lang w:val="el-GR"/>
        </w:rPr>
        <w:br/>
        <w:t>δ) Η τήρηση στο Υπουργείο Εργασίας και Κοινωνικής Ασφάλισης μητρώου Επιχειρήσεων Προσωρινής Απασχόλησης, ο τρόπος και η διαδικασία τήρησης του μητρώου αυτού, καθώς και η διαδικασία εγγραφής στο μητρώο των επιχειρήσεων αυτών.</w:t>
      </w:r>
      <w:r w:rsidRPr="008C0D09">
        <w:rPr>
          <w:lang w:val="el-GR"/>
        </w:rPr>
        <w:br/>
        <w:t>ε) Κάθε άλλο αναγκαίο θέμα για την εφαρμογή των άρθρων του παρόντος.</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7" w:name="bookmark_article_12332"/>
      <w:r w:rsidRPr="005B2C44">
        <w:rPr>
          <w:b/>
          <w:lang w:val="el-GR"/>
        </w:rPr>
        <w:t>Άρθρο</w:t>
      </w:r>
      <w:r w:rsidR="008C0D09" w:rsidRPr="005B2C44">
        <w:rPr>
          <w:b/>
          <w:lang w:val="el-GR"/>
        </w:rPr>
        <w:t xml:space="preserve"> 130. </w:t>
      </w:r>
      <w:bookmarkEnd w:id="17"/>
    </w:p>
    <w:p w:rsidR="008C0D09" w:rsidRPr="008C0D09" w:rsidRDefault="008C0D09" w:rsidP="00315C39">
      <w:pPr>
        <w:spacing w:after="80"/>
        <w:rPr>
          <w:lang w:val="el-GR"/>
        </w:rPr>
      </w:pPr>
      <w:r w:rsidRPr="008C0D09">
        <w:rPr>
          <w:lang w:val="el-GR"/>
        </w:rPr>
        <w:t>Για κάθε θέμα μη ρυθμιζόμενο από τις διατάξεις του παρόντος ισχύουν οι διατάξεις της εργατικής νομοθεσίας, όπως εκάστοτε ισχύουν.</w:t>
      </w:r>
    </w:p>
    <w:p w:rsidR="00315C39" w:rsidRDefault="00315C39" w:rsidP="00315C39">
      <w:pPr>
        <w:spacing w:after="80"/>
        <w:rPr>
          <w:rFonts w:cs="Calibri"/>
          <w:lang w:val="el-GR"/>
        </w:rPr>
      </w:pPr>
    </w:p>
    <w:p w:rsidR="008C0D09" w:rsidRPr="005B2C44" w:rsidRDefault="005B2C44" w:rsidP="00315C39">
      <w:pPr>
        <w:spacing w:after="80"/>
        <w:rPr>
          <w:b/>
          <w:lang w:val="el-GR"/>
        </w:rPr>
      </w:pPr>
      <w:bookmarkStart w:id="18" w:name="bookmark_article_12333"/>
      <w:r w:rsidRPr="005B2C44">
        <w:rPr>
          <w:b/>
          <w:lang w:val="el-GR"/>
        </w:rPr>
        <w:lastRenderedPageBreak/>
        <w:t>Άρθρο</w:t>
      </w:r>
      <w:r w:rsidR="008C0D09" w:rsidRPr="005B2C44">
        <w:rPr>
          <w:b/>
          <w:lang w:val="el-GR"/>
        </w:rPr>
        <w:t xml:space="preserve"> 131. Μεταβατικές διατάξεις </w:t>
      </w:r>
      <w:bookmarkEnd w:id="18"/>
    </w:p>
    <w:p w:rsidR="008C0D09" w:rsidRPr="008C0D09" w:rsidRDefault="008C0D09" w:rsidP="00315C39">
      <w:pPr>
        <w:spacing w:after="80"/>
        <w:rPr>
          <w:lang w:val="el-GR"/>
        </w:rPr>
      </w:pPr>
      <w:r w:rsidRPr="008C0D09">
        <w:rPr>
          <w:lang w:val="el-GR"/>
        </w:rPr>
        <w:t xml:space="preserve">1. Μέχρι εκδόσεως των υπουργικών αποφάσεων που εκδίδονται κατ' εξουσιοδότηση του εδαφίου α' του άρθρου 129 του παρόντος, διατηρούνται εν ισχύι οι αποφάσεις που έχουν εκδοθεί κατ' εξουσιοδότηση των άρθρων 23 και 26 του ν. </w:t>
      </w:r>
      <w:r w:rsidRPr="005B2C44">
        <w:rPr>
          <w:lang w:val="el-GR"/>
        </w:rPr>
        <w:t>2956/2001</w:t>
      </w:r>
      <w:r w:rsidRPr="008C0D09">
        <w:rPr>
          <w:lang w:val="el-GR"/>
        </w:rPr>
        <w:t xml:space="preserve"> (Α' 258).</w:t>
      </w:r>
    </w:p>
    <w:p w:rsidR="008C0D09" w:rsidRPr="008C0D09" w:rsidRDefault="008C0D09" w:rsidP="00315C39">
      <w:pPr>
        <w:spacing w:after="80"/>
        <w:rPr>
          <w:lang w:val="el-GR"/>
        </w:rPr>
      </w:pPr>
      <w:r w:rsidRPr="008C0D09">
        <w:rPr>
          <w:lang w:val="el-GR"/>
        </w:rPr>
        <w:t xml:space="preserve">2. Μέχρι της εκδόσεως της υπουργικής απόφασης κατ' εξουσιοδότηση των άρθρων 103 παρ. 6 και 123 παρ. 3 του παρόντος διατηρούνται σε ισχύ οι παράγραφοι 1 και 2 του άρθρου 5 του ν. </w:t>
      </w:r>
      <w:r w:rsidRPr="005B2C44">
        <w:rPr>
          <w:lang w:val="el-GR"/>
        </w:rPr>
        <w:t>3144/2003</w:t>
      </w:r>
      <w:r w:rsidRPr="008C0D09">
        <w:rPr>
          <w:lang w:val="el-GR"/>
        </w:rPr>
        <w:t xml:space="preserve"> (Α' 111).</w:t>
      </w:r>
    </w:p>
    <w:p w:rsidR="008C0D09" w:rsidRPr="008C0D09" w:rsidRDefault="008C0D09" w:rsidP="00315C39">
      <w:pPr>
        <w:spacing w:after="80"/>
        <w:rPr>
          <w:lang w:val="el-GR"/>
        </w:rPr>
      </w:pPr>
      <w:r w:rsidRPr="008C0D09">
        <w:rPr>
          <w:rFonts w:hAnsi="Calibri" w:cs="Calibri"/>
          <w:lang w:val="el-GR"/>
        </w:rPr>
        <w:t>﻿</w:t>
      </w:r>
    </w:p>
    <w:p w:rsidR="008C0D09" w:rsidRPr="005B2C44" w:rsidRDefault="005B2C44" w:rsidP="00315C39">
      <w:pPr>
        <w:spacing w:after="80"/>
        <w:rPr>
          <w:b/>
          <w:lang w:val="el-GR"/>
        </w:rPr>
      </w:pPr>
      <w:bookmarkStart w:id="19" w:name="bookmark_article_12334"/>
      <w:r w:rsidRPr="005B2C44">
        <w:rPr>
          <w:b/>
          <w:lang w:val="el-GR"/>
        </w:rPr>
        <w:t>Άρθρο</w:t>
      </w:r>
      <w:r w:rsidR="008C0D09" w:rsidRPr="005B2C44">
        <w:rPr>
          <w:b/>
          <w:lang w:val="el-GR"/>
        </w:rPr>
        <w:t xml:space="preserve"> 132. Τροποποιούμενες διατάξεις </w:t>
      </w:r>
      <w:bookmarkEnd w:id="19"/>
    </w:p>
    <w:p w:rsidR="008C0D09" w:rsidRPr="008C0D09" w:rsidRDefault="008C0D09" w:rsidP="00315C39">
      <w:pPr>
        <w:spacing w:after="80"/>
        <w:rPr>
          <w:lang w:val="el-GR"/>
        </w:rPr>
      </w:pPr>
      <w:r w:rsidRPr="008C0D09">
        <w:rPr>
          <w:lang w:val="el-GR"/>
        </w:rPr>
        <w:t xml:space="preserve">1. Στο τέλος της παραγράφου 2 του άρθρου 2 του ν. </w:t>
      </w:r>
      <w:r w:rsidRPr="005B2C44">
        <w:rPr>
          <w:lang w:val="el-GR"/>
        </w:rPr>
        <w:t>3996/2011</w:t>
      </w:r>
      <w:r w:rsidRPr="008C0D09">
        <w:rPr>
          <w:lang w:val="el-GR"/>
        </w:rPr>
        <w:t xml:space="preserve"> (Α' 170) προστίθεται περίπτωση κβ' ως εξής:</w:t>
      </w:r>
      <w:r w:rsidRPr="008C0D09">
        <w:rPr>
          <w:lang w:val="el-GR"/>
        </w:rPr>
        <w:br/>
        <w:t>«κβ. Ελέγχει την τήρηση των νόμιμων προϋποθέσεων για την άσκηση της δραστηριότητας των Επιχειρήσεων Προσωρινής Απασχόλησης (Ε.Π.Α.).»</w:t>
      </w:r>
    </w:p>
    <w:p w:rsidR="00C37E2A" w:rsidRPr="008C0D09" w:rsidRDefault="008C0D09" w:rsidP="00315C39">
      <w:pPr>
        <w:spacing w:after="80"/>
        <w:rPr>
          <w:lang w:val="el-GR"/>
        </w:rPr>
      </w:pPr>
      <w:r w:rsidRPr="008C0D09">
        <w:rPr>
          <w:lang w:val="el-GR"/>
        </w:rPr>
        <w:t xml:space="preserve">2. Στο τέλος του άρθρου 23 του ν. </w:t>
      </w:r>
      <w:r w:rsidRPr="005B2C44">
        <w:rPr>
          <w:lang w:val="el-GR"/>
        </w:rPr>
        <w:t>3996/2011</w:t>
      </w:r>
      <w:r w:rsidRPr="008C0D09">
        <w:rPr>
          <w:lang w:val="el-GR"/>
        </w:rPr>
        <w:t xml:space="preserve"> προστίθεται παράγραφος 6 ως εξής:</w:t>
      </w:r>
      <w:r w:rsidRPr="008C0D09">
        <w:rPr>
          <w:lang w:val="el-GR"/>
        </w:rPr>
        <w:br/>
        <w:t>«6. Επιβάλλει στις παρανόμως λειτουργούσες επιχειρήσεις προσωρινής απασχόλησης (Ε.Π.Α.) και στα υποκαταστήματά τους τις διοικητικές κυρώσεις που προβλέπονται από τη νομοθεσία για τις Ε.Π.Α..»</w:t>
      </w:r>
    </w:p>
    <w:p w:rsidR="008C0D09" w:rsidRPr="008C0D09" w:rsidRDefault="008C0D09" w:rsidP="00315C39">
      <w:pPr>
        <w:spacing w:after="80"/>
        <w:rPr>
          <w:lang w:val="el-GR"/>
        </w:rPr>
      </w:pPr>
      <w:r w:rsidRPr="008C0D09">
        <w:rPr>
          <w:rFonts w:hAnsi="Calibri" w:cs="Calibri"/>
          <w:lang w:val="el-GR"/>
        </w:rPr>
        <w:t>﻿</w:t>
      </w:r>
    </w:p>
    <w:p w:rsidR="008C0D09" w:rsidRPr="008C0D09" w:rsidRDefault="005B2C44" w:rsidP="00315C39">
      <w:pPr>
        <w:spacing w:after="80"/>
        <w:rPr>
          <w:lang w:val="el-GR"/>
        </w:rPr>
      </w:pPr>
      <w:bookmarkStart w:id="20" w:name="bookmark_article_12335"/>
      <w:r w:rsidRPr="005B2C44">
        <w:rPr>
          <w:b/>
          <w:lang w:val="el-GR"/>
        </w:rPr>
        <w:t>Άρθρο</w:t>
      </w:r>
      <w:r w:rsidR="008C0D09" w:rsidRPr="005B2C44">
        <w:rPr>
          <w:b/>
          <w:lang w:val="el-GR"/>
        </w:rPr>
        <w:t xml:space="preserve"> 133. Καταργητικές διατάξεις </w:t>
      </w:r>
      <w:bookmarkEnd w:id="20"/>
    </w:p>
    <w:p w:rsidR="008C0D09" w:rsidRPr="008C0D09" w:rsidRDefault="008C0D09" w:rsidP="00315C39">
      <w:pPr>
        <w:spacing w:after="80"/>
        <w:rPr>
          <w:lang w:val="el-GR"/>
        </w:rPr>
      </w:pPr>
      <w:r w:rsidRPr="008C0D09">
        <w:rPr>
          <w:lang w:val="el-GR"/>
        </w:rPr>
        <w:t>1. Από την έναρξη ισχύος του παρόντος νόμου καταργείται κάθε ειδική ή γενική διάταξη νόμων, διαταγμάτων, υπουργικών αποφάσεων που ρυθμίζουν θέματα σύστασης και λειτουργίας Επιχειρήσεων Προσωρινής Απασχόλησης, εφόσον αντίκεινται στις διατάξεις του παρόντος νόμου.</w:t>
      </w:r>
    </w:p>
    <w:p w:rsidR="008C0D09" w:rsidRPr="008C0D09" w:rsidRDefault="008C0D09" w:rsidP="00315C39">
      <w:pPr>
        <w:spacing w:after="80"/>
        <w:rPr>
          <w:lang w:val="el-GR"/>
        </w:rPr>
      </w:pPr>
      <w:r w:rsidRPr="008C0D09">
        <w:rPr>
          <w:lang w:val="el-GR"/>
        </w:rPr>
        <w:t xml:space="preserve">2. Τα άρθρα 20 έως 26 του ν. </w:t>
      </w:r>
      <w:r w:rsidRPr="005B2C44">
        <w:rPr>
          <w:lang w:val="el-GR"/>
        </w:rPr>
        <w:t>2956/2001</w:t>
      </w:r>
      <w:r w:rsidRPr="008C0D09">
        <w:rPr>
          <w:lang w:val="el-GR"/>
        </w:rPr>
        <w:t xml:space="preserve"> (Α' 258) καταργούνται.</w:t>
      </w:r>
    </w:p>
    <w:p w:rsidR="008C0D09" w:rsidRPr="008C0D09" w:rsidRDefault="008C0D09" w:rsidP="00315C39">
      <w:pPr>
        <w:spacing w:after="80"/>
        <w:rPr>
          <w:lang w:val="el-GR"/>
        </w:rPr>
      </w:pPr>
      <w:r w:rsidRPr="008C0D09">
        <w:rPr>
          <w:lang w:val="el-GR"/>
        </w:rPr>
        <w:t xml:space="preserve">3. Οι διατάξεις των παραγράφων 3 και 4 του άρθρου 5 του ν. </w:t>
      </w:r>
      <w:r w:rsidRPr="005B2C44">
        <w:rPr>
          <w:lang w:val="el-GR"/>
        </w:rPr>
        <w:t>3144/2003</w:t>
      </w:r>
      <w:r w:rsidRPr="008C0D09">
        <w:rPr>
          <w:lang w:val="el-GR"/>
        </w:rPr>
        <w:t xml:space="preserve"> καταργούνται. (Α' 111).</w:t>
      </w:r>
    </w:p>
    <w:p w:rsidR="008C0D09" w:rsidRPr="008C0D09" w:rsidRDefault="008C0D09" w:rsidP="00315C39">
      <w:pPr>
        <w:spacing w:after="80"/>
        <w:rPr>
          <w:b/>
          <w:sz w:val="28"/>
          <w:u w:val="single"/>
          <w:lang w:val="el-GR"/>
        </w:rPr>
      </w:pPr>
    </w:p>
    <w:sectPr w:rsidR="008C0D09" w:rsidRPr="008C0D09" w:rsidSect="007232B6">
      <w:footerReference w:type="default" r:id="rId8"/>
      <w:pgSz w:w="11906" w:h="16838"/>
      <w:pgMar w:top="1077" w:right="1077" w:bottom="1077" w:left="107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5BC0" w:rsidRDefault="00BD5BC0" w:rsidP="00616273">
      <w:pPr>
        <w:spacing w:after="0" w:line="240" w:lineRule="auto"/>
      </w:pPr>
      <w:r>
        <w:separator/>
      </w:r>
    </w:p>
  </w:endnote>
  <w:endnote w:type="continuationSeparator" w:id="1">
    <w:p w:rsidR="00BD5BC0" w:rsidRDefault="00BD5BC0" w:rsidP="006162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53874"/>
      <w:docPartObj>
        <w:docPartGallery w:val="Page Numbers (Bottom of Page)"/>
        <w:docPartUnique/>
      </w:docPartObj>
    </w:sdtPr>
    <w:sdtContent>
      <w:p w:rsidR="00616273" w:rsidRDefault="00F64CC7">
        <w:pPr>
          <w:pStyle w:val="a5"/>
          <w:jc w:val="right"/>
        </w:pPr>
        <w:r w:rsidRPr="00616273">
          <w:rPr>
            <w:sz w:val="20"/>
          </w:rPr>
          <w:fldChar w:fldCharType="begin"/>
        </w:r>
        <w:r w:rsidR="00616273" w:rsidRPr="00616273">
          <w:rPr>
            <w:sz w:val="20"/>
          </w:rPr>
          <w:instrText xml:space="preserve"> PAGE   \* MERGEFORMAT </w:instrText>
        </w:r>
        <w:r w:rsidRPr="00616273">
          <w:rPr>
            <w:sz w:val="20"/>
          </w:rPr>
          <w:fldChar w:fldCharType="separate"/>
        </w:r>
        <w:r w:rsidR="005B2C44">
          <w:rPr>
            <w:noProof/>
            <w:sz w:val="20"/>
          </w:rPr>
          <w:t>1</w:t>
        </w:r>
        <w:r w:rsidRPr="00616273">
          <w:rPr>
            <w:sz w:val="20"/>
          </w:rPr>
          <w:fldChar w:fldCharType="end"/>
        </w:r>
      </w:p>
    </w:sdtContent>
  </w:sdt>
  <w:p w:rsidR="00616273" w:rsidRDefault="0061627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5BC0" w:rsidRDefault="00BD5BC0" w:rsidP="00616273">
      <w:pPr>
        <w:spacing w:after="0" w:line="240" w:lineRule="auto"/>
      </w:pPr>
      <w:r>
        <w:separator/>
      </w:r>
    </w:p>
  </w:footnote>
  <w:footnote w:type="continuationSeparator" w:id="1">
    <w:p w:rsidR="00BD5BC0" w:rsidRDefault="00BD5BC0" w:rsidP="006162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3CC8"/>
    <w:multiLevelType w:val="multilevel"/>
    <w:tmpl w:val="2E9C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E605B"/>
    <w:multiLevelType w:val="multilevel"/>
    <w:tmpl w:val="BDA4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F353F0"/>
    <w:multiLevelType w:val="multilevel"/>
    <w:tmpl w:val="D8B6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B02AD4"/>
    <w:multiLevelType w:val="multilevel"/>
    <w:tmpl w:val="6110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163D94"/>
    <w:multiLevelType w:val="multilevel"/>
    <w:tmpl w:val="38B4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C03EC7"/>
    <w:multiLevelType w:val="multilevel"/>
    <w:tmpl w:val="2202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525B2"/>
    <w:multiLevelType w:val="multilevel"/>
    <w:tmpl w:val="C172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D1243A"/>
    <w:multiLevelType w:val="multilevel"/>
    <w:tmpl w:val="10BE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780EEC"/>
    <w:multiLevelType w:val="multilevel"/>
    <w:tmpl w:val="3B34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D138C0"/>
    <w:multiLevelType w:val="multilevel"/>
    <w:tmpl w:val="9F5E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A276F1"/>
    <w:multiLevelType w:val="multilevel"/>
    <w:tmpl w:val="AF8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BD50D9"/>
    <w:multiLevelType w:val="multilevel"/>
    <w:tmpl w:val="9854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5E4BAF"/>
    <w:multiLevelType w:val="multilevel"/>
    <w:tmpl w:val="61FA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0819DB"/>
    <w:multiLevelType w:val="multilevel"/>
    <w:tmpl w:val="3316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A35467"/>
    <w:multiLevelType w:val="multilevel"/>
    <w:tmpl w:val="6806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BA1855"/>
    <w:multiLevelType w:val="multilevel"/>
    <w:tmpl w:val="6852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A4518D"/>
    <w:multiLevelType w:val="multilevel"/>
    <w:tmpl w:val="A830A4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6FEE41BA"/>
    <w:multiLevelType w:val="multilevel"/>
    <w:tmpl w:val="607E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BC3237"/>
    <w:multiLevelType w:val="multilevel"/>
    <w:tmpl w:val="5BE6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235BC2"/>
    <w:multiLevelType w:val="multilevel"/>
    <w:tmpl w:val="E57E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FD1DDB"/>
    <w:multiLevelType w:val="multilevel"/>
    <w:tmpl w:val="3730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0"/>
  </w:num>
  <w:num w:numId="4">
    <w:abstractNumId w:val="7"/>
  </w:num>
  <w:num w:numId="5">
    <w:abstractNumId w:val="1"/>
  </w:num>
  <w:num w:numId="6">
    <w:abstractNumId w:val="3"/>
  </w:num>
  <w:num w:numId="7">
    <w:abstractNumId w:val="4"/>
  </w:num>
  <w:num w:numId="8">
    <w:abstractNumId w:val="20"/>
  </w:num>
  <w:num w:numId="9">
    <w:abstractNumId w:val="9"/>
  </w:num>
  <w:num w:numId="10">
    <w:abstractNumId w:val="8"/>
  </w:num>
  <w:num w:numId="11">
    <w:abstractNumId w:val="10"/>
  </w:num>
  <w:num w:numId="12">
    <w:abstractNumId w:val="5"/>
  </w:num>
  <w:num w:numId="13">
    <w:abstractNumId w:val="13"/>
  </w:num>
  <w:num w:numId="14">
    <w:abstractNumId w:val="14"/>
  </w:num>
  <w:num w:numId="15">
    <w:abstractNumId w:val="12"/>
  </w:num>
  <w:num w:numId="16">
    <w:abstractNumId w:val="18"/>
  </w:num>
  <w:num w:numId="17">
    <w:abstractNumId w:val="16"/>
  </w:num>
  <w:num w:numId="18">
    <w:abstractNumId w:val="2"/>
  </w:num>
  <w:num w:numId="19">
    <w:abstractNumId w:val="15"/>
  </w:num>
  <w:num w:numId="20">
    <w:abstractNumId w:val="17"/>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32B6"/>
    <w:rsid w:val="00315C39"/>
    <w:rsid w:val="00353C8C"/>
    <w:rsid w:val="004A1332"/>
    <w:rsid w:val="005B2C44"/>
    <w:rsid w:val="00616273"/>
    <w:rsid w:val="007232B6"/>
    <w:rsid w:val="00735A50"/>
    <w:rsid w:val="00846FCE"/>
    <w:rsid w:val="008C0D09"/>
    <w:rsid w:val="00B0534F"/>
    <w:rsid w:val="00BD5BC0"/>
    <w:rsid w:val="00C37E2A"/>
    <w:rsid w:val="00F143DB"/>
    <w:rsid w:val="00F64CC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C0D09"/>
    <w:rPr>
      <w:color w:val="0000FF"/>
      <w:u w:val="single"/>
    </w:rPr>
  </w:style>
  <w:style w:type="character" w:customStyle="1" w:styleId="arrow">
    <w:name w:val="arrow"/>
    <w:basedOn w:val="a0"/>
    <w:rsid w:val="008C0D09"/>
  </w:style>
  <w:style w:type="character" w:styleId="a3">
    <w:name w:val="Emphasis"/>
    <w:basedOn w:val="a0"/>
    <w:uiPriority w:val="20"/>
    <w:qFormat/>
    <w:rsid w:val="008C0D09"/>
    <w:rPr>
      <w:i/>
      <w:iCs/>
    </w:rPr>
  </w:style>
  <w:style w:type="paragraph" w:styleId="Web">
    <w:name w:val="Normal (Web)"/>
    <w:basedOn w:val="a"/>
    <w:uiPriority w:val="99"/>
    <w:semiHidden/>
    <w:unhideWhenUsed/>
    <w:rsid w:val="008C0D09"/>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a4">
    <w:name w:val="header"/>
    <w:basedOn w:val="a"/>
    <w:link w:val="Char"/>
    <w:uiPriority w:val="99"/>
    <w:semiHidden/>
    <w:unhideWhenUsed/>
    <w:rsid w:val="00616273"/>
    <w:pPr>
      <w:tabs>
        <w:tab w:val="center" w:pos="4153"/>
        <w:tab w:val="right" w:pos="8306"/>
      </w:tabs>
      <w:spacing w:after="0" w:line="240" w:lineRule="auto"/>
    </w:pPr>
  </w:style>
  <w:style w:type="character" w:customStyle="1" w:styleId="Char">
    <w:name w:val="Κεφαλίδα Char"/>
    <w:basedOn w:val="a0"/>
    <w:link w:val="a4"/>
    <w:uiPriority w:val="99"/>
    <w:semiHidden/>
    <w:rsid w:val="00616273"/>
    <w:rPr>
      <w:lang w:val="en-GB"/>
    </w:rPr>
  </w:style>
  <w:style w:type="paragraph" w:styleId="a5">
    <w:name w:val="footer"/>
    <w:basedOn w:val="a"/>
    <w:link w:val="Char0"/>
    <w:uiPriority w:val="99"/>
    <w:unhideWhenUsed/>
    <w:rsid w:val="00616273"/>
    <w:pPr>
      <w:tabs>
        <w:tab w:val="center" w:pos="4153"/>
        <w:tab w:val="right" w:pos="8306"/>
      </w:tabs>
      <w:spacing w:after="0" w:line="240" w:lineRule="auto"/>
    </w:pPr>
  </w:style>
  <w:style w:type="character" w:customStyle="1" w:styleId="Char0">
    <w:name w:val="Υποσέλιδο Char"/>
    <w:basedOn w:val="a0"/>
    <w:link w:val="a5"/>
    <w:uiPriority w:val="99"/>
    <w:rsid w:val="00616273"/>
    <w:rPr>
      <w:lang w:val="en-GB"/>
    </w:rPr>
  </w:style>
</w:styles>
</file>

<file path=word/webSettings.xml><?xml version="1.0" encoding="utf-8"?>
<w:webSettings xmlns:r="http://schemas.openxmlformats.org/officeDocument/2006/relationships" xmlns:w="http://schemas.openxmlformats.org/wordprocessingml/2006/main">
  <w:divs>
    <w:div w:id="295108935">
      <w:bodyDiv w:val="1"/>
      <w:marLeft w:val="0"/>
      <w:marRight w:val="0"/>
      <w:marTop w:val="0"/>
      <w:marBottom w:val="0"/>
      <w:divBdr>
        <w:top w:val="none" w:sz="0" w:space="0" w:color="auto"/>
        <w:left w:val="none" w:sz="0" w:space="0" w:color="auto"/>
        <w:bottom w:val="none" w:sz="0" w:space="0" w:color="auto"/>
        <w:right w:val="none" w:sz="0" w:space="0" w:color="auto"/>
      </w:divBdr>
      <w:divsChild>
        <w:div w:id="1450467035">
          <w:marLeft w:val="0"/>
          <w:marRight w:val="0"/>
          <w:marTop w:val="0"/>
          <w:marBottom w:val="0"/>
          <w:divBdr>
            <w:top w:val="none" w:sz="0" w:space="0" w:color="auto"/>
            <w:left w:val="none" w:sz="0" w:space="0" w:color="auto"/>
            <w:bottom w:val="none" w:sz="0" w:space="0" w:color="auto"/>
            <w:right w:val="none" w:sz="0" w:space="0" w:color="auto"/>
          </w:divBdr>
          <w:divsChild>
            <w:div w:id="1878544659">
              <w:marLeft w:val="0"/>
              <w:marRight w:val="0"/>
              <w:marTop w:val="0"/>
              <w:marBottom w:val="0"/>
              <w:divBdr>
                <w:top w:val="none" w:sz="0" w:space="0" w:color="auto"/>
                <w:left w:val="none" w:sz="0" w:space="0" w:color="auto"/>
                <w:bottom w:val="none" w:sz="0" w:space="0" w:color="auto"/>
                <w:right w:val="none" w:sz="0" w:space="0" w:color="auto"/>
              </w:divBdr>
              <w:divsChild>
                <w:div w:id="1908146833">
                  <w:marLeft w:val="0"/>
                  <w:marRight w:val="0"/>
                  <w:marTop w:val="0"/>
                  <w:marBottom w:val="0"/>
                  <w:divBdr>
                    <w:top w:val="none" w:sz="0" w:space="0" w:color="auto"/>
                    <w:left w:val="none" w:sz="0" w:space="0" w:color="auto"/>
                    <w:bottom w:val="none" w:sz="0" w:space="0" w:color="auto"/>
                    <w:right w:val="none" w:sz="0" w:space="0" w:color="auto"/>
                  </w:divBdr>
                  <w:divsChild>
                    <w:div w:id="1172645952">
                      <w:marLeft w:val="0"/>
                      <w:marRight w:val="0"/>
                      <w:marTop w:val="0"/>
                      <w:marBottom w:val="0"/>
                      <w:divBdr>
                        <w:top w:val="none" w:sz="0" w:space="0" w:color="auto"/>
                        <w:left w:val="none" w:sz="0" w:space="0" w:color="auto"/>
                        <w:bottom w:val="none" w:sz="0" w:space="0" w:color="auto"/>
                        <w:right w:val="none" w:sz="0" w:space="0" w:color="auto"/>
                      </w:divBdr>
                    </w:div>
                    <w:div w:id="663246684">
                      <w:marLeft w:val="0"/>
                      <w:marRight w:val="0"/>
                      <w:marTop w:val="0"/>
                      <w:marBottom w:val="0"/>
                      <w:divBdr>
                        <w:top w:val="none" w:sz="0" w:space="0" w:color="auto"/>
                        <w:left w:val="none" w:sz="0" w:space="0" w:color="auto"/>
                        <w:bottom w:val="none" w:sz="0" w:space="0" w:color="auto"/>
                        <w:right w:val="none" w:sz="0" w:space="0" w:color="auto"/>
                      </w:divBdr>
                    </w:div>
                    <w:div w:id="306592485">
                      <w:marLeft w:val="0"/>
                      <w:marRight w:val="0"/>
                      <w:marTop w:val="0"/>
                      <w:marBottom w:val="0"/>
                      <w:divBdr>
                        <w:top w:val="none" w:sz="0" w:space="0" w:color="auto"/>
                        <w:left w:val="none" w:sz="0" w:space="0" w:color="auto"/>
                        <w:bottom w:val="none" w:sz="0" w:space="0" w:color="auto"/>
                        <w:right w:val="none" w:sz="0" w:space="0" w:color="auto"/>
                      </w:divBdr>
                    </w:div>
                  </w:divsChild>
                </w:div>
                <w:div w:id="1076786245">
                  <w:marLeft w:val="0"/>
                  <w:marRight w:val="0"/>
                  <w:marTop w:val="0"/>
                  <w:marBottom w:val="0"/>
                  <w:divBdr>
                    <w:top w:val="none" w:sz="0" w:space="0" w:color="auto"/>
                    <w:left w:val="none" w:sz="0" w:space="0" w:color="auto"/>
                    <w:bottom w:val="none" w:sz="0" w:space="0" w:color="auto"/>
                    <w:right w:val="none" w:sz="0" w:space="0" w:color="auto"/>
                  </w:divBdr>
                  <w:divsChild>
                    <w:div w:id="678698775">
                      <w:marLeft w:val="0"/>
                      <w:marRight w:val="0"/>
                      <w:marTop w:val="0"/>
                      <w:marBottom w:val="0"/>
                      <w:divBdr>
                        <w:top w:val="none" w:sz="0" w:space="0" w:color="auto"/>
                        <w:left w:val="none" w:sz="0" w:space="0" w:color="auto"/>
                        <w:bottom w:val="none" w:sz="0" w:space="0" w:color="auto"/>
                        <w:right w:val="none" w:sz="0" w:space="0" w:color="auto"/>
                      </w:divBdr>
                      <w:divsChild>
                        <w:div w:id="353189206">
                          <w:marLeft w:val="0"/>
                          <w:marRight w:val="0"/>
                          <w:marTop w:val="0"/>
                          <w:marBottom w:val="0"/>
                          <w:divBdr>
                            <w:top w:val="none" w:sz="0" w:space="0" w:color="auto"/>
                            <w:left w:val="none" w:sz="0" w:space="0" w:color="auto"/>
                            <w:bottom w:val="none" w:sz="0" w:space="0" w:color="auto"/>
                            <w:right w:val="none" w:sz="0" w:space="0" w:color="auto"/>
                          </w:divBdr>
                          <w:divsChild>
                            <w:div w:id="19579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81588">
                  <w:marLeft w:val="0"/>
                  <w:marRight w:val="0"/>
                  <w:marTop w:val="0"/>
                  <w:marBottom w:val="0"/>
                  <w:divBdr>
                    <w:top w:val="none" w:sz="0" w:space="0" w:color="auto"/>
                    <w:left w:val="none" w:sz="0" w:space="0" w:color="auto"/>
                    <w:bottom w:val="none" w:sz="0" w:space="0" w:color="auto"/>
                    <w:right w:val="none" w:sz="0" w:space="0" w:color="auto"/>
                  </w:divBdr>
                  <w:divsChild>
                    <w:div w:id="1686324665">
                      <w:marLeft w:val="0"/>
                      <w:marRight w:val="0"/>
                      <w:marTop w:val="0"/>
                      <w:marBottom w:val="0"/>
                      <w:divBdr>
                        <w:top w:val="none" w:sz="0" w:space="0" w:color="auto"/>
                        <w:left w:val="none" w:sz="0" w:space="0" w:color="auto"/>
                        <w:bottom w:val="none" w:sz="0" w:space="0" w:color="auto"/>
                        <w:right w:val="none" w:sz="0" w:space="0" w:color="auto"/>
                      </w:divBdr>
                      <w:divsChild>
                        <w:div w:id="287049167">
                          <w:marLeft w:val="0"/>
                          <w:marRight w:val="0"/>
                          <w:marTop w:val="0"/>
                          <w:marBottom w:val="0"/>
                          <w:divBdr>
                            <w:top w:val="none" w:sz="0" w:space="0" w:color="auto"/>
                            <w:left w:val="none" w:sz="0" w:space="0" w:color="auto"/>
                            <w:bottom w:val="none" w:sz="0" w:space="0" w:color="auto"/>
                            <w:right w:val="none" w:sz="0" w:space="0" w:color="auto"/>
                          </w:divBdr>
                          <w:divsChild>
                            <w:div w:id="71535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76314">
          <w:marLeft w:val="0"/>
          <w:marRight w:val="0"/>
          <w:marTop w:val="0"/>
          <w:marBottom w:val="0"/>
          <w:divBdr>
            <w:top w:val="none" w:sz="0" w:space="0" w:color="auto"/>
            <w:left w:val="none" w:sz="0" w:space="0" w:color="auto"/>
            <w:bottom w:val="none" w:sz="0" w:space="0" w:color="auto"/>
            <w:right w:val="none" w:sz="0" w:space="0" w:color="auto"/>
          </w:divBdr>
          <w:divsChild>
            <w:div w:id="707491621">
              <w:marLeft w:val="0"/>
              <w:marRight w:val="0"/>
              <w:marTop w:val="0"/>
              <w:marBottom w:val="0"/>
              <w:divBdr>
                <w:top w:val="none" w:sz="0" w:space="0" w:color="auto"/>
                <w:left w:val="none" w:sz="0" w:space="0" w:color="auto"/>
                <w:bottom w:val="none" w:sz="0" w:space="0" w:color="auto"/>
                <w:right w:val="none" w:sz="0" w:space="0" w:color="auto"/>
              </w:divBdr>
              <w:divsChild>
                <w:div w:id="1523519331">
                  <w:marLeft w:val="0"/>
                  <w:marRight w:val="0"/>
                  <w:marTop w:val="0"/>
                  <w:marBottom w:val="0"/>
                  <w:divBdr>
                    <w:top w:val="none" w:sz="0" w:space="0" w:color="auto"/>
                    <w:left w:val="none" w:sz="0" w:space="0" w:color="auto"/>
                    <w:bottom w:val="none" w:sz="0" w:space="0" w:color="auto"/>
                    <w:right w:val="none" w:sz="0" w:space="0" w:color="auto"/>
                  </w:divBdr>
                  <w:divsChild>
                    <w:div w:id="446900074">
                      <w:marLeft w:val="0"/>
                      <w:marRight w:val="0"/>
                      <w:marTop w:val="0"/>
                      <w:marBottom w:val="0"/>
                      <w:divBdr>
                        <w:top w:val="none" w:sz="0" w:space="0" w:color="auto"/>
                        <w:left w:val="none" w:sz="0" w:space="0" w:color="auto"/>
                        <w:bottom w:val="none" w:sz="0" w:space="0" w:color="auto"/>
                        <w:right w:val="none" w:sz="0" w:space="0" w:color="auto"/>
                      </w:divBdr>
                    </w:div>
                    <w:div w:id="596594608">
                      <w:marLeft w:val="0"/>
                      <w:marRight w:val="0"/>
                      <w:marTop w:val="0"/>
                      <w:marBottom w:val="0"/>
                      <w:divBdr>
                        <w:top w:val="none" w:sz="0" w:space="0" w:color="auto"/>
                        <w:left w:val="none" w:sz="0" w:space="0" w:color="auto"/>
                        <w:bottom w:val="none" w:sz="0" w:space="0" w:color="auto"/>
                        <w:right w:val="none" w:sz="0" w:space="0" w:color="auto"/>
                      </w:divBdr>
                    </w:div>
                    <w:div w:id="727219601">
                      <w:marLeft w:val="0"/>
                      <w:marRight w:val="0"/>
                      <w:marTop w:val="0"/>
                      <w:marBottom w:val="0"/>
                      <w:divBdr>
                        <w:top w:val="none" w:sz="0" w:space="0" w:color="auto"/>
                        <w:left w:val="none" w:sz="0" w:space="0" w:color="auto"/>
                        <w:bottom w:val="none" w:sz="0" w:space="0" w:color="auto"/>
                        <w:right w:val="none" w:sz="0" w:space="0" w:color="auto"/>
                      </w:divBdr>
                    </w:div>
                  </w:divsChild>
                </w:div>
                <w:div w:id="1899197854">
                  <w:marLeft w:val="0"/>
                  <w:marRight w:val="0"/>
                  <w:marTop w:val="0"/>
                  <w:marBottom w:val="0"/>
                  <w:divBdr>
                    <w:top w:val="none" w:sz="0" w:space="0" w:color="auto"/>
                    <w:left w:val="none" w:sz="0" w:space="0" w:color="auto"/>
                    <w:bottom w:val="none" w:sz="0" w:space="0" w:color="auto"/>
                    <w:right w:val="none" w:sz="0" w:space="0" w:color="auto"/>
                  </w:divBdr>
                  <w:divsChild>
                    <w:div w:id="1357921998">
                      <w:marLeft w:val="0"/>
                      <w:marRight w:val="0"/>
                      <w:marTop w:val="0"/>
                      <w:marBottom w:val="0"/>
                      <w:divBdr>
                        <w:top w:val="none" w:sz="0" w:space="0" w:color="auto"/>
                        <w:left w:val="none" w:sz="0" w:space="0" w:color="auto"/>
                        <w:bottom w:val="none" w:sz="0" w:space="0" w:color="auto"/>
                        <w:right w:val="none" w:sz="0" w:space="0" w:color="auto"/>
                      </w:divBdr>
                      <w:divsChild>
                        <w:div w:id="148710671">
                          <w:marLeft w:val="0"/>
                          <w:marRight w:val="0"/>
                          <w:marTop w:val="0"/>
                          <w:marBottom w:val="0"/>
                          <w:divBdr>
                            <w:top w:val="none" w:sz="0" w:space="0" w:color="auto"/>
                            <w:left w:val="none" w:sz="0" w:space="0" w:color="auto"/>
                            <w:bottom w:val="none" w:sz="0" w:space="0" w:color="auto"/>
                            <w:right w:val="none" w:sz="0" w:space="0" w:color="auto"/>
                          </w:divBdr>
                          <w:divsChild>
                            <w:div w:id="16343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14938">
                  <w:marLeft w:val="0"/>
                  <w:marRight w:val="0"/>
                  <w:marTop w:val="0"/>
                  <w:marBottom w:val="0"/>
                  <w:divBdr>
                    <w:top w:val="none" w:sz="0" w:space="0" w:color="auto"/>
                    <w:left w:val="none" w:sz="0" w:space="0" w:color="auto"/>
                    <w:bottom w:val="none" w:sz="0" w:space="0" w:color="auto"/>
                    <w:right w:val="none" w:sz="0" w:space="0" w:color="auto"/>
                  </w:divBdr>
                  <w:divsChild>
                    <w:div w:id="176585217">
                      <w:marLeft w:val="0"/>
                      <w:marRight w:val="0"/>
                      <w:marTop w:val="0"/>
                      <w:marBottom w:val="0"/>
                      <w:divBdr>
                        <w:top w:val="none" w:sz="0" w:space="0" w:color="auto"/>
                        <w:left w:val="none" w:sz="0" w:space="0" w:color="auto"/>
                        <w:bottom w:val="none" w:sz="0" w:space="0" w:color="auto"/>
                        <w:right w:val="none" w:sz="0" w:space="0" w:color="auto"/>
                      </w:divBdr>
                      <w:divsChild>
                        <w:div w:id="966357267">
                          <w:marLeft w:val="0"/>
                          <w:marRight w:val="0"/>
                          <w:marTop w:val="0"/>
                          <w:marBottom w:val="0"/>
                          <w:divBdr>
                            <w:top w:val="none" w:sz="0" w:space="0" w:color="auto"/>
                            <w:left w:val="none" w:sz="0" w:space="0" w:color="auto"/>
                            <w:bottom w:val="none" w:sz="0" w:space="0" w:color="auto"/>
                            <w:right w:val="none" w:sz="0" w:space="0" w:color="auto"/>
                          </w:divBdr>
                          <w:divsChild>
                            <w:div w:id="13184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999793">
          <w:marLeft w:val="0"/>
          <w:marRight w:val="0"/>
          <w:marTop w:val="0"/>
          <w:marBottom w:val="0"/>
          <w:divBdr>
            <w:top w:val="none" w:sz="0" w:space="0" w:color="auto"/>
            <w:left w:val="none" w:sz="0" w:space="0" w:color="auto"/>
            <w:bottom w:val="none" w:sz="0" w:space="0" w:color="auto"/>
            <w:right w:val="none" w:sz="0" w:space="0" w:color="auto"/>
          </w:divBdr>
          <w:divsChild>
            <w:div w:id="2129398316">
              <w:marLeft w:val="0"/>
              <w:marRight w:val="0"/>
              <w:marTop w:val="0"/>
              <w:marBottom w:val="0"/>
              <w:divBdr>
                <w:top w:val="none" w:sz="0" w:space="0" w:color="auto"/>
                <w:left w:val="none" w:sz="0" w:space="0" w:color="auto"/>
                <w:bottom w:val="none" w:sz="0" w:space="0" w:color="auto"/>
                <w:right w:val="none" w:sz="0" w:space="0" w:color="auto"/>
              </w:divBdr>
              <w:divsChild>
                <w:div w:id="337391339">
                  <w:marLeft w:val="0"/>
                  <w:marRight w:val="0"/>
                  <w:marTop w:val="0"/>
                  <w:marBottom w:val="0"/>
                  <w:divBdr>
                    <w:top w:val="none" w:sz="0" w:space="0" w:color="auto"/>
                    <w:left w:val="none" w:sz="0" w:space="0" w:color="auto"/>
                    <w:bottom w:val="none" w:sz="0" w:space="0" w:color="auto"/>
                    <w:right w:val="none" w:sz="0" w:space="0" w:color="auto"/>
                  </w:divBdr>
                  <w:divsChild>
                    <w:div w:id="1476221727">
                      <w:marLeft w:val="0"/>
                      <w:marRight w:val="0"/>
                      <w:marTop w:val="0"/>
                      <w:marBottom w:val="0"/>
                      <w:divBdr>
                        <w:top w:val="none" w:sz="0" w:space="0" w:color="auto"/>
                        <w:left w:val="none" w:sz="0" w:space="0" w:color="auto"/>
                        <w:bottom w:val="none" w:sz="0" w:space="0" w:color="auto"/>
                        <w:right w:val="none" w:sz="0" w:space="0" w:color="auto"/>
                      </w:divBdr>
                    </w:div>
                    <w:div w:id="1363021585">
                      <w:marLeft w:val="0"/>
                      <w:marRight w:val="0"/>
                      <w:marTop w:val="0"/>
                      <w:marBottom w:val="0"/>
                      <w:divBdr>
                        <w:top w:val="none" w:sz="0" w:space="0" w:color="auto"/>
                        <w:left w:val="none" w:sz="0" w:space="0" w:color="auto"/>
                        <w:bottom w:val="none" w:sz="0" w:space="0" w:color="auto"/>
                        <w:right w:val="none" w:sz="0" w:space="0" w:color="auto"/>
                      </w:divBdr>
                    </w:div>
                    <w:div w:id="2024087852">
                      <w:marLeft w:val="0"/>
                      <w:marRight w:val="0"/>
                      <w:marTop w:val="0"/>
                      <w:marBottom w:val="0"/>
                      <w:divBdr>
                        <w:top w:val="none" w:sz="0" w:space="0" w:color="auto"/>
                        <w:left w:val="none" w:sz="0" w:space="0" w:color="auto"/>
                        <w:bottom w:val="none" w:sz="0" w:space="0" w:color="auto"/>
                        <w:right w:val="none" w:sz="0" w:space="0" w:color="auto"/>
                      </w:divBdr>
                    </w:div>
                  </w:divsChild>
                </w:div>
                <w:div w:id="2125537976">
                  <w:marLeft w:val="0"/>
                  <w:marRight w:val="0"/>
                  <w:marTop w:val="0"/>
                  <w:marBottom w:val="0"/>
                  <w:divBdr>
                    <w:top w:val="none" w:sz="0" w:space="0" w:color="auto"/>
                    <w:left w:val="none" w:sz="0" w:space="0" w:color="auto"/>
                    <w:bottom w:val="none" w:sz="0" w:space="0" w:color="auto"/>
                    <w:right w:val="none" w:sz="0" w:space="0" w:color="auto"/>
                  </w:divBdr>
                  <w:divsChild>
                    <w:div w:id="1005017378">
                      <w:marLeft w:val="0"/>
                      <w:marRight w:val="0"/>
                      <w:marTop w:val="0"/>
                      <w:marBottom w:val="0"/>
                      <w:divBdr>
                        <w:top w:val="none" w:sz="0" w:space="0" w:color="auto"/>
                        <w:left w:val="none" w:sz="0" w:space="0" w:color="auto"/>
                        <w:bottom w:val="none" w:sz="0" w:space="0" w:color="auto"/>
                        <w:right w:val="none" w:sz="0" w:space="0" w:color="auto"/>
                      </w:divBdr>
                      <w:divsChild>
                        <w:div w:id="1705133729">
                          <w:marLeft w:val="0"/>
                          <w:marRight w:val="0"/>
                          <w:marTop w:val="0"/>
                          <w:marBottom w:val="0"/>
                          <w:divBdr>
                            <w:top w:val="none" w:sz="0" w:space="0" w:color="auto"/>
                            <w:left w:val="none" w:sz="0" w:space="0" w:color="auto"/>
                            <w:bottom w:val="none" w:sz="0" w:space="0" w:color="auto"/>
                            <w:right w:val="none" w:sz="0" w:space="0" w:color="auto"/>
                          </w:divBdr>
                          <w:divsChild>
                            <w:div w:id="20746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3798">
          <w:marLeft w:val="0"/>
          <w:marRight w:val="0"/>
          <w:marTop w:val="0"/>
          <w:marBottom w:val="0"/>
          <w:divBdr>
            <w:top w:val="none" w:sz="0" w:space="0" w:color="auto"/>
            <w:left w:val="none" w:sz="0" w:space="0" w:color="auto"/>
            <w:bottom w:val="none" w:sz="0" w:space="0" w:color="auto"/>
            <w:right w:val="none" w:sz="0" w:space="0" w:color="auto"/>
          </w:divBdr>
          <w:divsChild>
            <w:div w:id="1398360713">
              <w:marLeft w:val="0"/>
              <w:marRight w:val="0"/>
              <w:marTop w:val="0"/>
              <w:marBottom w:val="0"/>
              <w:divBdr>
                <w:top w:val="none" w:sz="0" w:space="0" w:color="auto"/>
                <w:left w:val="none" w:sz="0" w:space="0" w:color="auto"/>
                <w:bottom w:val="none" w:sz="0" w:space="0" w:color="auto"/>
                <w:right w:val="none" w:sz="0" w:space="0" w:color="auto"/>
              </w:divBdr>
              <w:divsChild>
                <w:div w:id="1220942391">
                  <w:marLeft w:val="0"/>
                  <w:marRight w:val="0"/>
                  <w:marTop w:val="0"/>
                  <w:marBottom w:val="0"/>
                  <w:divBdr>
                    <w:top w:val="none" w:sz="0" w:space="0" w:color="auto"/>
                    <w:left w:val="none" w:sz="0" w:space="0" w:color="auto"/>
                    <w:bottom w:val="none" w:sz="0" w:space="0" w:color="auto"/>
                    <w:right w:val="none" w:sz="0" w:space="0" w:color="auto"/>
                  </w:divBdr>
                  <w:divsChild>
                    <w:div w:id="1809011720">
                      <w:marLeft w:val="0"/>
                      <w:marRight w:val="0"/>
                      <w:marTop w:val="0"/>
                      <w:marBottom w:val="0"/>
                      <w:divBdr>
                        <w:top w:val="none" w:sz="0" w:space="0" w:color="auto"/>
                        <w:left w:val="none" w:sz="0" w:space="0" w:color="auto"/>
                        <w:bottom w:val="none" w:sz="0" w:space="0" w:color="auto"/>
                        <w:right w:val="none" w:sz="0" w:space="0" w:color="auto"/>
                      </w:divBdr>
                    </w:div>
                    <w:div w:id="1648972812">
                      <w:marLeft w:val="0"/>
                      <w:marRight w:val="0"/>
                      <w:marTop w:val="0"/>
                      <w:marBottom w:val="0"/>
                      <w:divBdr>
                        <w:top w:val="none" w:sz="0" w:space="0" w:color="auto"/>
                        <w:left w:val="none" w:sz="0" w:space="0" w:color="auto"/>
                        <w:bottom w:val="none" w:sz="0" w:space="0" w:color="auto"/>
                        <w:right w:val="none" w:sz="0" w:space="0" w:color="auto"/>
                      </w:divBdr>
                    </w:div>
                    <w:div w:id="1873688345">
                      <w:marLeft w:val="0"/>
                      <w:marRight w:val="0"/>
                      <w:marTop w:val="0"/>
                      <w:marBottom w:val="0"/>
                      <w:divBdr>
                        <w:top w:val="none" w:sz="0" w:space="0" w:color="auto"/>
                        <w:left w:val="none" w:sz="0" w:space="0" w:color="auto"/>
                        <w:bottom w:val="none" w:sz="0" w:space="0" w:color="auto"/>
                        <w:right w:val="none" w:sz="0" w:space="0" w:color="auto"/>
                      </w:divBdr>
                    </w:div>
                  </w:divsChild>
                </w:div>
                <w:div w:id="2105223296">
                  <w:marLeft w:val="0"/>
                  <w:marRight w:val="0"/>
                  <w:marTop w:val="0"/>
                  <w:marBottom w:val="0"/>
                  <w:divBdr>
                    <w:top w:val="none" w:sz="0" w:space="0" w:color="auto"/>
                    <w:left w:val="none" w:sz="0" w:space="0" w:color="auto"/>
                    <w:bottom w:val="none" w:sz="0" w:space="0" w:color="auto"/>
                    <w:right w:val="none" w:sz="0" w:space="0" w:color="auto"/>
                  </w:divBdr>
                  <w:divsChild>
                    <w:div w:id="239489647">
                      <w:marLeft w:val="0"/>
                      <w:marRight w:val="0"/>
                      <w:marTop w:val="0"/>
                      <w:marBottom w:val="0"/>
                      <w:divBdr>
                        <w:top w:val="none" w:sz="0" w:space="0" w:color="auto"/>
                        <w:left w:val="none" w:sz="0" w:space="0" w:color="auto"/>
                        <w:bottom w:val="none" w:sz="0" w:space="0" w:color="auto"/>
                        <w:right w:val="none" w:sz="0" w:space="0" w:color="auto"/>
                      </w:divBdr>
                      <w:divsChild>
                        <w:div w:id="646469675">
                          <w:marLeft w:val="0"/>
                          <w:marRight w:val="0"/>
                          <w:marTop w:val="0"/>
                          <w:marBottom w:val="0"/>
                          <w:divBdr>
                            <w:top w:val="none" w:sz="0" w:space="0" w:color="auto"/>
                            <w:left w:val="none" w:sz="0" w:space="0" w:color="auto"/>
                            <w:bottom w:val="none" w:sz="0" w:space="0" w:color="auto"/>
                            <w:right w:val="none" w:sz="0" w:space="0" w:color="auto"/>
                          </w:divBdr>
                          <w:divsChild>
                            <w:div w:id="754861307">
                              <w:marLeft w:val="0"/>
                              <w:marRight w:val="0"/>
                              <w:marTop w:val="0"/>
                              <w:marBottom w:val="0"/>
                              <w:divBdr>
                                <w:top w:val="none" w:sz="0" w:space="0" w:color="auto"/>
                                <w:left w:val="none" w:sz="0" w:space="0" w:color="auto"/>
                                <w:bottom w:val="none" w:sz="0" w:space="0" w:color="auto"/>
                                <w:right w:val="none" w:sz="0" w:space="0" w:color="auto"/>
                              </w:divBdr>
                            </w:div>
                            <w:div w:id="20942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18346">
                      <w:marLeft w:val="0"/>
                      <w:marRight w:val="0"/>
                      <w:marTop w:val="0"/>
                      <w:marBottom w:val="0"/>
                      <w:divBdr>
                        <w:top w:val="none" w:sz="0" w:space="0" w:color="auto"/>
                        <w:left w:val="none" w:sz="0" w:space="0" w:color="auto"/>
                        <w:bottom w:val="none" w:sz="0" w:space="0" w:color="auto"/>
                        <w:right w:val="none" w:sz="0" w:space="0" w:color="auto"/>
                      </w:divBdr>
                      <w:divsChild>
                        <w:div w:id="203376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50585822">
          <w:marLeft w:val="0"/>
          <w:marRight w:val="0"/>
          <w:marTop w:val="0"/>
          <w:marBottom w:val="0"/>
          <w:divBdr>
            <w:top w:val="none" w:sz="0" w:space="0" w:color="auto"/>
            <w:left w:val="none" w:sz="0" w:space="0" w:color="auto"/>
            <w:bottom w:val="none" w:sz="0" w:space="0" w:color="auto"/>
            <w:right w:val="none" w:sz="0" w:space="0" w:color="auto"/>
          </w:divBdr>
          <w:divsChild>
            <w:div w:id="1719892668">
              <w:marLeft w:val="0"/>
              <w:marRight w:val="0"/>
              <w:marTop w:val="0"/>
              <w:marBottom w:val="0"/>
              <w:divBdr>
                <w:top w:val="none" w:sz="0" w:space="0" w:color="auto"/>
                <w:left w:val="none" w:sz="0" w:space="0" w:color="auto"/>
                <w:bottom w:val="none" w:sz="0" w:space="0" w:color="auto"/>
                <w:right w:val="none" w:sz="0" w:space="0" w:color="auto"/>
              </w:divBdr>
              <w:divsChild>
                <w:div w:id="887449345">
                  <w:marLeft w:val="0"/>
                  <w:marRight w:val="0"/>
                  <w:marTop w:val="0"/>
                  <w:marBottom w:val="0"/>
                  <w:divBdr>
                    <w:top w:val="none" w:sz="0" w:space="0" w:color="auto"/>
                    <w:left w:val="none" w:sz="0" w:space="0" w:color="auto"/>
                    <w:bottom w:val="none" w:sz="0" w:space="0" w:color="auto"/>
                    <w:right w:val="none" w:sz="0" w:space="0" w:color="auto"/>
                  </w:divBdr>
                  <w:divsChild>
                    <w:div w:id="134372672">
                      <w:marLeft w:val="0"/>
                      <w:marRight w:val="0"/>
                      <w:marTop w:val="0"/>
                      <w:marBottom w:val="0"/>
                      <w:divBdr>
                        <w:top w:val="none" w:sz="0" w:space="0" w:color="auto"/>
                        <w:left w:val="none" w:sz="0" w:space="0" w:color="auto"/>
                        <w:bottom w:val="none" w:sz="0" w:space="0" w:color="auto"/>
                        <w:right w:val="none" w:sz="0" w:space="0" w:color="auto"/>
                      </w:divBdr>
                    </w:div>
                    <w:div w:id="333339593">
                      <w:marLeft w:val="0"/>
                      <w:marRight w:val="0"/>
                      <w:marTop w:val="0"/>
                      <w:marBottom w:val="0"/>
                      <w:divBdr>
                        <w:top w:val="none" w:sz="0" w:space="0" w:color="auto"/>
                        <w:left w:val="none" w:sz="0" w:space="0" w:color="auto"/>
                        <w:bottom w:val="none" w:sz="0" w:space="0" w:color="auto"/>
                        <w:right w:val="none" w:sz="0" w:space="0" w:color="auto"/>
                      </w:divBdr>
                    </w:div>
                    <w:div w:id="1550611068">
                      <w:marLeft w:val="0"/>
                      <w:marRight w:val="0"/>
                      <w:marTop w:val="0"/>
                      <w:marBottom w:val="0"/>
                      <w:divBdr>
                        <w:top w:val="none" w:sz="0" w:space="0" w:color="auto"/>
                        <w:left w:val="none" w:sz="0" w:space="0" w:color="auto"/>
                        <w:bottom w:val="none" w:sz="0" w:space="0" w:color="auto"/>
                        <w:right w:val="none" w:sz="0" w:space="0" w:color="auto"/>
                      </w:divBdr>
                    </w:div>
                  </w:divsChild>
                </w:div>
                <w:div w:id="1813326036">
                  <w:marLeft w:val="0"/>
                  <w:marRight w:val="0"/>
                  <w:marTop w:val="0"/>
                  <w:marBottom w:val="0"/>
                  <w:divBdr>
                    <w:top w:val="none" w:sz="0" w:space="0" w:color="auto"/>
                    <w:left w:val="none" w:sz="0" w:space="0" w:color="auto"/>
                    <w:bottom w:val="none" w:sz="0" w:space="0" w:color="auto"/>
                    <w:right w:val="none" w:sz="0" w:space="0" w:color="auto"/>
                  </w:divBdr>
                  <w:divsChild>
                    <w:div w:id="1249853057">
                      <w:marLeft w:val="0"/>
                      <w:marRight w:val="0"/>
                      <w:marTop w:val="0"/>
                      <w:marBottom w:val="0"/>
                      <w:divBdr>
                        <w:top w:val="none" w:sz="0" w:space="0" w:color="auto"/>
                        <w:left w:val="none" w:sz="0" w:space="0" w:color="auto"/>
                        <w:bottom w:val="none" w:sz="0" w:space="0" w:color="auto"/>
                        <w:right w:val="none" w:sz="0" w:space="0" w:color="auto"/>
                      </w:divBdr>
                      <w:divsChild>
                        <w:div w:id="2015642027">
                          <w:marLeft w:val="0"/>
                          <w:marRight w:val="0"/>
                          <w:marTop w:val="0"/>
                          <w:marBottom w:val="0"/>
                          <w:divBdr>
                            <w:top w:val="none" w:sz="0" w:space="0" w:color="auto"/>
                            <w:left w:val="none" w:sz="0" w:space="0" w:color="auto"/>
                            <w:bottom w:val="none" w:sz="0" w:space="0" w:color="auto"/>
                            <w:right w:val="none" w:sz="0" w:space="0" w:color="auto"/>
                          </w:divBdr>
                          <w:divsChild>
                            <w:div w:id="9938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6976">
                  <w:marLeft w:val="0"/>
                  <w:marRight w:val="0"/>
                  <w:marTop w:val="0"/>
                  <w:marBottom w:val="0"/>
                  <w:divBdr>
                    <w:top w:val="none" w:sz="0" w:space="0" w:color="auto"/>
                    <w:left w:val="none" w:sz="0" w:space="0" w:color="auto"/>
                    <w:bottom w:val="none" w:sz="0" w:space="0" w:color="auto"/>
                    <w:right w:val="none" w:sz="0" w:space="0" w:color="auto"/>
                  </w:divBdr>
                  <w:divsChild>
                    <w:div w:id="1898855080">
                      <w:marLeft w:val="0"/>
                      <w:marRight w:val="0"/>
                      <w:marTop w:val="0"/>
                      <w:marBottom w:val="0"/>
                      <w:divBdr>
                        <w:top w:val="none" w:sz="0" w:space="0" w:color="auto"/>
                        <w:left w:val="none" w:sz="0" w:space="0" w:color="auto"/>
                        <w:bottom w:val="none" w:sz="0" w:space="0" w:color="auto"/>
                        <w:right w:val="none" w:sz="0" w:space="0" w:color="auto"/>
                      </w:divBdr>
                      <w:divsChild>
                        <w:div w:id="378285089">
                          <w:marLeft w:val="0"/>
                          <w:marRight w:val="0"/>
                          <w:marTop w:val="0"/>
                          <w:marBottom w:val="0"/>
                          <w:divBdr>
                            <w:top w:val="none" w:sz="0" w:space="0" w:color="auto"/>
                            <w:left w:val="none" w:sz="0" w:space="0" w:color="auto"/>
                            <w:bottom w:val="none" w:sz="0" w:space="0" w:color="auto"/>
                            <w:right w:val="none" w:sz="0" w:space="0" w:color="auto"/>
                          </w:divBdr>
                          <w:divsChild>
                            <w:div w:id="1557203622">
                              <w:marLeft w:val="0"/>
                              <w:marRight w:val="0"/>
                              <w:marTop w:val="0"/>
                              <w:marBottom w:val="0"/>
                              <w:divBdr>
                                <w:top w:val="none" w:sz="0" w:space="0" w:color="auto"/>
                                <w:left w:val="none" w:sz="0" w:space="0" w:color="auto"/>
                                <w:bottom w:val="none" w:sz="0" w:space="0" w:color="auto"/>
                                <w:right w:val="none" w:sz="0" w:space="0" w:color="auto"/>
                              </w:divBdr>
                            </w:div>
                            <w:div w:id="32813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48249">
                  <w:marLeft w:val="0"/>
                  <w:marRight w:val="0"/>
                  <w:marTop w:val="0"/>
                  <w:marBottom w:val="0"/>
                  <w:divBdr>
                    <w:top w:val="none" w:sz="0" w:space="0" w:color="auto"/>
                    <w:left w:val="none" w:sz="0" w:space="0" w:color="auto"/>
                    <w:bottom w:val="none" w:sz="0" w:space="0" w:color="auto"/>
                    <w:right w:val="none" w:sz="0" w:space="0" w:color="auto"/>
                  </w:divBdr>
                  <w:divsChild>
                    <w:div w:id="1981307394">
                      <w:marLeft w:val="0"/>
                      <w:marRight w:val="0"/>
                      <w:marTop w:val="0"/>
                      <w:marBottom w:val="0"/>
                      <w:divBdr>
                        <w:top w:val="none" w:sz="0" w:space="0" w:color="auto"/>
                        <w:left w:val="none" w:sz="0" w:space="0" w:color="auto"/>
                        <w:bottom w:val="none" w:sz="0" w:space="0" w:color="auto"/>
                        <w:right w:val="none" w:sz="0" w:space="0" w:color="auto"/>
                      </w:divBdr>
                      <w:divsChild>
                        <w:div w:id="871891200">
                          <w:marLeft w:val="0"/>
                          <w:marRight w:val="0"/>
                          <w:marTop w:val="0"/>
                          <w:marBottom w:val="0"/>
                          <w:divBdr>
                            <w:top w:val="none" w:sz="0" w:space="0" w:color="auto"/>
                            <w:left w:val="none" w:sz="0" w:space="0" w:color="auto"/>
                            <w:bottom w:val="none" w:sz="0" w:space="0" w:color="auto"/>
                            <w:right w:val="none" w:sz="0" w:space="0" w:color="auto"/>
                          </w:divBdr>
                          <w:divsChild>
                            <w:div w:id="1280919027">
                              <w:marLeft w:val="0"/>
                              <w:marRight w:val="0"/>
                              <w:marTop w:val="0"/>
                              <w:marBottom w:val="0"/>
                              <w:divBdr>
                                <w:top w:val="none" w:sz="0" w:space="0" w:color="auto"/>
                                <w:left w:val="none" w:sz="0" w:space="0" w:color="auto"/>
                                <w:bottom w:val="none" w:sz="0" w:space="0" w:color="auto"/>
                                <w:right w:val="none" w:sz="0" w:space="0" w:color="auto"/>
                              </w:divBdr>
                            </w:div>
                            <w:div w:id="42657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58107">
                  <w:marLeft w:val="0"/>
                  <w:marRight w:val="0"/>
                  <w:marTop w:val="0"/>
                  <w:marBottom w:val="0"/>
                  <w:divBdr>
                    <w:top w:val="none" w:sz="0" w:space="0" w:color="auto"/>
                    <w:left w:val="none" w:sz="0" w:space="0" w:color="auto"/>
                    <w:bottom w:val="none" w:sz="0" w:space="0" w:color="auto"/>
                    <w:right w:val="none" w:sz="0" w:space="0" w:color="auto"/>
                  </w:divBdr>
                  <w:divsChild>
                    <w:div w:id="553350167">
                      <w:marLeft w:val="0"/>
                      <w:marRight w:val="0"/>
                      <w:marTop w:val="0"/>
                      <w:marBottom w:val="0"/>
                      <w:divBdr>
                        <w:top w:val="none" w:sz="0" w:space="0" w:color="auto"/>
                        <w:left w:val="none" w:sz="0" w:space="0" w:color="auto"/>
                        <w:bottom w:val="none" w:sz="0" w:space="0" w:color="auto"/>
                        <w:right w:val="none" w:sz="0" w:space="0" w:color="auto"/>
                      </w:divBdr>
                      <w:divsChild>
                        <w:div w:id="2119175116">
                          <w:marLeft w:val="0"/>
                          <w:marRight w:val="0"/>
                          <w:marTop w:val="0"/>
                          <w:marBottom w:val="0"/>
                          <w:divBdr>
                            <w:top w:val="none" w:sz="0" w:space="0" w:color="auto"/>
                            <w:left w:val="none" w:sz="0" w:space="0" w:color="auto"/>
                            <w:bottom w:val="none" w:sz="0" w:space="0" w:color="auto"/>
                            <w:right w:val="none" w:sz="0" w:space="0" w:color="auto"/>
                          </w:divBdr>
                          <w:divsChild>
                            <w:div w:id="1629047285">
                              <w:marLeft w:val="0"/>
                              <w:marRight w:val="0"/>
                              <w:marTop w:val="0"/>
                              <w:marBottom w:val="0"/>
                              <w:divBdr>
                                <w:top w:val="none" w:sz="0" w:space="0" w:color="auto"/>
                                <w:left w:val="none" w:sz="0" w:space="0" w:color="auto"/>
                                <w:bottom w:val="none" w:sz="0" w:space="0" w:color="auto"/>
                                <w:right w:val="none" w:sz="0" w:space="0" w:color="auto"/>
                              </w:divBdr>
                            </w:div>
                            <w:div w:id="177139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6580">
                      <w:marLeft w:val="0"/>
                      <w:marRight w:val="0"/>
                      <w:marTop w:val="0"/>
                      <w:marBottom w:val="0"/>
                      <w:divBdr>
                        <w:top w:val="none" w:sz="0" w:space="0" w:color="auto"/>
                        <w:left w:val="none" w:sz="0" w:space="0" w:color="auto"/>
                        <w:bottom w:val="none" w:sz="0" w:space="0" w:color="auto"/>
                        <w:right w:val="none" w:sz="0" w:space="0" w:color="auto"/>
                      </w:divBdr>
                      <w:divsChild>
                        <w:div w:id="930699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47766913">
          <w:marLeft w:val="0"/>
          <w:marRight w:val="0"/>
          <w:marTop w:val="0"/>
          <w:marBottom w:val="0"/>
          <w:divBdr>
            <w:top w:val="none" w:sz="0" w:space="0" w:color="auto"/>
            <w:left w:val="none" w:sz="0" w:space="0" w:color="auto"/>
            <w:bottom w:val="none" w:sz="0" w:space="0" w:color="auto"/>
            <w:right w:val="none" w:sz="0" w:space="0" w:color="auto"/>
          </w:divBdr>
          <w:divsChild>
            <w:div w:id="2126196581">
              <w:marLeft w:val="0"/>
              <w:marRight w:val="0"/>
              <w:marTop w:val="0"/>
              <w:marBottom w:val="0"/>
              <w:divBdr>
                <w:top w:val="none" w:sz="0" w:space="0" w:color="auto"/>
                <w:left w:val="none" w:sz="0" w:space="0" w:color="auto"/>
                <w:bottom w:val="none" w:sz="0" w:space="0" w:color="auto"/>
                <w:right w:val="none" w:sz="0" w:space="0" w:color="auto"/>
              </w:divBdr>
              <w:divsChild>
                <w:div w:id="159541196">
                  <w:marLeft w:val="0"/>
                  <w:marRight w:val="0"/>
                  <w:marTop w:val="0"/>
                  <w:marBottom w:val="0"/>
                  <w:divBdr>
                    <w:top w:val="none" w:sz="0" w:space="0" w:color="auto"/>
                    <w:left w:val="none" w:sz="0" w:space="0" w:color="auto"/>
                    <w:bottom w:val="none" w:sz="0" w:space="0" w:color="auto"/>
                    <w:right w:val="none" w:sz="0" w:space="0" w:color="auto"/>
                  </w:divBdr>
                  <w:divsChild>
                    <w:div w:id="2009286554">
                      <w:marLeft w:val="0"/>
                      <w:marRight w:val="0"/>
                      <w:marTop w:val="0"/>
                      <w:marBottom w:val="0"/>
                      <w:divBdr>
                        <w:top w:val="none" w:sz="0" w:space="0" w:color="auto"/>
                        <w:left w:val="none" w:sz="0" w:space="0" w:color="auto"/>
                        <w:bottom w:val="none" w:sz="0" w:space="0" w:color="auto"/>
                        <w:right w:val="none" w:sz="0" w:space="0" w:color="auto"/>
                      </w:divBdr>
                    </w:div>
                    <w:div w:id="127743666">
                      <w:marLeft w:val="0"/>
                      <w:marRight w:val="0"/>
                      <w:marTop w:val="0"/>
                      <w:marBottom w:val="0"/>
                      <w:divBdr>
                        <w:top w:val="none" w:sz="0" w:space="0" w:color="auto"/>
                        <w:left w:val="none" w:sz="0" w:space="0" w:color="auto"/>
                        <w:bottom w:val="none" w:sz="0" w:space="0" w:color="auto"/>
                        <w:right w:val="none" w:sz="0" w:space="0" w:color="auto"/>
                      </w:divBdr>
                    </w:div>
                    <w:div w:id="1777820752">
                      <w:marLeft w:val="0"/>
                      <w:marRight w:val="0"/>
                      <w:marTop w:val="0"/>
                      <w:marBottom w:val="0"/>
                      <w:divBdr>
                        <w:top w:val="none" w:sz="0" w:space="0" w:color="auto"/>
                        <w:left w:val="none" w:sz="0" w:space="0" w:color="auto"/>
                        <w:bottom w:val="none" w:sz="0" w:space="0" w:color="auto"/>
                        <w:right w:val="none" w:sz="0" w:space="0" w:color="auto"/>
                      </w:divBdr>
                    </w:div>
                  </w:divsChild>
                </w:div>
                <w:div w:id="113183173">
                  <w:marLeft w:val="0"/>
                  <w:marRight w:val="0"/>
                  <w:marTop w:val="0"/>
                  <w:marBottom w:val="0"/>
                  <w:divBdr>
                    <w:top w:val="none" w:sz="0" w:space="0" w:color="auto"/>
                    <w:left w:val="none" w:sz="0" w:space="0" w:color="auto"/>
                    <w:bottom w:val="none" w:sz="0" w:space="0" w:color="auto"/>
                    <w:right w:val="none" w:sz="0" w:space="0" w:color="auto"/>
                  </w:divBdr>
                  <w:divsChild>
                    <w:div w:id="602880398">
                      <w:marLeft w:val="0"/>
                      <w:marRight w:val="0"/>
                      <w:marTop w:val="0"/>
                      <w:marBottom w:val="0"/>
                      <w:divBdr>
                        <w:top w:val="none" w:sz="0" w:space="0" w:color="auto"/>
                        <w:left w:val="none" w:sz="0" w:space="0" w:color="auto"/>
                        <w:bottom w:val="none" w:sz="0" w:space="0" w:color="auto"/>
                        <w:right w:val="none" w:sz="0" w:space="0" w:color="auto"/>
                      </w:divBdr>
                      <w:divsChild>
                        <w:div w:id="1924685541">
                          <w:marLeft w:val="0"/>
                          <w:marRight w:val="0"/>
                          <w:marTop w:val="0"/>
                          <w:marBottom w:val="0"/>
                          <w:divBdr>
                            <w:top w:val="none" w:sz="0" w:space="0" w:color="auto"/>
                            <w:left w:val="none" w:sz="0" w:space="0" w:color="auto"/>
                            <w:bottom w:val="none" w:sz="0" w:space="0" w:color="auto"/>
                            <w:right w:val="none" w:sz="0" w:space="0" w:color="auto"/>
                          </w:divBdr>
                          <w:divsChild>
                            <w:div w:id="5242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33299">
                  <w:marLeft w:val="0"/>
                  <w:marRight w:val="0"/>
                  <w:marTop w:val="0"/>
                  <w:marBottom w:val="0"/>
                  <w:divBdr>
                    <w:top w:val="none" w:sz="0" w:space="0" w:color="auto"/>
                    <w:left w:val="none" w:sz="0" w:space="0" w:color="auto"/>
                    <w:bottom w:val="none" w:sz="0" w:space="0" w:color="auto"/>
                    <w:right w:val="none" w:sz="0" w:space="0" w:color="auto"/>
                  </w:divBdr>
                  <w:divsChild>
                    <w:div w:id="1574002753">
                      <w:marLeft w:val="0"/>
                      <w:marRight w:val="0"/>
                      <w:marTop w:val="0"/>
                      <w:marBottom w:val="0"/>
                      <w:divBdr>
                        <w:top w:val="none" w:sz="0" w:space="0" w:color="auto"/>
                        <w:left w:val="none" w:sz="0" w:space="0" w:color="auto"/>
                        <w:bottom w:val="none" w:sz="0" w:space="0" w:color="auto"/>
                        <w:right w:val="none" w:sz="0" w:space="0" w:color="auto"/>
                      </w:divBdr>
                      <w:divsChild>
                        <w:div w:id="1034572965">
                          <w:marLeft w:val="0"/>
                          <w:marRight w:val="0"/>
                          <w:marTop w:val="0"/>
                          <w:marBottom w:val="0"/>
                          <w:divBdr>
                            <w:top w:val="none" w:sz="0" w:space="0" w:color="auto"/>
                            <w:left w:val="none" w:sz="0" w:space="0" w:color="auto"/>
                            <w:bottom w:val="none" w:sz="0" w:space="0" w:color="auto"/>
                            <w:right w:val="none" w:sz="0" w:space="0" w:color="auto"/>
                          </w:divBdr>
                          <w:divsChild>
                            <w:div w:id="17479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60037">
                  <w:marLeft w:val="0"/>
                  <w:marRight w:val="0"/>
                  <w:marTop w:val="0"/>
                  <w:marBottom w:val="0"/>
                  <w:divBdr>
                    <w:top w:val="none" w:sz="0" w:space="0" w:color="auto"/>
                    <w:left w:val="none" w:sz="0" w:space="0" w:color="auto"/>
                    <w:bottom w:val="none" w:sz="0" w:space="0" w:color="auto"/>
                    <w:right w:val="none" w:sz="0" w:space="0" w:color="auto"/>
                  </w:divBdr>
                  <w:divsChild>
                    <w:div w:id="337923752">
                      <w:marLeft w:val="0"/>
                      <w:marRight w:val="0"/>
                      <w:marTop w:val="0"/>
                      <w:marBottom w:val="0"/>
                      <w:divBdr>
                        <w:top w:val="none" w:sz="0" w:space="0" w:color="auto"/>
                        <w:left w:val="none" w:sz="0" w:space="0" w:color="auto"/>
                        <w:bottom w:val="none" w:sz="0" w:space="0" w:color="auto"/>
                        <w:right w:val="none" w:sz="0" w:space="0" w:color="auto"/>
                      </w:divBdr>
                      <w:divsChild>
                        <w:div w:id="1562017588">
                          <w:marLeft w:val="0"/>
                          <w:marRight w:val="0"/>
                          <w:marTop w:val="0"/>
                          <w:marBottom w:val="0"/>
                          <w:divBdr>
                            <w:top w:val="none" w:sz="0" w:space="0" w:color="auto"/>
                            <w:left w:val="none" w:sz="0" w:space="0" w:color="auto"/>
                            <w:bottom w:val="none" w:sz="0" w:space="0" w:color="auto"/>
                            <w:right w:val="none" w:sz="0" w:space="0" w:color="auto"/>
                          </w:divBdr>
                          <w:divsChild>
                            <w:div w:id="6218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63772">
                  <w:marLeft w:val="0"/>
                  <w:marRight w:val="0"/>
                  <w:marTop w:val="0"/>
                  <w:marBottom w:val="0"/>
                  <w:divBdr>
                    <w:top w:val="none" w:sz="0" w:space="0" w:color="auto"/>
                    <w:left w:val="none" w:sz="0" w:space="0" w:color="auto"/>
                    <w:bottom w:val="none" w:sz="0" w:space="0" w:color="auto"/>
                    <w:right w:val="none" w:sz="0" w:space="0" w:color="auto"/>
                  </w:divBdr>
                  <w:divsChild>
                    <w:div w:id="679426815">
                      <w:marLeft w:val="0"/>
                      <w:marRight w:val="0"/>
                      <w:marTop w:val="0"/>
                      <w:marBottom w:val="0"/>
                      <w:divBdr>
                        <w:top w:val="none" w:sz="0" w:space="0" w:color="auto"/>
                        <w:left w:val="none" w:sz="0" w:space="0" w:color="auto"/>
                        <w:bottom w:val="none" w:sz="0" w:space="0" w:color="auto"/>
                        <w:right w:val="none" w:sz="0" w:space="0" w:color="auto"/>
                      </w:divBdr>
                      <w:divsChild>
                        <w:div w:id="1951662595">
                          <w:marLeft w:val="0"/>
                          <w:marRight w:val="0"/>
                          <w:marTop w:val="0"/>
                          <w:marBottom w:val="0"/>
                          <w:divBdr>
                            <w:top w:val="none" w:sz="0" w:space="0" w:color="auto"/>
                            <w:left w:val="none" w:sz="0" w:space="0" w:color="auto"/>
                            <w:bottom w:val="none" w:sz="0" w:space="0" w:color="auto"/>
                            <w:right w:val="none" w:sz="0" w:space="0" w:color="auto"/>
                          </w:divBdr>
                          <w:divsChild>
                            <w:div w:id="178410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679652">
                  <w:marLeft w:val="0"/>
                  <w:marRight w:val="0"/>
                  <w:marTop w:val="0"/>
                  <w:marBottom w:val="0"/>
                  <w:divBdr>
                    <w:top w:val="none" w:sz="0" w:space="0" w:color="auto"/>
                    <w:left w:val="none" w:sz="0" w:space="0" w:color="auto"/>
                    <w:bottom w:val="none" w:sz="0" w:space="0" w:color="auto"/>
                    <w:right w:val="none" w:sz="0" w:space="0" w:color="auto"/>
                  </w:divBdr>
                  <w:divsChild>
                    <w:div w:id="806900571">
                      <w:marLeft w:val="0"/>
                      <w:marRight w:val="0"/>
                      <w:marTop w:val="0"/>
                      <w:marBottom w:val="0"/>
                      <w:divBdr>
                        <w:top w:val="none" w:sz="0" w:space="0" w:color="auto"/>
                        <w:left w:val="none" w:sz="0" w:space="0" w:color="auto"/>
                        <w:bottom w:val="none" w:sz="0" w:space="0" w:color="auto"/>
                        <w:right w:val="none" w:sz="0" w:space="0" w:color="auto"/>
                      </w:divBdr>
                      <w:divsChild>
                        <w:div w:id="1484926387">
                          <w:marLeft w:val="0"/>
                          <w:marRight w:val="0"/>
                          <w:marTop w:val="0"/>
                          <w:marBottom w:val="0"/>
                          <w:divBdr>
                            <w:top w:val="none" w:sz="0" w:space="0" w:color="auto"/>
                            <w:left w:val="none" w:sz="0" w:space="0" w:color="auto"/>
                            <w:bottom w:val="none" w:sz="0" w:space="0" w:color="auto"/>
                            <w:right w:val="none" w:sz="0" w:space="0" w:color="auto"/>
                          </w:divBdr>
                          <w:divsChild>
                            <w:div w:id="40469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371784">
          <w:marLeft w:val="0"/>
          <w:marRight w:val="0"/>
          <w:marTop w:val="0"/>
          <w:marBottom w:val="0"/>
          <w:divBdr>
            <w:top w:val="none" w:sz="0" w:space="0" w:color="auto"/>
            <w:left w:val="none" w:sz="0" w:space="0" w:color="auto"/>
            <w:bottom w:val="none" w:sz="0" w:space="0" w:color="auto"/>
            <w:right w:val="none" w:sz="0" w:space="0" w:color="auto"/>
          </w:divBdr>
          <w:divsChild>
            <w:div w:id="724449679">
              <w:marLeft w:val="0"/>
              <w:marRight w:val="0"/>
              <w:marTop w:val="0"/>
              <w:marBottom w:val="0"/>
              <w:divBdr>
                <w:top w:val="none" w:sz="0" w:space="0" w:color="auto"/>
                <w:left w:val="none" w:sz="0" w:space="0" w:color="auto"/>
                <w:bottom w:val="none" w:sz="0" w:space="0" w:color="auto"/>
                <w:right w:val="none" w:sz="0" w:space="0" w:color="auto"/>
              </w:divBdr>
              <w:divsChild>
                <w:div w:id="1706055198">
                  <w:marLeft w:val="0"/>
                  <w:marRight w:val="0"/>
                  <w:marTop w:val="0"/>
                  <w:marBottom w:val="0"/>
                  <w:divBdr>
                    <w:top w:val="none" w:sz="0" w:space="0" w:color="auto"/>
                    <w:left w:val="none" w:sz="0" w:space="0" w:color="auto"/>
                    <w:bottom w:val="none" w:sz="0" w:space="0" w:color="auto"/>
                    <w:right w:val="none" w:sz="0" w:space="0" w:color="auto"/>
                  </w:divBdr>
                  <w:divsChild>
                    <w:div w:id="2064793380">
                      <w:marLeft w:val="0"/>
                      <w:marRight w:val="0"/>
                      <w:marTop w:val="0"/>
                      <w:marBottom w:val="0"/>
                      <w:divBdr>
                        <w:top w:val="none" w:sz="0" w:space="0" w:color="auto"/>
                        <w:left w:val="none" w:sz="0" w:space="0" w:color="auto"/>
                        <w:bottom w:val="none" w:sz="0" w:space="0" w:color="auto"/>
                        <w:right w:val="none" w:sz="0" w:space="0" w:color="auto"/>
                      </w:divBdr>
                    </w:div>
                    <w:div w:id="1819878790">
                      <w:marLeft w:val="0"/>
                      <w:marRight w:val="0"/>
                      <w:marTop w:val="0"/>
                      <w:marBottom w:val="0"/>
                      <w:divBdr>
                        <w:top w:val="none" w:sz="0" w:space="0" w:color="auto"/>
                        <w:left w:val="none" w:sz="0" w:space="0" w:color="auto"/>
                        <w:bottom w:val="none" w:sz="0" w:space="0" w:color="auto"/>
                        <w:right w:val="none" w:sz="0" w:space="0" w:color="auto"/>
                      </w:divBdr>
                    </w:div>
                    <w:div w:id="728841910">
                      <w:marLeft w:val="0"/>
                      <w:marRight w:val="0"/>
                      <w:marTop w:val="0"/>
                      <w:marBottom w:val="0"/>
                      <w:divBdr>
                        <w:top w:val="none" w:sz="0" w:space="0" w:color="auto"/>
                        <w:left w:val="none" w:sz="0" w:space="0" w:color="auto"/>
                        <w:bottom w:val="none" w:sz="0" w:space="0" w:color="auto"/>
                        <w:right w:val="none" w:sz="0" w:space="0" w:color="auto"/>
                      </w:divBdr>
                    </w:div>
                  </w:divsChild>
                </w:div>
                <w:div w:id="2123380411">
                  <w:marLeft w:val="0"/>
                  <w:marRight w:val="0"/>
                  <w:marTop w:val="0"/>
                  <w:marBottom w:val="0"/>
                  <w:divBdr>
                    <w:top w:val="none" w:sz="0" w:space="0" w:color="auto"/>
                    <w:left w:val="none" w:sz="0" w:space="0" w:color="auto"/>
                    <w:bottom w:val="none" w:sz="0" w:space="0" w:color="auto"/>
                    <w:right w:val="none" w:sz="0" w:space="0" w:color="auto"/>
                  </w:divBdr>
                  <w:divsChild>
                    <w:div w:id="1687713770">
                      <w:marLeft w:val="0"/>
                      <w:marRight w:val="0"/>
                      <w:marTop w:val="0"/>
                      <w:marBottom w:val="0"/>
                      <w:divBdr>
                        <w:top w:val="none" w:sz="0" w:space="0" w:color="auto"/>
                        <w:left w:val="none" w:sz="0" w:space="0" w:color="auto"/>
                        <w:bottom w:val="none" w:sz="0" w:space="0" w:color="auto"/>
                        <w:right w:val="none" w:sz="0" w:space="0" w:color="auto"/>
                      </w:divBdr>
                      <w:divsChild>
                        <w:div w:id="1027173927">
                          <w:marLeft w:val="0"/>
                          <w:marRight w:val="0"/>
                          <w:marTop w:val="0"/>
                          <w:marBottom w:val="0"/>
                          <w:divBdr>
                            <w:top w:val="none" w:sz="0" w:space="0" w:color="auto"/>
                            <w:left w:val="none" w:sz="0" w:space="0" w:color="auto"/>
                            <w:bottom w:val="none" w:sz="0" w:space="0" w:color="auto"/>
                            <w:right w:val="none" w:sz="0" w:space="0" w:color="auto"/>
                          </w:divBdr>
                          <w:divsChild>
                            <w:div w:id="18742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33812">
          <w:marLeft w:val="0"/>
          <w:marRight w:val="0"/>
          <w:marTop w:val="0"/>
          <w:marBottom w:val="0"/>
          <w:divBdr>
            <w:top w:val="none" w:sz="0" w:space="0" w:color="auto"/>
            <w:left w:val="none" w:sz="0" w:space="0" w:color="auto"/>
            <w:bottom w:val="none" w:sz="0" w:space="0" w:color="auto"/>
            <w:right w:val="none" w:sz="0" w:space="0" w:color="auto"/>
          </w:divBdr>
          <w:divsChild>
            <w:div w:id="268702761">
              <w:marLeft w:val="0"/>
              <w:marRight w:val="0"/>
              <w:marTop w:val="0"/>
              <w:marBottom w:val="0"/>
              <w:divBdr>
                <w:top w:val="none" w:sz="0" w:space="0" w:color="auto"/>
                <w:left w:val="none" w:sz="0" w:space="0" w:color="auto"/>
                <w:bottom w:val="none" w:sz="0" w:space="0" w:color="auto"/>
                <w:right w:val="none" w:sz="0" w:space="0" w:color="auto"/>
              </w:divBdr>
              <w:divsChild>
                <w:div w:id="144125832">
                  <w:marLeft w:val="0"/>
                  <w:marRight w:val="0"/>
                  <w:marTop w:val="0"/>
                  <w:marBottom w:val="0"/>
                  <w:divBdr>
                    <w:top w:val="none" w:sz="0" w:space="0" w:color="auto"/>
                    <w:left w:val="none" w:sz="0" w:space="0" w:color="auto"/>
                    <w:bottom w:val="none" w:sz="0" w:space="0" w:color="auto"/>
                    <w:right w:val="none" w:sz="0" w:space="0" w:color="auto"/>
                  </w:divBdr>
                  <w:divsChild>
                    <w:div w:id="1176724920">
                      <w:marLeft w:val="0"/>
                      <w:marRight w:val="0"/>
                      <w:marTop w:val="0"/>
                      <w:marBottom w:val="0"/>
                      <w:divBdr>
                        <w:top w:val="none" w:sz="0" w:space="0" w:color="auto"/>
                        <w:left w:val="none" w:sz="0" w:space="0" w:color="auto"/>
                        <w:bottom w:val="none" w:sz="0" w:space="0" w:color="auto"/>
                        <w:right w:val="none" w:sz="0" w:space="0" w:color="auto"/>
                      </w:divBdr>
                    </w:div>
                    <w:div w:id="1560238868">
                      <w:marLeft w:val="0"/>
                      <w:marRight w:val="0"/>
                      <w:marTop w:val="0"/>
                      <w:marBottom w:val="0"/>
                      <w:divBdr>
                        <w:top w:val="none" w:sz="0" w:space="0" w:color="auto"/>
                        <w:left w:val="none" w:sz="0" w:space="0" w:color="auto"/>
                        <w:bottom w:val="none" w:sz="0" w:space="0" w:color="auto"/>
                        <w:right w:val="none" w:sz="0" w:space="0" w:color="auto"/>
                      </w:divBdr>
                    </w:div>
                    <w:div w:id="531841199">
                      <w:marLeft w:val="0"/>
                      <w:marRight w:val="0"/>
                      <w:marTop w:val="0"/>
                      <w:marBottom w:val="0"/>
                      <w:divBdr>
                        <w:top w:val="none" w:sz="0" w:space="0" w:color="auto"/>
                        <w:left w:val="none" w:sz="0" w:space="0" w:color="auto"/>
                        <w:bottom w:val="none" w:sz="0" w:space="0" w:color="auto"/>
                        <w:right w:val="none" w:sz="0" w:space="0" w:color="auto"/>
                      </w:divBdr>
                    </w:div>
                  </w:divsChild>
                </w:div>
                <w:div w:id="1642878115">
                  <w:marLeft w:val="0"/>
                  <w:marRight w:val="0"/>
                  <w:marTop w:val="0"/>
                  <w:marBottom w:val="0"/>
                  <w:divBdr>
                    <w:top w:val="none" w:sz="0" w:space="0" w:color="auto"/>
                    <w:left w:val="none" w:sz="0" w:space="0" w:color="auto"/>
                    <w:bottom w:val="none" w:sz="0" w:space="0" w:color="auto"/>
                    <w:right w:val="none" w:sz="0" w:space="0" w:color="auto"/>
                  </w:divBdr>
                  <w:divsChild>
                    <w:div w:id="2024235077">
                      <w:marLeft w:val="0"/>
                      <w:marRight w:val="0"/>
                      <w:marTop w:val="0"/>
                      <w:marBottom w:val="0"/>
                      <w:divBdr>
                        <w:top w:val="none" w:sz="0" w:space="0" w:color="auto"/>
                        <w:left w:val="none" w:sz="0" w:space="0" w:color="auto"/>
                        <w:bottom w:val="none" w:sz="0" w:space="0" w:color="auto"/>
                        <w:right w:val="none" w:sz="0" w:space="0" w:color="auto"/>
                      </w:divBdr>
                      <w:divsChild>
                        <w:div w:id="1983540295">
                          <w:marLeft w:val="0"/>
                          <w:marRight w:val="0"/>
                          <w:marTop w:val="0"/>
                          <w:marBottom w:val="0"/>
                          <w:divBdr>
                            <w:top w:val="none" w:sz="0" w:space="0" w:color="auto"/>
                            <w:left w:val="none" w:sz="0" w:space="0" w:color="auto"/>
                            <w:bottom w:val="none" w:sz="0" w:space="0" w:color="auto"/>
                            <w:right w:val="none" w:sz="0" w:space="0" w:color="auto"/>
                          </w:divBdr>
                          <w:divsChild>
                            <w:div w:id="26345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739427">
          <w:marLeft w:val="0"/>
          <w:marRight w:val="0"/>
          <w:marTop w:val="0"/>
          <w:marBottom w:val="0"/>
          <w:divBdr>
            <w:top w:val="none" w:sz="0" w:space="0" w:color="auto"/>
            <w:left w:val="none" w:sz="0" w:space="0" w:color="auto"/>
            <w:bottom w:val="none" w:sz="0" w:space="0" w:color="auto"/>
            <w:right w:val="none" w:sz="0" w:space="0" w:color="auto"/>
          </w:divBdr>
          <w:divsChild>
            <w:div w:id="352264163">
              <w:marLeft w:val="0"/>
              <w:marRight w:val="0"/>
              <w:marTop w:val="0"/>
              <w:marBottom w:val="0"/>
              <w:divBdr>
                <w:top w:val="none" w:sz="0" w:space="0" w:color="auto"/>
                <w:left w:val="none" w:sz="0" w:space="0" w:color="auto"/>
                <w:bottom w:val="none" w:sz="0" w:space="0" w:color="auto"/>
                <w:right w:val="none" w:sz="0" w:space="0" w:color="auto"/>
              </w:divBdr>
              <w:divsChild>
                <w:div w:id="576210796">
                  <w:marLeft w:val="0"/>
                  <w:marRight w:val="0"/>
                  <w:marTop w:val="0"/>
                  <w:marBottom w:val="0"/>
                  <w:divBdr>
                    <w:top w:val="none" w:sz="0" w:space="0" w:color="auto"/>
                    <w:left w:val="none" w:sz="0" w:space="0" w:color="auto"/>
                    <w:bottom w:val="none" w:sz="0" w:space="0" w:color="auto"/>
                    <w:right w:val="none" w:sz="0" w:space="0" w:color="auto"/>
                  </w:divBdr>
                  <w:divsChild>
                    <w:div w:id="613903109">
                      <w:marLeft w:val="0"/>
                      <w:marRight w:val="0"/>
                      <w:marTop w:val="0"/>
                      <w:marBottom w:val="0"/>
                      <w:divBdr>
                        <w:top w:val="none" w:sz="0" w:space="0" w:color="auto"/>
                        <w:left w:val="none" w:sz="0" w:space="0" w:color="auto"/>
                        <w:bottom w:val="none" w:sz="0" w:space="0" w:color="auto"/>
                        <w:right w:val="none" w:sz="0" w:space="0" w:color="auto"/>
                      </w:divBdr>
                    </w:div>
                    <w:div w:id="1288000702">
                      <w:marLeft w:val="0"/>
                      <w:marRight w:val="0"/>
                      <w:marTop w:val="0"/>
                      <w:marBottom w:val="0"/>
                      <w:divBdr>
                        <w:top w:val="none" w:sz="0" w:space="0" w:color="auto"/>
                        <w:left w:val="none" w:sz="0" w:space="0" w:color="auto"/>
                        <w:bottom w:val="none" w:sz="0" w:space="0" w:color="auto"/>
                        <w:right w:val="none" w:sz="0" w:space="0" w:color="auto"/>
                      </w:divBdr>
                    </w:div>
                    <w:div w:id="443614733">
                      <w:marLeft w:val="0"/>
                      <w:marRight w:val="0"/>
                      <w:marTop w:val="0"/>
                      <w:marBottom w:val="0"/>
                      <w:divBdr>
                        <w:top w:val="none" w:sz="0" w:space="0" w:color="auto"/>
                        <w:left w:val="none" w:sz="0" w:space="0" w:color="auto"/>
                        <w:bottom w:val="none" w:sz="0" w:space="0" w:color="auto"/>
                        <w:right w:val="none" w:sz="0" w:space="0" w:color="auto"/>
                      </w:divBdr>
                    </w:div>
                  </w:divsChild>
                </w:div>
                <w:div w:id="256401198">
                  <w:marLeft w:val="0"/>
                  <w:marRight w:val="0"/>
                  <w:marTop w:val="0"/>
                  <w:marBottom w:val="0"/>
                  <w:divBdr>
                    <w:top w:val="none" w:sz="0" w:space="0" w:color="auto"/>
                    <w:left w:val="none" w:sz="0" w:space="0" w:color="auto"/>
                    <w:bottom w:val="none" w:sz="0" w:space="0" w:color="auto"/>
                    <w:right w:val="none" w:sz="0" w:space="0" w:color="auto"/>
                  </w:divBdr>
                  <w:divsChild>
                    <w:div w:id="69886376">
                      <w:marLeft w:val="0"/>
                      <w:marRight w:val="0"/>
                      <w:marTop w:val="0"/>
                      <w:marBottom w:val="0"/>
                      <w:divBdr>
                        <w:top w:val="none" w:sz="0" w:space="0" w:color="auto"/>
                        <w:left w:val="none" w:sz="0" w:space="0" w:color="auto"/>
                        <w:bottom w:val="none" w:sz="0" w:space="0" w:color="auto"/>
                        <w:right w:val="none" w:sz="0" w:space="0" w:color="auto"/>
                      </w:divBdr>
                      <w:divsChild>
                        <w:div w:id="1858884801">
                          <w:marLeft w:val="0"/>
                          <w:marRight w:val="0"/>
                          <w:marTop w:val="0"/>
                          <w:marBottom w:val="0"/>
                          <w:divBdr>
                            <w:top w:val="none" w:sz="0" w:space="0" w:color="auto"/>
                            <w:left w:val="none" w:sz="0" w:space="0" w:color="auto"/>
                            <w:bottom w:val="none" w:sz="0" w:space="0" w:color="auto"/>
                            <w:right w:val="none" w:sz="0" w:space="0" w:color="auto"/>
                          </w:divBdr>
                          <w:divsChild>
                            <w:div w:id="46623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384535">
          <w:marLeft w:val="0"/>
          <w:marRight w:val="0"/>
          <w:marTop w:val="0"/>
          <w:marBottom w:val="0"/>
          <w:divBdr>
            <w:top w:val="none" w:sz="0" w:space="0" w:color="auto"/>
            <w:left w:val="none" w:sz="0" w:space="0" w:color="auto"/>
            <w:bottom w:val="none" w:sz="0" w:space="0" w:color="auto"/>
            <w:right w:val="none" w:sz="0" w:space="0" w:color="auto"/>
          </w:divBdr>
          <w:divsChild>
            <w:div w:id="60904596">
              <w:marLeft w:val="0"/>
              <w:marRight w:val="0"/>
              <w:marTop w:val="0"/>
              <w:marBottom w:val="0"/>
              <w:divBdr>
                <w:top w:val="none" w:sz="0" w:space="0" w:color="auto"/>
                <w:left w:val="none" w:sz="0" w:space="0" w:color="auto"/>
                <w:bottom w:val="none" w:sz="0" w:space="0" w:color="auto"/>
                <w:right w:val="none" w:sz="0" w:space="0" w:color="auto"/>
              </w:divBdr>
              <w:divsChild>
                <w:div w:id="1124272786">
                  <w:marLeft w:val="0"/>
                  <w:marRight w:val="0"/>
                  <w:marTop w:val="0"/>
                  <w:marBottom w:val="0"/>
                  <w:divBdr>
                    <w:top w:val="none" w:sz="0" w:space="0" w:color="auto"/>
                    <w:left w:val="none" w:sz="0" w:space="0" w:color="auto"/>
                    <w:bottom w:val="none" w:sz="0" w:space="0" w:color="auto"/>
                    <w:right w:val="none" w:sz="0" w:space="0" w:color="auto"/>
                  </w:divBdr>
                  <w:divsChild>
                    <w:div w:id="919755796">
                      <w:marLeft w:val="0"/>
                      <w:marRight w:val="0"/>
                      <w:marTop w:val="0"/>
                      <w:marBottom w:val="0"/>
                      <w:divBdr>
                        <w:top w:val="none" w:sz="0" w:space="0" w:color="auto"/>
                        <w:left w:val="none" w:sz="0" w:space="0" w:color="auto"/>
                        <w:bottom w:val="none" w:sz="0" w:space="0" w:color="auto"/>
                        <w:right w:val="none" w:sz="0" w:space="0" w:color="auto"/>
                      </w:divBdr>
                    </w:div>
                    <w:div w:id="189488389">
                      <w:marLeft w:val="0"/>
                      <w:marRight w:val="0"/>
                      <w:marTop w:val="0"/>
                      <w:marBottom w:val="0"/>
                      <w:divBdr>
                        <w:top w:val="none" w:sz="0" w:space="0" w:color="auto"/>
                        <w:left w:val="none" w:sz="0" w:space="0" w:color="auto"/>
                        <w:bottom w:val="none" w:sz="0" w:space="0" w:color="auto"/>
                        <w:right w:val="none" w:sz="0" w:space="0" w:color="auto"/>
                      </w:divBdr>
                    </w:div>
                    <w:div w:id="883176743">
                      <w:marLeft w:val="0"/>
                      <w:marRight w:val="0"/>
                      <w:marTop w:val="0"/>
                      <w:marBottom w:val="0"/>
                      <w:divBdr>
                        <w:top w:val="none" w:sz="0" w:space="0" w:color="auto"/>
                        <w:left w:val="none" w:sz="0" w:space="0" w:color="auto"/>
                        <w:bottom w:val="none" w:sz="0" w:space="0" w:color="auto"/>
                        <w:right w:val="none" w:sz="0" w:space="0" w:color="auto"/>
                      </w:divBdr>
                    </w:div>
                  </w:divsChild>
                </w:div>
                <w:div w:id="1122574815">
                  <w:marLeft w:val="0"/>
                  <w:marRight w:val="0"/>
                  <w:marTop w:val="0"/>
                  <w:marBottom w:val="0"/>
                  <w:divBdr>
                    <w:top w:val="none" w:sz="0" w:space="0" w:color="auto"/>
                    <w:left w:val="none" w:sz="0" w:space="0" w:color="auto"/>
                    <w:bottom w:val="none" w:sz="0" w:space="0" w:color="auto"/>
                    <w:right w:val="none" w:sz="0" w:space="0" w:color="auto"/>
                  </w:divBdr>
                  <w:divsChild>
                    <w:div w:id="2063139771">
                      <w:marLeft w:val="0"/>
                      <w:marRight w:val="0"/>
                      <w:marTop w:val="0"/>
                      <w:marBottom w:val="0"/>
                      <w:divBdr>
                        <w:top w:val="none" w:sz="0" w:space="0" w:color="auto"/>
                        <w:left w:val="none" w:sz="0" w:space="0" w:color="auto"/>
                        <w:bottom w:val="none" w:sz="0" w:space="0" w:color="auto"/>
                        <w:right w:val="none" w:sz="0" w:space="0" w:color="auto"/>
                      </w:divBdr>
                    </w:div>
                    <w:div w:id="554043868">
                      <w:marLeft w:val="0"/>
                      <w:marRight w:val="0"/>
                      <w:marTop w:val="0"/>
                      <w:marBottom w:val="0"/>
                      <w:divBdr>
                        <w:top w:val="none" w:sz="0" w:space="0" w:color="auto"/>
                        <w:left w:val="none" w:sz="0" w:space="0" w:color="auto"/>
                        <w:bottom w:val="none" w:sz="0" w:space="0" w:color="auto"/>
                        <w:right w:val="none" w:sz="0" w:space="0" w:color="auto"/>
                      </w:divBdr>
                    </w:div>
                    <w:div w:id="1147818339">
                      <w:marLeft w:val="0"/>
                      <w:marRight w:val="0"/>
                      <w:marTop w:val="0"/>
                      <w:marBottom w:val="0"/>
                      <w:divBdr>
                        <w:top w:val="none" w:sz="0" w:space="0" w:color="auto"/>
                        <w:left w:val="none" w:sz="0" w:space="0" w:color="auto"/>
                        <w:bottom w:val="none" w:sz="0" w:space="0" w:color="auto"/>
                        <w:right w:val="none" w:sz="0" w:space="0" w:color="auto"/>
                      </w:divBdr>
                    </w:div>
                    <w:div w:id="77018478">
                      <w:marLeft w:val="0"/>
                      <w:marRight w:val="0"/>
                      <w:marTop w:val="0"/>
                      <w:marBottom w:val="0"/>
                      <w:divBdr>
                        <w:top w:val="none" w:sz="0" w:space="0" w:color="auto"/>
                        <w:left w:val="none" w:sz="0" w:space="0" w:color="auto"/>
                        <w:bottom w:val="none" w:sz="0" w:space="0" w:color="auto"/>
                        <w:right w:val="none" w:sz="0" w:space="0" w:color="auto"/>
                      </w:divBdr>
                      <w:divsChild>
                        <w:div w:id="631834905">
                          <w:marLeft w:val="0"/>
                          <w:marRight w:val="0"/>
                          <w:marTop w:val="0"/>
                          <w:marBottom w:val="0"/>
                          <w:divBdr>
                            <w:top w:val="none" w:sz="0" w:space="0" w:color="auto"/>
                            <w:left w:val="none" w:sz="0" w:space="0" w:color="auto"/>
                            <w:bottom w:val="none" w:sz="0" w:space="0" w:color="auto"/>
                            <w:right w:val="none" w:sz="0" w:space="0" w:color="auto"/>
                          </w:divBdr>
                          <w:divsChild>
                            <w:div w:id="1570462616">
                              <w:marLeft w:val="0"/>
                              <w:marRight w:val="0"/>
                              <w:marTop w:val="0"/>
                              <w:marBottom w:val="0"/>
                              <w:divBdr>
                                <w:top w:val="none" w:sz="0" w:space="0" w:color="auto"/>
                                <w:left w:val="none" w:sz="0" w:space="0" w:color="auto"/>
                                <w:bottom w:val="none" w:sz="0" w:space="0" w:color="auto"/>
                                <w:right w:val="none" w:sz="0" w:space="0" w:color="auto"/>
                              </w:divBdr>
                            </w:div>
                            <w:div w:id="1308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0219">
                      <w:marLeft w:val="0"/>
                      <w:marRight w:val="0"/>
                      <w:marTop w:val="0"/>
                      <w:marBottom w:val="0"/>
                      <w:divBdr>
                        <w:top w:val="none" w:sz="0" w:space="0" w:color="auto"/>
                        <w:left w:val="none" w:sz="0" w:space="0" w:color="auto"/>
                        <w:bottom w:val="none" w:sz="0" w:space="0" w:color="auto"/>
                        <w:right w:val="none" w:sz="0" w:space="0" w:color="auto"/>
                      </w:divBdr>
                      <w:divsChild>
                        <w:div w:id="1639066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74508689">
                  <w:marLeft w:val="0"/>
                  <w:marRight w:val="0"/>
                  <w:marTop w:val="0"/>
                  <w:marBottom w:val="0"/>
                  <w:divBdr>
                    <w:top w:val="none" w:sz="0" w:space="0" w:color="auto"/>
                    <w:left w:val="none" w:sz="0" w:space="0" w:color="auto"/>
                    <w:bottom w:val="none" w:sz="0" w:space="0" w:color="auto"/>
                    <w:right w:val="none" w:sz="0" w:space="0" w:color="auto"/>
                  </w:divBdr>
                  <w:divsChild>
                    <w:div w:id="2071734000">
                      <w:marLeft w:val="0"/>
                      <w:marRight w:val="0"/>
                      <w:marTop w:val="0"/>
                      <w:marBottom w:val="0"/>
                      <w:divBdr>
                        <w:top w:val="none" w:sz="0" w:space="0" w:color="auto"/>
                        <w:left w:val="none" w:sz="0" w:space="0" w:color="auto"/>
                        <w:bottom w:val="none" w:sz="0" w:space="0" w:color="auto"/>
                        <w:right w:val="none" w:sz="0" w:space="0" w:color="auto"/>
                      </w:divBdr>
                      <w:divsChild>
                        <w:div w:id="172762852">
                          <w:marLeft w:val="0"/>
                          <w:marRight w:val="0"/>
                          <w:marTop w:val="0"/>
                          <w:marBottom w:val="0"/>
                          <w:divBdr>
                            <w:top w:val="none" w:sz="0" w:space="0" w:color="auto"/>
                            <w:left w:val="none" w:sz="0" w:space="0" w:color="auto"/>
                            <w:bottom w:val="none" w:sz="0" w:space="0" w:color="auto"/>
                            <w:right w:val="none" w:sz="0" w:space="0" w:color="auto"/>
                          </w:divBdr>
                          <w:divsChild>
                            <w:div w:id="180566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411283">
                  <w:marLeft w:val="0"/>
                  <w:marRight w:val="0"/>
                  <w:marTop w:val="0"/>
                  <w:marBottom w:val="0"/>
                  <w:divBdr>
                    <w:top w:val="none" w:sz="0" w:space="0" w:color="auto"/>
                    <w:left w:val="none" w:sz="0" w:space="0" w:color="auto"/>
                    <w:bottom w:val="none" w:sz="0" w:space="0" w:color="auto"/>
                    <w:right w:val="none" w:sz="0" w:space="0" w:color="auto"/>
                  </w:divBdr>
                  <w:divsChild>
                    <w:div w:id="1688868512">
                      <w:marLeft w:val="0"/>
                      <w:marRight w:val="0"/>
                      <w:marTop w:val="0"/>
                      <w:marBottom w:val="0"/>
                      <w:divBdr>
                        <w:top w:val="none" w:sz="0" w:space="0" w:color="auto"/>
                        <w:left w:val="none" w:sz="0" w:space="0" w:color="auto"/>
                        <w:bottom w:val="none" w:sz="0" w:space="0" w:color="auto"/>
                        <w:right w:val="none" w:sz="0" w:space="0" w:color="auto"/>
                      </w:divBdr>
                      <w:divsChild>
                        <w:div w:id="798886572">
                          <w:marLeft w:val="0"/>
                          <w:marRight w:val="0"/>
                          <w:marTop w:val="0"/>
                          <w:marBottom w:val="0"/>
                          <w:divBdr>
                            <w:top w:val="none" w:sz="0" w:space="0" w:color="auto"/>
                            <w:left w:val="none" w:sz="0" w:space="0" w:color="auto"/>
                            <w:bottom w:val="none" w:sz="0" w:space="0" w:color="auto"/>
                            <w:right w:val="none" w:sz="0" w:space="0" w:color="auto"/>
                          </w:divBdr>
                          <w:divsChild>
                            <w:div w:id="1750031050">
                              <w:marLeft w:val="0"/>
                              <w:marRight w:val="0"/>
                              <w:marTop w:val="0"/>
                              <w:marBottom w:val="0"/>
                              <w:divBdr>
                                <w:top w:val="none" w:sz="0" w:space="0" w:color="auto"/>
                                <w:left w:val="none" w:sz="0" w:space="0" w:color="auto"/>
                                <w:bottom w:val="none" w:sz="0" w:space="0" w:color="auto"/>
                                <w:right w:val="none" w:sz="0" w:space="0" w:color="auto"/>
                              </w:divBdr>
                            </w:div>
                            <w:div w:id="4197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49188">
                      <w:marLeft w:val="0"/>
                      <w:marRight w:val="0"/>
                      <w:marTop w:val="0"/>
                      <w:marBottom w:val="0"/>
                      <w:divBdr>
                        <w:top w:val="none" w:sz="0" w:space="0" w:color="auto"/>
                        <w:left w:val="none" w:sz="0" w:space="0" w:color="auto"/>
                        <w:bottom w:val="none" w:sz="0" w:space="0" w:color="auto"/>
                        <w:right w:val="none" w:sz="0" w:space="0" w:color="auto"/>
                      </w:divBdr>
                      <w:divsChild>
                        <w:div w:id="2126464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7390747">
          <w:marLeft w:val="0"/>
          <w:marRight w:val="0"/>
          <w:marTop w:val="0"/>
          <w:marBottom w:val="0"/>
          <w:divBdr>
            <w:top w:val="none" w:sz="0" w:space="0" w:color="auto"/>
            <w:left w:val="none" w:sz="0" w:space="0" w:color="auto"/>
            <w:bottom w:val="none" w:sz="0" w:space="0" w:color="auto"/>
            <w:right w:val="none" w:sz="0" w:space="0" w:color="auto"/>
          </w:divBdr>
          <w:divsChild>
            <w:div w:id="1389303800">
              <w:marLeft w:val="0"/>
              <w:marRight w:val="0"/>
              <w:marTop w:val="0"/>
              <w:marBottom w:val="0"/>
              <w:divBdr>
                <w:top w:val="none" w:sz="0" w:space="0" w:color="auto"/>
                <w:left w:val="none" w:sz="0" w:space="0" w:color="auto"/>
                <w:bottom w:val="none" w:sz="0" w:space="0" w:color="auto"/>
                <w:right w:val="none" w:sz="0" w:space="0" w:color="auto"/>
              </w:divBdr>
              <w:divsChild>
                <w:div w:id="1817186395">
                  <w:marLeft w:val="0"/>
                  <w:marRight w:val="0"/>
                  <w:marTop w:val="0"/>
                  <w:marBottom w:val="0"/>
                  <w:divBdr>
                    <w:top w:val="none" w:sz="0" w:space="0" w:color="auto"/>
                    <w:left w:val="none" w:sz="0" w:space="0" w:color="auto"/>
                    <w:bottom w:val="none" w:sz="0" w:space="0" w:color="auto"/>
                    <w:right w:val="none" w:sz="0" w:space="0" w:color="auto"/>
                  </w:divBdr>
                  <w:divsChild>
                    <w:div w:id="652679244">
                      <w:marLeft w:val="0"/>
                      <w:marRight w:val="0"/>
                      <w:marTop w:val="0"/>
                      <w:marBottom w:val="0"/>
                      <w:divBdr>
                        <w:top w:val="none" w:sz="0" w:space="0" w:color="auto"/>
                        <w:left w:val="none" w:sz="0" w:space="0" w:color="auto"/>
                        <w:bottom w:val="none" w:sz="0" w:space="0" w:color="auto"/>
                        <w:right w:val="none" w:sz="0" w:space="0" w:color="auto"/>
                      </w:divBdr>
                    </w:div>
                    <w:div w:id="704601772">
                      <w:marLeft w:val="0"/>
                      <w:marRight w:val="0"/>
                      <w:marTop w:val="0"/>
                      <w:marBottom w:val="0"/>
                      <w:divBdr>
                        <w:top w:val="none" w:sz="0" w:space="0" w:color="auto"/>
                        <w:left w:val="none" w:sz="0" w:space="0" w:color="auto"/>
                        <w:bottom w:val="none" w:sz="0" w:space="0" w:color="auto"/>
                        <w:right w:val="none" w:sz="0" w:space="0" w:color="auto"/>
                      </w:divBdr>
                    </w:div>
                    <w:div w:id="120462497">
                      <w:marLeft w:val="0"/>
                      <w:marRight w:val="0"/>
                      <w:marTop w:val="0"/>
                      <w:marBottom w:val="0"/>
                      <w:divBdr>
                        <w:top w:val="none" w:sz="0" w:space="0" w:color="auto"/>
                        <w:left w:val="none" w:sz="0" w:space="0" w:color="auto"/>
                        <w:bottom w:val="none" w:sz="0" w:space="0" w:color="auto"/>
                        <w:right w:val="none" w:sz="0" w:space="0" w:color="auto"/>
                      </w:divBdr>
                    </w:div>
                  </w:divsChild>
                </w:div>
                <w:div w:id="1899969327">
                  <w:marLeft w:val="0"/>
                  <w:marRight w:val="0"/>
                  <w:marTop w:val="0"/>
                  <w:marBottom w:val="0"/>
                  <w:divBdr>
                    <w:top w:val="none" w:sz="0" w:space="0" w:color="auto"/>
                    <w:left w:val="none" w:sz="0" w:space="0" w:color="auto"/>
                    <w:bottom w:val="none" w:sz="0" w:space="0" w:color="auto"/>
                    <w:right w:val="none" w:sz="0" w:space="0" w:color="auto"/>
                  </w:divBdr>
                  <w:divsChild>
                    <w:div w:id="523716045">
                      <w:marLeft w:val="0"/>
                      <w:marRight w:val="0"/>
                      <w:marTop w:val="0"/>
                      <w:marBottom w:val="0"/>
                      <w:divBdr>
                        <w:top w:val="none" w:sz="0" w:space="0" w:color="auto"/>
                        <w:left w:val="none" w:sz="0" w:space="0" w:color="auto"/>
                        <w:bottom w:val="none" w:sz="0" w:space="0" w:color="auto"/>
                        <w:right w:val="none" w:sz="0" w:space="0" w:color="auto"/>
                      </w:divBdr>
                      <w:divsChild>
                        <w:div w:id="1199470531">
                          <w:marLeft w:val="0"/>
                          <w:marRight w:val="0"/>
                          <w:marTop w:val="0"/>
                          <w:marBottom w:val="0"/>
                          <w:divBdr>
                            <w:top w:val="none" w:sz="0" w:space="0" w:color="auto"/>
                            <w:left w:val="none" w:sz="0" w:space="0" w:color="auto"/>
                            <w:bottom w:val="none" w:sz="0" w:space="0" w:color="auto"/>
                            <w:right w:val="none" w:sz="0" w:space="0" w:color="auto"/>
                          </w:divBdr>
                          <w:divsChild>
                            <w:div w:id="66998639">
                              <w:marLeft w:val="0"/>
                              <w:marRight w:val="0"/>
                              <w:marTop w:val="0"/>
                              <w:marBottom w:val="0"/>
                              <w:divBdr>
                                <w:top w:val="none" w:sz="0" w:space="0" w:color="auto"/>
                                <w:left w:val="none" w:sz="0" w:space="0" w:color="auto"/>
                                <w:bottom w:val="none" w:sz="0" w:space="0" w:color="auto"/>
                                <w:right w:val="none" w:sz="0" w:space="0" w:color="auto"/>
                              </w:divBdr>
                            </w:div>
                            <w:div w:id="55705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21698">
                      <w:marLeft w:val="0"/>
                      <w:marRight w:val="0"/>
                      <w:marTop w:val="0"/>
                      <w:marBottom w:val="0"/>
                      <w:divBdr>
                        <w:top w:val="none" w:sz="0" w:space="0" w:color="auto"/>
                        <w:left w:val="none" w:sz="0" w:space="0" w:color="auto"/>
                        <w:bottom w:val="none" w:sz="0" w:space="0" w:color="auto"/>
                        <w:right w:val="none" w:sz="0" w:space="0" w:color="auto"/>
                      </w:divBdr>
                      <w:divsChild>
                        <w:div w:id="139651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6021586">
                  <w:marLeft w:val="0"/>
                  <w:marRight w:val="0"/>
                  <w:marTop w:val="0"/>
                  <w:marBottom w:val="0"/>
                  <w:divBdr>
                    <w:top w:val="none" w:sz="0" w:space="0" w:color="auto"/>
                    <w:left w:val="none" w:sz="0" w:space="0" w:color="auto"/>
                    <w:bottom w:val="none" w:sz="0" w:space="0" w:color="auto"/>
                    <w:right w:val="none" w:sz="0" w:space="0" w:color="auto"/>
                  </w:divBdr>
                  <w:divsChild>
                    <w:div w:id="1909336946">
                      <w:marLeft w:val="0"/>
                      <w:marRight w:val="0"/>
                      <w:marTop w:val="0"/>
                      <w:marBottom w:val="0"/>
                      <w:divBdr>
                        <w:top w:val="none" w:sz="0" w:space="0" w:color="auto"/>
                        <w:left w:val="none" w:sz="0" w:space="0" w:color="auto"/>
                        <w:bottom w:val="none" w:sz="0" w:space="0" w:color="auto"/>
                        <w:right w:val="none" w:sz="0" w:space="0" w:color="auto"/>
                      </w:divBdr>
                      <w:divsChild>
                        <w:div w:id="444888455">
                          <w:marLeft w:val="0"/>
                          <w:marRight w:val="0"/>
                          <w:marTop w:val="0"/>
                          <w:marBottom w:val="0"/>
                          <w:divBdr>
                            <w:top w:val="none" w:sz="0" w:space="0" w:color="auto"/>
                            <w:left w:val="none" w:sz="0" w:space="0" w:color="auto"/>
                            <w:bottom w:val="none" w:sz="0" w:space="0" w:color="auto"/>
                            <w:right w:val="none" w:sz="0" w:space="0" w:color="auto"/>
                          </w:divBdr>
                          <w:divsChild>
                            <w:div w:id="619530807">
                              <w:marLeft w:val="0"/>
                              <w:marRight w:val="0"/>
                              <w:marTop w:val="0"/>
                              <w:marBottom w:val="0"/>
                              <w:divBdr>
                                <w:top w:val="none" w:sz="0" w:space="0" w:color="auto"/>
                                <w:left w:val="none" w:sz="0" w:space="0" w:color="auto"/>
                                <w:bottom w:val="none" w:sz="0" w:space="0" w:color="auto"/>
                                <w:right w:val="none" w:sz="0" w:space="0" w:color="auto"/>
                              </w:divBdr>
                            </w:div>
                            <w:div w:id="9414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759">
                  <w:marLeft w:val="0"/>
                  <w:marRight w:val="0"/>
                  <w:marTop w:val="0"/>
                  <w:marBottom w:val="0"/>
                  <w:divBdr>
                    <w:top w:val="none" w:sz="0" w:space="0" w:color="auto"/>
                    <w:left w:val="none" w:sz="0" w:space="0" w:color="auto"/>
                    <w:bottom w:val="none" w:sz="0" w:space="0" w:color="auto"/>
                    <w:right w:val="none" w:sz="0" w:space="0" w:color="auto"/>
                  </w:divBdr>
                  <w:divsChild>
                    <w:div w:id="1920938059">
                      <w:marLeft w:val="0"/>
                      <w:marRight w:val="0"/>
                      <w:marTop w:val="0"/>
                      <w:marBottom w:val="0"/>
                      <w:divBdr>
                        <w:top w:val="none" w:sz="0" w:space="0" w:color="auto"/>
                        <w:left w:val="none" w:sz="0" w:space="0" w:color="auto"/>
                        <w:bottom w:val="none" w:sz="0" w:space="0" w:color="auto"/>
                        <w:right w:val="none" w:sz="0" w:space="0" w:color="auto"/>
                      </w:divBdr>
                      <w:divsChild>
                        <w:div w:id="1926986593">
                          <w:marLeft w:val="0"/>
                          <w:marRight w:val="0"/>
                          <w:marTop w:val="0"/>
                          <w:marBottom w:val="0"/>
                          <w:divBdr>
                            <w:top w:val="none" w:sz="0" w:space="0" w:color="auto"/>
                            <w:left w:val="none" w:sz="0" w:space="0" w:color="auto"/>
                            <w:bottom w:val="none" w:sz="0" w:space="0" w:color="auto"/>
                            <w:right w:val="none" w:sz="0" w:space="0" w:color="auto"/>
                          </w:divBdr>
                          <w:divsChild>
                            <w:div w:id="77787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86958">
                  <w:marLeft w:val="0"/>
                  <w:marRight w:val="0"/>
                  <w:marTop w:val="0"/>
                  <w:marBottom w:val="0"/>
                  <w:divBdr>
                    <w:top w:val="none" w:sz="0" w:space="0" w:color="auto"/>
                    <w:left w:val="none" w:sz="0" w:space="0" w:color="auto"/>
                    <w:bottom w:val="none" w:sz="0" w:space="0" w:color="auto"/>
                    <w:right w:val="none" w:sz="0" w:space="0" w:color="auto"/>
                  </w:divBdr>
                  <w:divsChild>
                    <w:div w:id="843204196">
                      <w:marLeft w:val="0"/>
                      <w:marRight w:val="0"/>
                      <w:marTop w:val="0"/>
                      <w:marBottom w:val="0"/>
                      <w:divBdr>
                        <w:top w:val="none" w:sz="0" w:space="0" w:color="auto"/>
                        <w:left w:val="none" w:sz="0" w:space="0" w:color="auto"/>
                        <w:bottom w:val="none" w:sz="0" w:space="0" w:color="auto"/>
                        <w:right w:val="none" w:sz="0" w:space="0" w:color="auto"/>
                      </w:divBdr>
                      <w:divsChild>
                        <w:div w:id="1934976058">
                          <w:marLeft w:val="0"/>
                          <w:marRight w:val="0"/>
                          <w:marTop w:val="0"/>
                          <w:marBottom w:val="0"/>
                          <w:divBdr>
                            <w:top w:val="none" w:sz="0" w:space="0" w:color="auto"/>
                            <w:left w:val="none" w:sz="0" w:space="0" w:color="auto"/>
                            <w:bottom w:val="none" w:sz="0" w:space="0" w:color="auto"/>
                            <w:right w:val="none" w:sz="0" w:space="0" w:color="auto"/>
                          </w:divBdr>
                          <w:divsChild>
                            <w:div w:id="24545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774988">
          <w:marLeft w:val="0"/>
          <w:marRight w:val="0"/>
          <w:marTop w:val="0"/>
          <w:marBottom w:val="0"/>
          <w:divBdr>
            <w:top w:val="none" w:sz="0" w:space="0" w:color="auto"/>
            <w:left w:val="none" w:sz="0" w:space="0" w:color="auto"/>
            <w:bottom w:val="none" w:sz="0" w:space="0" w:color="auto"/>
            <w:right w:val="none" w:sz="0" w:space="0" w:color="auto"/>
          </w:divBdr>
          <w:divsChild>
            <w:div w:id="76443227">
              <w:marLeft w:val="0"/>
              <w:marRight w:val="0"/>
              <w:marTop w:val="0"/>
              <w:marBottom w:val="0"/>
              <w:divBdr>
                <w:top w:val="none" w:sz="0" w:space="0" w:color="auto"/>
                <w:left w:val="none" w:sz="0" w:space="0" w:color="auto"/>
                <w:bottom w:val="none" w:sz="0" w:space="0" w:color="auto"/>
                <w:right w:val="none" w:sz="0" w:space="0" w:color="auto"/>
              </w:divBdr>
              <w:divsChild>
                <w:div w:id="535503541">
                  <w:marLeft w:val="0"/>
                  <w:marRight w:val="0"/>
                  <w:marTop w:val="0"/>
                  <w:marBottom w:val="0"/>
                  <w:divBdr>
                    <w:top w:val="none" w:sz="0" w:space="0" w:color="auto"/>
                    <w:left w:val="none" w:sz="0" w:space="0" w:color="auto"/>
                    <w:bottom w:val="none" w:sz="0" w:space="0" w:color="auto"/>
                    <w:right w:val="none" w:sz="0" w:space="0" w:color="auto"/>
                  </w:divBdr>
                  <w:divsChild>
                    <w:div w:id="2065254341">
                      <w:marLeft w:val="0"/>
                      <w:marRight w:val="0"/>
                      <w:marTop w:val="0"/>
                      <w:marBottom w:val="0"/>
                      <w:divBdr>
                        <w:top w:val="none" w:sz="0" w:space="0" w:color="auto"/>
                        <w:left w:val="none" w:sz="0" w:space="0" w:color="auto"/>
                        <w:bottom w:val="none" w:sz="0" w:space="0" w:color="auto"/>
                        <w:right w:val="none" w:sz="0" w:space="0" w:color="auto"/>
                      </w:divBdr>
                    </w:div>
                    <w:div w:id="1537039407">
                      <w:marLeft w:val="0"/>
                      <w:marRight w:val="0"/>
                      <w:marTop w:val="0"/>
                      <w:marBottom w:val="0"/>
                      <w:divBdr>
                        <w:top w:val="none" w:sz="0" w:space="0" w:color="auto"/>
                        <w:left w:val="none" w:sz="0" w:space="0" w:color="auto"/>
                        <w:bottom w:val="none" w:sz="0" w:space="0" w:color="auto"/>
                        <w:right w:val="none" w:sz="0" w:space="0" w:color="auto"/>
                      </w:divBdr>
                    </w:div>
                    <w:div w:id="353456094">
                      <w:marLeft w:val="0"/>
                      <w:marRight w:val="0"/>
                      <w:marTop w:val="0"/>
                      <w:marBottom w:val="0"/>
                      <w:divBdr>
                        <w:top w:val="none" w:sz="0" w:space="0" w:color="auto"/>
                        <w:left w:val="none" w:sz="0" w:space="0" w:color="auto"/>
                        <w:bottom w:val="none" w:sz="0" w:space="0" w:color="auto"/>
                        <w:right w:val="none" w:sz="0" w:space="0" w:color="auto"/>
                      </w:divBdr>
                    </w:div>
                  </w:divsChild>
                </w:div>
                <w:div w:id="826021795">
                  <w:marLeft w:val="0"/>
                  <w:marRight w:val="0"/>
                  <w:marTop w:val="0"/>
                  <w:marBottom w:val="0"/>
                  <w:divBdr>
                    <w:top w:val="none" w:sz="0" w:space="0" w:color="auto"/>
                    <w:left w:val="none" w:sz="0" w:space="0" w:color="auto"/>
                    <w:bottom w:val="none" w:sz="0" w:space="0" w:color="auto"/>
                    <w:right w:val="none" w:sz="0" w:space="0" w:color="auto"/>
                  </w:divBdr>
                  <w:divsChild>
                    <w:div w:id="2059746648">
                      <w:marLeft w:val="0"/>
                      <w:marRight w:val="0"/>
                      <w:marTop w:val="0"/>
                      <w:marBottom w:val="0"/>
                      <w:divBdr>
                        <w:top w:val="none" w:sz="0" w:space="0" w:color="auto"/>
                        <w:left w:val="none" w:sz="0" w:space="0" w:color="auto"/>
                        <w:bottom w:val="none" w:sz="0" w:space="0" w:color="auto"/>
                        <w:right w:val="none" w:sz="0" w:space="0" w:color="auto"/>
                      </w:divBdr>
                      <w:divsChild>
                        <w:div w:id="696586257">
                          <w:marLeft w:val="0"/>
                          <w:marRight w:val="0"/>
                          <w:marTop w:val="0"/>
                          <w:marBottom w:val="0"/>
                          <w:divBdr>
                            <w:top w:val="none" w:sz="0" w:space="0" w:color="auto"/>
                            <w:left w:val="none" w:sz="0" w:space="0" w:color="auto"/>
                            <w:bottom w:val="none" w:sz="0" w:space="0" w:color="auto"/>
                            <w:right w:val="none" w:sz="0" w:space="0" w:color="auto"/>
                          </w:divBdr>
                          <w:divsChild>
                            <w:div w:id="186188280">
                              <w:marLeft w:val="0"/>
                              <w:marRight w:val="0"/>
                              <w:marTop w:val="0"/>
                              <w:marBottom w:val="0"/>
                              <w:divBdr>
                                <w:top w:val="none" w:sz="0" w:space="0" w:color="auto"/>
                                <w:left w:val="none" w:sz="0" w:space="0" w:color="auto"/>
                                <w:bottom w:val="none" w:sz="0" w:space="0" w:color="auto"/>
                                <w:right w:val="none" w:sz="0" w:space="0" w:color="auto"/>
                              </w:divBdr>
                            </w:div>
                            <w:div w:id="910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72687">
                      <w:marLeft w:val="0"/>
                      <w:marRight w:val="0"/>
                      <w:marTop w:val="0"/>
                      <w:marBottom w:val="0"/>
                      <w:divBdr>
                        <w:top w:val="none" w:sz="0" w:space="0" w:color="auto"/>
                        <w:left w:val="none" w:sz="0" w:space="0" w:color="auto"/>
                        <w:bottom w:val="none" w:sz="0" w:space="0" w:color="auto"/>
                        <w:right w:val="none" w:sz="0" w:space="0" w:color="auto"/>
                      </w:divBdr>
                      <w:divsChild>
                        <w:div w:id="2041739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7058278">
                  <w:marLeft w:val="0"/>
                  <w:marRight w:val="0"/>
                  <w:marTop w:val="0"/>
                  <w:marBottom w:val="0"/>
                  <w:divBdr>
                    <w:top w:val="none" w:sz="0" w:space="0" w:color="auto"/>
                    <w:left w:val="none" w:sz="0" w:space="0" w:color="auto"/>
                    <w:bottom w:val="none" w:sz="0" w:space="0" w:color="auto"/>
                    <w:right w:val="none" w:sz="0" w:space="0" w:color="auto"/>
                  </w:divBdr>
                  <w:divsChild>
                    <w:div w:id="835922861">
                      <w:marLeft w:val="0"/>
                      <w:marRight w:val="0"/>
                      <w:marTop w:val="0"/>
                      <w:marBottom w:val="0"/>
                      <w:divBdr>
                        <w:top w:val="none" w:sz="0" w:space="0" w:color="auto"/>
                        <w:left w:val="none" w:sz="0" w:space="0" w:color="auto"/>
                        <w:bottom w:val="none" w:sz="0" w:space="0" w:color="auto"/>
                        <w:right w:val="none" w:sz="0" w:space="0" w:color="auto"/>
                      </w:divBdr>
                      <w:divsChild>
                        <w:div w:id="62262227">
                          <w:marLeft w:val="0"/>
                          <w:marRight w:val="0"/>
                          <w:marTop w:val="0"/>
                          <w:marBottom w:val="0"/>
                          <w:divBdr>
                            <w:top w:val="none" w:sz="0" w:space="0" w:color="auto"/>
                            <w:left w:val="none" w:sz="0" w:space="0" w:color="auto"/>
                            <w:bottom w:val="none" w:sz="0" w:space="0" w:color="auto"/>
                            <w:right w:val="none" w:sz="0" w:space="0" w:color="auto"/>
                          </w:divBdr>
                          <w:divsChild>
                            <w:div w:id="13248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75569">
                  <w:marLeft w:val="0"/>
                  <w:marRight w:val="0"/>
                  <w:marTop w:val="0"/>
                  <w:marBottom w:val="0"/>
                  <w:divBdr>
                    <w:top w:val="none" w:sz="0" w:space="0" w:color="auto"/>
                    <w:left w:val="none" w:sz="0" w:space="0" w:color="auto"/>
                    <w:bottom w:val="none" w:sz="0" w:space="0" w:color="auto"/>
                    <w:right w:val="none" w:sz="0" w:space="0" w:color="auto"/>
                  </w:divBdr>
                  <w:divsChild>
                    <w:div w:id="318458272">
                      <w:marLeft w:val="0"/>
                      <w:marRight w:val="0"/>
                      <w:marTop w:val="0"/>
                      <w:marBottom w:val="0"/>
                      <w:divBdr>
                        <w:top w:val="none" w:sz="0" w:space="0" w:color="auto"/>
                        <w:left w:val="none" w:sz="0" w:space="0" w:color="auto"/>
                        <w:bottom w:val="none" w:sz="0" w:space="0" w:color="auto"/>
                        <w:right w:val="none" w:sz="0" w:space="0" w:color="auto"/>
                      </w:divBdr>
                      <w:divsChild>
                        <w:div w:id="2062635374">
                          <w:marLeft w:val="0"/>
                          <w:marRight w:val="0"/>
                          <w:marTop w:val="0"/>
                          <w:marBottom w:val="0"/>
                          <w:divBdr>
                            <w:top w:val="none" w:sz="0" w:space="0" w:color="auto"/>
                            <w:left w:val="none" w:sz="0" w:space="0" w:color="auto"/>
                            <w:bottom w:val="none" w:sz="0" w:space="0" w:color="auto"/>
                            <w:right w:val="none" w:sz="0" w:space="0" w:color="auto"/>
                          </w:divBdr>
                          <w:divsChild>
                            <w:div w:id="1761872654">
                              <w:marLeft w:val="0"/>
                              <w:marRight w:val="0"/>
                              <w:marTop w:val="0"/>
                              <w:marBottom w:val="0"/>
                              <w:divBdr>
                                <w:top w:val="none" w:sz="0" w:space="0" w:color="auto"/>
                                <w:left w:val="none" w:sz="0" w:space="0" w:color="auto"/>
                                <w:bottom w:val="none" w:sz="0" w:space="0" w:color="auto"/>
                                <w:right w:val="none" w:sz="0" w:space="0" w:color="auto"/>
                              </w:divBdr>
                            </w:div>
                            <w:div w:id="4659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07462">
                      <w:marLeft w:val="0"/>
                      <w:marRight w:val="0"/>
                      <w:marTop w:val="0"/>
                      <w:marBottom w:val="0"/>
                      <w:divBdr>
                        <w:top w:val="none" w:sz="0" w:space="0" w:color="auto"/>
                        <w:left w:val="none" w:sz="0" w:space="0" w:color="auto"/>
                        <w:bottom w:val="none" w:sz="0" w:space="0" w:color="auto"/>
                        <w:right w:val="none" w:sz="0" w:space="0" w:color="auto"/>
                      </w:divBdr>
                      <w:divsChild>
                        <w:div w:id="288781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55855837">
                  <w:marLeft w:val="0"/>
                  <w:marRight w:val="0"/>
                  <w:marTop w:val="0"/>
                  <w:marBottom w:val="0"/>
                  <w:divBdr>
                    <w:top w:val="none" w:sz="0" w:space="0" w:color="auto"/>
                    <w:left w:val="none" w:sz="0" w:space="0" w:color="auto"/>
                    <w:bottom w:val="none" w:sz="0" w:space="0" w:color="auto"/>
                    <w:right w:val="none" w:sz="0" w:space="0" w:color="auto"/>
                  </w:divBdr>
                  <w:divsChild>
                    <w:div w:id="1443185511">
                      <w:marLeft w:val="0"/>
                      <w:marRight w:val="0"/>
                      <w:marTop w:val="0"/>
                      <w:marBottom w:val="0"/>
                      <w:divBdr>
                        <w:top w:val="none" w:sz="0" w:space="0" w:color="auto"/>
                        <w:left w:val="none" w:sz="0" w:space="0" w:color="auto"/>
                        <w:bottom w:val="none" w:sz="0" w:space="0" w:color="auto"/>
                        <w:right w:val="none" w:sz="0" w:space="0" w:color="auto"/>
                      </w:divBdr>
                      <w:divsChild>
                        <w:div w:id="332923706">
                          <w:marLeft w:val="0"/>
                          <w:marRight w:val="0"/>
                          <w:marTop w:val="0"/>
                          <w:marBottom w:val="0"/>
                          <w:divBdr>
                            <w:top w:val="none" w:sz="0" w:space="0" w:color="auto"/>
                            <w:left w:val="none" w:sz="0" w:space="0" w:color="auto"/>
                            <w:bottom w:val="none" w:sz="0" w:space="0" w:color="auto"/>
                            <w:right w:val="none" w:sz="0" w:space="0" w:color="auto"/>
                          </w:divBdr>
                          <w:divsChild>
                            <w:div w:id="1796370526">
                              <w:marLeft w:val="0"/>
                              <w:marRight w:val="0"/>
                              <w:marTop w:val="0"/>
                              <w:marBottom w:val="0"/>
                              <w:divBdr>
                                <w:top w:val="none" w:sz="0" w:space="0" w:color="auto"/>
                                <w:left w:val="none" w:sz="0" w:space="0" w:color="auto"/>
                                <w:bottom w:val="none" w:sz="0" w:space="0" w:color="auto"/>
                                <w:right w:val="none" w:sz="0" w:space="0" w:color="auto"/>
                              </w:divBdr>
                            </w:div>
                            <w:div w:id="214153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25706">
                  <w:marLeft w:val="0"/>
                  <w:marRight w:val="0"/>
                  <w:marTop w:val="0"/>
                  <w:marBottom w:val="0"/>
                  <w:divBdr>
                    <w:top w:val="none" w:sz="0" w:space="0" w:color="auto"/>
                    <w:left w:val="none" w:sz="0" w:space="0" w:color="auto"/>
                    <w:bottom w:val="none" w:sz="0" w:space="0" w:color="auto"/>
                    <w:right w:val="none" w:sz="0" w:space="0" w:color="auto"/>
                  </w:divBdr>
                  <w:divsChild>
                    <w:div w:id="1262881875">
                      <w:marLeft w:val="0"/>
                      <w:marRight w:val="0"/>
                      <w:marTop w:val="0"/>
                      <w:marBottom w:val="0"/>
                      <w:divBdr>
                        <w:top w:val="none" w:sz="0" w:space="0" w:color="auto"/>
                        <w:left w:val="none" w:sz="0" w:space="0" w:color="auto"/>
                        <w:bottom w:val="none" w:sz="0" w:space="0" w:color="auto"/>
                        <w:right w:val="none" w:sz="0" w:space="0" w:color="auto"/>
                      </w:divBdr>
                      <w:divsChild>
                        <w:div w:id="2006325892">
                          <w:marLeft w:val="0"/>
                          <w:marRight w:val="0"/>
                          <w:marTop w:val="0"/>
                          <w:marBottom w:val="0"/>
                          <w:divBdr>
                            <w:top w:val="none" w:sz="0" w:space="0" w:color="auto"/>
                            <w:left w:val="none" w:sz="0" w:space="0" w:color="auto"/>
                            <w:bottom w:val="none" w:sz="0" w:space="0" w:color="auto"/>
                            <w:right w:val="none" w:sz="0" w:space="0" w:color="auto"/>
                          </w:divBdr>
                          <w:divsChild>
                            <w:div w:id="47507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215420">
          <w:marLeft w:val="0"/>
          <w:marRight w:val="0"/>
          <w:marTop w:val="0"/>
          <w:marBottom w:val="0"/>
          <w:divBdr>
            <w:top w:val="none" w:sz="0" w:space="0" w:color="auto"/>
            <w:left w:val="none" w:sz="0" w:space="0" w:color="auto"/>
            <w:bottom w:val="none" w:sz="0" w:space="0" w:color="auto"/>
            <w:right w:val="none" w:sz="0" w:space="0" w:color="auto"/>
          </w:divBdr>
          <w:divsChild>
            <w:div w:id="188879642">
              <w:marLeft w:val="0"/>
              <w:marRight w:val="0"/>
              <w:marTop w:val="0"/>
              <w:marBottom w:val="0"/>
              <w:divBdr>
                <w:top w:val="none" w:sz="0" w:space="0" w:color="auto"/>
                <w:left w:val="none" w:sz="0" w:space="0" w:color="auto"/>
                <w:bottom w:val="none" w:sz="0" w:space="0" w:color="auto"/>
                <w:right w:val="none" w:sz="0" w:space="0" w:color="auto"/>
              </w:divBdr>
              <w:divsChild>
                <w:div w:id="1425539352">
                  <w:marLeft w:val="0"/>
                  <w:marRight w:val="0"/>
                  <w:marTop w:val="0"/>
                  <w:marBottom w:val="0"/>
                  <w:divBdr>
                    <w:top w:val="none" w:sz="0" w:space="0" w:color="auto"/>
                    <w:left w:val="none" w:sz="0" w:space="0" w:color="auto"/>
                    <w:bottom w:val="none" w:sz="0" w:space="0" w:color="auto"/>
                    <w:right w:val="none" w:sz="0" w:space="0" w:color="auto"/>
                  </w:divBdr>
                  <w:divsChild>
                    <w:div w:id="1086003337">
                      <w:marLeft w:val="0"/>
                      <w:marRight w:val="0"/>
                      <w:marTop w:val="0"/>
                      <w:marBottom w:val="0"/>
                      <w:divBdr>
                        <w:top w:val="none" w:sz="0" w:space="0" w:color="auto"/>
                        <w:left w:val="none" w:sz="0" w:space="0" w:color="auto"/>
                        <w:bottom w:val="none" w:sz="0" w:space="0" w:color="auto"/>
                        <w:right w:val="none" w:sz="0" w:space="0" w:color="auto"/>
                      </w:divBdr>
                    </w:div>
                    <w:div w:id="1088312689">
                      <w:marLeft w:val="0"/>
                      <w:marRight w:val="0"/>
                      <w:marTop w:val="0"/>
                      <w:marBottom w:val="0"/>
                      <w:divBdr>
                        <w:top w:val="none" w:sz="0" w:space="0" w:color="auto"/>
                        <w:left w:val="none" w:sz="0" w:space="0" w:color="auto"/>
                        <w:bottom w:val="none" w:sz="0" w:space="0" w:color="auto"/>
                        <w:right w:val="none" w:sz="0" w:space="0" w:color="auto"/>
                      </w:divBdr>
                    </w:div>
                    <w:div w:id="2010984347">
                      <w:marLeft w:val="0"/>
                      <w:marRight w:val="0"/>
                      <w:marTop w:val="0"/>
                      <w:marBottom w:val="0"/>
                      <w:divBdr>
                        <w:top w:val="none" w:sz="0" w:space="0" w:color="auto"/>
                        <w:left w:val="none" w:sz="0" w:space="0" w:color="auto"/>
                        <w:bottom w:val="none" w:sz="0" w:space="0" w:color="auto"/>
                        <w:right w:val="none" w:sz="0" w:space="0" w:color="auto"/>
                      </w:divBdr>
                    </w:div>
                  </w:divsChild>
                </w:div>
                <w:div w:id="1908763485">
                  <w:marLeft w:val="0"/>
                  <w:marRight w:val="0"/>
                  <w:marTop w:val="0"/>
                  <w:marBottom w:val="0"/>
                  <w:divBdr>
                    <w:top w:val="none" w:sz="0" w:space="0" w:color="auto"/>
                    <w:left w:val="none" w:sz="0" w:space="0" w:color="auto"/>
                    <w:bottom w:val="none" w:sz="0" w:space="0" w:color="auto"/>
                    <w:right w:val="none" w:sz="0" w:space="0" w:color="auto"/>
                  </w:divBdr>
                  <w:divsChild>
                    <w:div w:id="588581128">
                      <w:marLeft w:val="0"/>
                      <w:marRight w:val="0"/>
                      <w:marTop w:val="0"/>
                      <w:marBottom w:val="0"/>
                      <w:divBdr>
                        <w:top w:val="none" w:sz="0" w:space="0" w:color="auto"/>
                        <w:left w:val="none" w:sz="0" w:space="0" w:color="auto"/>
                        <w:bottom w:val="none" w:sz="0" w:space="0" w:color="auto"/>
                        <w:right w:val="none" w:sz="0" w:space="0" w:color="auto"/>
                      </w:divBdr>
                      <w:divsChild>
                        <w:div w:id="926615757">
                          <w:marLeft w:val="0"/>
                          <w:marRight w:val="0"/>
                          <w:marTop w:val="0"/>
                          <w:marBottom w:val="0"/>
                          <w:divBdr>
                            <w:top w:val="none" w:sz="0" w:space="0" w:color="auto"/>
                            <w:left w:val="none" w:sz="0" w:space="0" w:color="auto"/>
                            <w:bottom w:val="none" w:sz="0" w:space="0" w:color="auto"/>
                            <w:right w:val="none" w:sz="0" w:space="0" w:color="auto"/>
                          </w:divBdr>
                          <w:divsChild>
                            <w:div w:id="2404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91679">
                  <w:marLeft w:val="0"/>
                  <w:marRight w:val="0"/>
                  <w:marTop w:val="0"/>
                  <w:marBottom w:val="0"/>
                  <w:divBdr>
                    <w:top w:val="none" w:sz="0" w:space="0" w:color="auto"/>
                    <w:left w:val="none" w:sz="0" w:space="0" w:color="auto"/>
                    <w:bottom w:val="none" w:sz="0" w:space="0" w:color="auto"/>
                    <w:right w:val="none" w:sz="0" w:space="0" w:color="auto"/>
                  </w:divBdr>
                  <w:divsChild>
                    <w:div w:id="856970839">
                      <w:marLeft w:val="0"/>
                      <w:marRight w:val="0"/>
                      <w:marTop w:val="0"/>
                      <w:marBottom w:val="0"/>
                      <w:divBdr>
                        <w:top w:val="none" w:sz="0" w:space="0" w:color="auto"/>
                        <w:left w:val="none" w:sz="0" w:space="0" w:color="auto"/>
                        <w:bottom w:val="none" w:sz="0" w:space="0" w:color="auto"/>
                        <w:right w:val="none" w:sz="0" w:space="0" w:color="auto"/>
                      </w:divBdr>
                      <w:divsChild>
                        <w:div w:id="1812865154">
                          <w:marLeft w:val="0"/>
                          <w:marRight w:val="0"/>
                          <w:marTop w:val="0"/>
                          <w:marBottom w:val="0"/>
                          <w:divBdr>
                            <w:top w:val="none" w:sz="0" w:space="0" w:color="auto"/>
                            <w:left w:val="none" w:sz="0" w:space="0" w:color="auto"/>
                            <w:bottom w:val="none" w:sz="0" w:space="0" w:color="auto"/>
                            <w:right w:val="none" w:sz="0" w:space="0" w:color="auto"/>
                          </w:divBdr>
                          <w:divsChild>
                            <w:div w:id="20272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261269">
          <w:marLeft w:val="0"/>
          <w:marRight w:val="0"/>
          <w:marTop w:val="0"/>
          <w:marBottom w:val="0"/>
          <w:divBdr>
            <w:top w:val="none" w:sz="0" w:space="0" w:color="auto"/>
            <w:left w:val="none" w:sz="0" w:space="0" w:color="auto"/>
            <w:bottom w:val="none" w:sz="0" w:space="0" w:color="auto"/>
            <w:right w:val="none" w:sz="0" w:space="0" w:color="auto"/>
          </w:divBdr>
          <w:divsChild>
            <w:div w:id="509685231">
              <w:marLeft w:val="0"/>
              <w:marRight w:val="0"/>
              <w:marTop w:val="0"/>
              <w:marBottom w:val="0"/>
              <w:divBdr>
                <w:top w:val="none" w:sz="0" w:space="0" w:color="auto"/>
                <w:left w:val="none" w:sz="0" w:space="0" w:color="auto"/>
                <w:bottom w:val="none" w:sz="0" w:space="0" w:color="auto"/>
                <w:right w:val="none" w:sz="0" w:space="0" w:color="auto"/>
              </w:divBdr>
              <w:divsChild>
                <w:div w:id="1470897547">
                  <w:marLeft w:val="0"/>
                  <w:marRight w:val="0"/>
                  <w:marTop w:val="0"/>
                  <w:marBottom w:val="0"/>
                  <w:divBdr>
                    <w:top w:val="none" w:sz="0" w:space="0" w:color="auto"/>
                    <w:left w:val="none" w:sz="0" w:space="0" w:color="auto"/>
                    <w:bottom w:val="none" w:sz="0" w:space="0" w:color="auto"/>
                    <w:right w:val="none" w:sz="0" w:space="0" w:color="auto"/>
                  </w:divBdr>
                  <w:divsChild>
                    <w:div w:id="253634201">
                      <w:marLeft w:val="0"/>
                      <w:marRight w:val="0"/>
                      <w:marTop w:val="0"/>
                      <w:marBottom w:val="0"/>
                      <w:divBdr>
                        <w:top w:val="none" w:sz="0" w:space="0" w:color="auto"/>
                        <w:left w:val="none" w:sz="0" w:space="0" w:color="auto"/>
                        <w:bottom w:val="none" w:sz="0" w:space="0" w:color="auto"/>
                        <w:right w:val="none" w:sz="0" w:space="0" w:color="auto"/>
                      </w:divBdr>
                    </w:div>
                    <w:div w:id="1616323327">
                      <w:marLeft w:val="0"/>
                      <w:marRight w:val="0"/>
                      <w:marTop w:val="0"/>
                      <w:marBottom w:val="0"/>
                      <w:divBdr>
                        <w:top w:val="none" w:sz="0" w:space="0" w:color="auto"/>
                        <w:left w:val="none" w:sz="0" w:space="0" w:color="auto"/>
                        <w:bottom w:val="none" w:sz="0" w:space="0" w:color="auto"/>
                        <w:right w:val="none" w:sz="0" w:space="0" w:color="auto"/>
                      </w:divBdr>
                    </w:div>
                    <w:div w:id="266080726">
                      <w:marLeft w:val="0"/>
                      <w:marRight w:val="0"/>
                      <w:marTop w:val="0"/>
                      <w:marBottom w:val="0"/>
                      <w:divBdr>
                        <w:top w:val="none" w:sz="0" w:space="0" w:color="auto"/>
                        <w:left w:val="none" w:sz="0" w:space="0" w:color="auto"/>
                        <w:bottom w:val="none" w:sz="0" w:space="0" w:color="auto"/>
                        <w:right w:val="none" w:sz="0" w:space="0" w:color="auto"/>
                      </w:divBdr>
                    </w:div>
                  </w:divsChild>
                </w:div>
                <w:div w:id="1530024783">
                  <w:marLeft w:val="0"/>
                  <w:marRight w:val="0"/>
                  <w:marTop w:val="0"/>
                  <w:marBottom w:val="0"/>
                  <w:divBdr>
                    <w:top w:val="none" w:sz="0" w:space="0" w:color="auto"/>
                    <w:left w:val="none" w:sz="0" w:space="0" w:color="auto"/>
                    <w:bottom w:val="none" w:sz="0" w:space="0" w:color="auto"/>
                    <w:right w:val="none" w:sz="0" w:space="0" w:color="auto"/>
                  </w:divBdr>
                  <w:divsChild>
                    <w:div w:id="654408628">
                      <w:marLeft w:val="0"/>
                      <w:marRight w:val="0"/>
                      <w:marTop w:val="0"/>
                      <w:marBottom w:val="0"/>
                      <w:divBdr>
                        <w:top w:val="none" w:sz="0" w:space="0" w:color="auto"/>
                        <w:left w:val="none" w:sz="0" w:space="0" w:color="auto"/>
                        <w:bottom w:val="none" w:sz="0" w:space="0" w:color="auto"/>
                        <w:right w:val="none" w:sz="0" w:space="0" w:color="auto"/>
                      </w:divBdr>
                      <w:divsChild>
                        <w:div w:id="1852718636">
                          <w:marLeft w:val="0"/>
                          <w:marRight w:val="0"/>
                          <w:marTop w:val="0"/>
                          <w:marBottom w:val="0"/>
                          <w:divBdr>
                            <w:top w:val="none" w:sz="0" w:space="0" w:color="auto"/>
                            <w:left w:val="none" w:sz="0" w:space="0" w:color="auto"/>
                            <w:bottom w:val="none" w:sz="0" w:space="0" w:color="auto"/>
                            <w:right w:val="none" w:sz="0" w:space="0" w:color="auto"/>
                          </w:divBdr>
                          <w:divsChild>
                            <w:div w:id="20019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877193">
          <w:marLeft w:val="0"/>
          <w:marRight w:val="0"/>
          <w:marTop w:val="0"/>
          <w:marBottom w:val="0"/>
          <w:divBdr>
            <w:top w:val="none" w:sz="0" w:space="0" w:color="auto"/>
            <w:left w:val="none" w:sz="0" w:space="0" w:color="auto"/>
            <w:bottom w:val="none" w:sz="0" w:space="0" w:color="auto"/>
            <w:right w:val="none" w:sz="0" w:space="0" w:color="auto"/>
          </w:divBdr>
          <w:divsChild>
            <w:div w:id="1705590322">
              <w:marLeft w:val="0"/>
              <w:marRight w:val="0"/>
              <w:marTop w:val="0"/>
              <w:marBottom w:val="0"/>
              <w:divBdr>
                <w:top w:val="none" w:sz="0" w:space="0" w:color="auto"/>
                <w:left w:val="none" w:sz="0" w:space="0" w:color="auto"/>
                <w:bottom w:val="none" w:sz="0" w:space="0" w:color="auto"/>
                <w:right w:val="none" w:sz="0" w:space="0" w:color="auto"/>
              </w:divBdr>
              <w:divsChild>
                <w:div w:id="231081475">
                  <w:marLeft w:val="0"/>
                  <w:marRight w:val="0"/>
                  <w:marTop w:val="0"/>
                  <w:marBottom w:val="0"/>
                  <w:divBdr>
                    <w:top w:val="none" w:sz="0" w:space="0" w:color="auto"/>
                    <w:left w:val="none" w:sz="0" w:space="0" w:color="auto"/>
                    <w:bottom w:val="none" w:sz="0" w:space="0" w:color="auto"/>
                    <w:right w:val="none" w:sz="0" w:space="0" w:color="auto"/>
                  </w:divBdr>
                  <w:divsChild>
                    <w:div w:id="1777015932">
                      <w:marLeft w:val="0"/>
                      <w:marRight w:val="0"/>
                      <w:marTop w:val="0"/>
                      <w:marBottom w:val="0"/>
                      <w:divBdr>
                        <w:top w:val="none" w:sz="0" w:space="0" w:color="auto"/>
                        <w:left w:val="none" w:sz="0" w:space="0" w:color="auto"/>
                        <w:bottom w:val="none" w:sz="0" w:space="0" w:color="auto"/>
                        <w:right w:val="none" w:sz="0" w:space="0" w:color="auto"/>
                      </w:divBdr>
                    </w:div>
                    <w:div w:id="1525242647">
                      <w:marLeft w:val="0"/>
                      <w:marRight w:val="0"/>
                      <w:marTop w:val="0"/>
                      <w:marBottom w:val="0"/>
                      <w:divBdr>
                        <w:top w:val="none" w:sz="0" w:space="0" w:color="auto"/>
                        <w:left w:val="none" w:sz="0" w:space="0" w:color="auto"/>
                        <w:bottom w:val="none" w:sz="0" w:space="0" w:color="auto"/>
                        <w:right w:val="none" w:sz="0" w:space="0" w:color="auto"/>
                      </w:divBdr>
                    </w:div>
                    <w:div w:id="378749510">
                      <w:marLeft w:val="0"/>
                      <w:marRight w:val="0"/>
                      <w:marTop w:val="0"/>
                      <w:marBottom w:val="0"/>
                      <w:divBdr>
                        <w:top w:val="none" w:sz="0" w:space="0" w:color="auto"/>
                        <w:left w:val="none" w:sz="0" w:space="0" w:color="auto"/>
                        <w:bottom w:val="none" w:sz="0" w:space="0" w:color="auto"/>
                        <w:right w:val="none" w:sz="0" w:space="0" w:color="auto"/>
                      </w:divBdr>
                    </w:div>
                  </w:divsChild>
                </w:div>
                <w:div w:id="494299229">
                  <w:marLeft w:val="0"/>
                  <w:marRight w:val="0"/>
                  <w:marTop w:val="0"/>
                  <w:marBottom w:val="0"/>
                  <w:divBdr>
                    <w:top w:val="none" w:sz="0" w:space="0" w:color="auto"/>
                    <w:left w:val="none" w:sz="0" w:space="0" w:color="auto"/>
                    <w:bottom w:val="none" w:sz="0" w:space="0" w:color="auto"/>
                    <w:right w:val="none" w:sz="0" w:space="0" w:color="auto"/>
                  </w:divBdr>
                  <w:divsChild>
                    <w:div w:id="1496603912">
                      <w:marLeft w:val="0"/>
                      <w:marRight w:val="0"/>
                      <w:marTop w:val="0"/>
                      <w:marBottom w:val="0"/>
                      <w:divBdr>
                        <w:top w:val="none" w:sz="0" w:space="0" w:color="auto"/>
                        <w:left w:val="none" w:sz="0" w:space="0" w:color="auto"/>
                        <w:bottom w:val="none" w:sz="0" w:space="0" w:color="auto"/>
                        <w:right w:val="none" w:sz="0" w:space="0" w:color="auto"/>
                      </w:divBdr>
                      <w:divsChild>
                        <w:div w:id="627013262">
                          <w:marLeft w:val="0"/>
                          <w:marRight w:val="0"/>
                          <w:marTop w:val="0"/>
                          <w:marBottom w:val="0"/>
                          <w:divBdr>
                            <w:top w:val="none" w:sz="0" w:space="0" w:color="auto"/>
                            <w:left w:val="none" w:sz="0" w:space="0" w:color="auto"/>
                            <w:bottom w:val="none" w:sz="0" w:space="0" w:color="auto"/>
                            <w:right w:val="none" w:sz="0" w:space="0" w:color="auto"/>
                          </w:divBdr>
                          <w:divsChild>
                            <w:div w:id="8743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16761">
          <w:marLeft w:val="0"/>
          <w:marRight w:val="0"/>
          <w:marTop w:val="0"/>
          <w:marBottom w:val="0"/>
          <w:divBdr>
            <w:top w:val="none" w:sz="0" w:space="0" w:color="auto"/>
            <w:left w:val="none" w:sz="0" w:space="0" w:color="auto"/>
            <w:bottom w:val="none" w:sz="0" w:space="0" w:color="auto"/>
            <w:right w:val="none" w:sz="0" w:space="0" w:color="auto"/>
          </w:divBdr>
          <w:divsChild>
            <w:div w:id="298189666">
              <w:marLeft w:val="0"/>
              <w:marRight w:val="0"/>
              <w:marTop w:val="0"/>
              <w:marBottom w:val="0"/>
              <w:divBdr>
                <w:top w:val="none" w:sz="0" w:space="0" w:color="auto"/>
                <w:left w:val="none" w:sz="0" w:space="0" w:color="auto"/>
                <w:bottom w:val="none" w:sz="0" w:space="0" w:color="auto"/>
                <w:right w:val="none" w:sz="0" w:space="0" w:color="auto"/>
              </w:divBdr>
              <w:divsChild>
                <w:div w:id="1456407667">
                  <w:marLeft w:val="0"/>
                  <w:marRight w:val="0"/>
                  <w:marTop w:val="0"/>
                  <w:marBottom w:val="0"/>
                  <w:divBdr>
                    <w:top w:val="none" w:sz="0" w:space="0" w:color="auto"/>
                    <w:left w:val="none" w:sz="0" w:space="0" w:color="auto"/>
                    <w:bottom w:val="none" w:sz="0" w:space="0" w:color="auto"/>
                    <w:right w:val="none" w:sz="0" w:space="0" w:color="auto"/>
                  </w:divBdr>
                  <w:divsChild>
                    <w:div w:id="1985235097">
                      <w:marLeft w:val="0"/>
                      <w:marRight w:val="0"/>
                      <w:marTop w:val="0"/>
                      <w:marBottom w:val="0"/>
                      <w:divBdr>
                        <w:top w:val="none" w:sz="0" w:space="0" w:color="auto"/>
                        <w:left w:val="none" w:sz="0" w:space="0" w:color="auto"/>
                        <w:bottom w:val="none" w:sz="0" w:space="0" w:color="auto"/>
                        <w:right w:val="none" w:sz="0" w:space="0" w:color="auto"/>
                      </w:divBdr>
                    </w:div>
                    <w:div w:id="1018120318">
                      <w:marLeft w:val="0"/>
                      <w:marRight w:val="0"/>
                      <w:marTop w:val="0"/>
                      <w:marBottom w:val="0"/>
                      <w:divBdr>
                        <w:top w:val="none" w:sz="0" w:space="0" w:color="auto"/>
                        <w:left w:val="none" w:sz="0" w:space="0" w:color="auto"/>
                        <w:bottom w:val="none" w:sz="0" w:space="0" w:color="auto"/>
                        <w:right w:val="none" w:sz="0" w:space="0" w:color="auto"/>
                      </w:divBdr>
                    </w:div>
                    <w:div w:id="697388680">
                      <w:marLeft w:val="0"/>
                      <w:marRight w:val="0"/>
                      <w:marTop w:val="0"/>
                      <w:marBottom w:val="0"/>
                      <w:divBdr>
                        <w:top w:val="none" w:sz="0" w:space="0" w:color="auto"/>
                        <w:left w:val="none" w:sz="0" w:space="0" w:color="auto"/>
                        <w:bottom w:val="none" w:sz="0" w:space="0" w:color="auto"/>
                        <w:right w:val="none" w:sz="0" w:space="0" w:color="auto"/>
                      </w:divBdr>
                    </w:div>
                  </w:divsChild>
                </w:div>
                <w:div w:id="1762331755">
                  <w:marLeft w:val="0"/>
                  <w:marRight w:val="0"/>
                  <w:marTop w:val="0"/>
                  <w:marBottom w:val="0"/>
                  <w:divBdr>
                    <w:top w:val="none" w:sz="0" w:space="0" w:color="auto"/>
                    <w:left w:val="none" w:sz="0" w:space="0" w:color="auto"/>
                    <w:bottom w:val="none" w:sz="0" w:space="0" w:color="auto"/>
                    <w:right w:val="none" w:sz="0" w:space="0" w:color="auto"/>
                  </w:divBdr>
                  <w:divsChild>
                    <w:div w:id="969745858">
                      <w:marLeft w:val="0"/>
                      <w:marRight w:val="0"/>
                      <w:marTop w:val="0"/>
                      <w:marBottom w:val="0"/>
                      <w:divBdr>
                        <w:top w:val="none" w:sz="0" w:space="0" w:color="auto"/>
                        <w:left w:val="none" w:sz="0" w:space="0" w:color="auto"/>
                        <w:bottom w:val="none" w:sz="0" w:space="0" w:color="auto"/>
                        <w:right w:val="none" w:sz="0" w:space="0" w:color="auto"/>
                      </w:divBdr>
                      <w:divsChild>
                        <w:div w:id="1654026940">
                          <w:marLeft w:val="0"/>
                          <w:marRight w:val="0"/>
                          <w:marTop w:val="0"/>
                          <w:marBottom w:val="0"/>
                          <w:divBdr>
                            <w:top w:val="none" w:sz="0" w:space="0" w:color="auto"/>
                            <w:left w:val="none" w:sz="0" w:space="0" w:color="auto"/>
                            <w:bottom w:val="none" w:sz="0" w:space="0" w:color="auto"/>
                            <w:right w:val="none" w:sz="0" w:space="0" w:color="auto"/>
                          </w:divBdr>
                          <w:divsChild>
                            <w:div w:id="1020814966">
                              <w:marLeft w:val="0"/>
                              <w:marRight w:val="0"/>
                              <w:marTop w:val="0"/>
                              <w:marBottom w:val="0"/>
                              <w:divBdr>
                                <w:top w:val="none" w:sz="0" w:space="0" w:color="auto"/>
                                <w:left w:val="none" w:sz="0" w:space="0" w:color="auto"/>
                                <w:bottom w:val="none" w:sz="0" w:space="0" w:color="auto"/>
                                <w:right w:val="none" w:sz="0" w:space="0" w:color="auto"/>
                              </w:divBdr>
                            </w:div>
                            <w:div w:id="176071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7697">
                      <w:marLeft w:val="0"/>
                      <w:marRight w:val="0"/>
                      <w:marTop w:val="0"/>
                      <w:marBottom w:val="0"/>
                      <w:divBdr>
                        <w:top w:val="none" w:sz="0" w:space="0" w:color="auto"/>
                        <w:left w:val="none" w:sz="0" w:space="0" w:color="auto"/>
                        <w:bottom w:val="none" w:sz="0" w:space="0" w:color="auto"/>
                        <w:right w:val="none" w:sz="0" w:space="0" w:color="auto"/>
                      </w:divBdr>
                      <w:divsChild>
                        <w:div w:id="347412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66691878">
                  <w:marLeft w:val="0"/>
                  <w:marRight w:val="0"/>
                  <w:marTop w:val="0"/>
                  <w:marBottom w:val="0"/>
                  <w:divBdr>
                    <w:top w:val="none" w:sz="0" w:space="0" w:color="auto"/>
                    <w:left w:val="none" w:sz="0" w:space="0" w:color="auto"/>
                    <w:bottom w:val="none" w:sz="0" w:space="0" w:color="auto"/>
                    <w:right w:val="none" w:sz="0" w:space="0" w:color="auto"/>
                  </w:divBdr>
                  <w:divsChild>
                    <w:div w:id="537815347">
                      <w:marLeft w:val="0"/>
                      <w:marRight w:val="0"/>
                      <w:marTop w:val="0"/>
                      <w:marBottom w:val="0"/>
                      <w:divBdr>
                        <w:top w:val="none" w:sz="0" w:space="0" w:color="auto"/>
                        <w:left w:val="none" w:sz="0" w:space="0" w:color="auto"/>
                        <w:bottom w:val="none" w:sz="0" w:space="0" w:color="auto"/>
                        <w:right w:val="none" w:sz="0" w:space="0" w:color="auto"/>
                      </w:divBdr>
                      <w:divsChild>
                        <w:div w:id="625475741">
                          <w:marLeft w:val="0"/>
                          <w:marRight w:val="0"/>
                          <w:marTop w:val="0"/>
                          <w:marBottom w:val="0"/>
                          <w:divBdr>
                            <w:top w:val="none" w:sz="0" w:space="0" w:color="auto"/>
                            <w:left w:val="none" w:sz="0" w:space="0" w:color="auto"/>
                            <w:bottom w:val="none" w:sz="0" w:space="0" w:color="auto"/>
                            <w:right w:val="none" w:sz="0" w:space="0" w:color="auto"/>
                          </w:divBdr>
                          <w:divsChild>
                            <w:div w:id="1685207566">
                              <w:marLeft w:val="0"/>
                              <w:marRight w:val="0"/>
                              <w:marTop w:val="0"/>
                              <w:marBottom w:val="0"/>
                              <w:divBdr>
                                <w:top w:val="none" w:sz="0" w:space="0" w:color="auto"/>
                                <w:left w:val="none" w:sz="0" w:space="0" w:color="auto"/>
                                <w:bottom w:val="none" w:sz="0" w:space="0" w:color="auto"/>
                                <w:right w:val="none" w:sz="0" w:space="0" w:color="auto"/>
                              </w:divBdr>
                            </w:div>
                            <w:div w:id="8406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5070">
                      <w:marLeft w:val="0"/>
                      <w:marRight w:val="0"/>
                      <w:marTop w:val="0"/>
                      <w:marBottom w:val="0"/>
                      <w:divBdr>
                        <w:top w:val="none" w:sz="0" w:space="0" w:color="auto"/>
                        <w:left w:val="none" w:sz="0" w:space="0" w:color="auto"/>
                        <w:bottom w:val="none" w:sz="0" w:space="0" w:color="auto"/>
                        <w:right w:val="none" w:sz="0" w:space="0" w:color="auto"/>
                      </w:divBdr>
                      <w:divsChild>
                        <w:div w:id="1724594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19158309">
          <w:marLeft w:val="0"/>
          <w:marRight w:val="0"/>
          <w:marTop w:val="0"/>
          <w:marBottom w:val="0"/>
          <w:divBdr>
            <w:top w:val="none" w:sz="0" w:space="0" w:color="auto"/>
            <w:left w:val="none" w:sz="0" w:space="0" w:color="auto"/>
            <w:bottom w:val="none" w:sz="0" w:space="0" w:color="auto"/>
            <w:right w:val="none" w:sz="0" w:space="0" w:color="auto"/>
          </w:divBdr>
          <w:divsChild>
            <w:div w:id="584269778">
              <w:marLeft w:val="0"/>
              <w:marRight w:val="0"/>
              <w:marTop w:val="0"/>
              <w:marBottom w:val="0"/>
              <w:divBdr>
                <w:top w:val="none" w:sz="0" w:space="0" w:color="auto"/>
                <w:left w:val="none" w:sz="0" w:space="0" w:color="auto"/>
                <w:bottom w:val="none" w:sz="0" w:space="0" w:color="auto"/>
                <w:right w:val="none" w:sz="0" w:space="0" w:color="auto"/>
              </w:divBdr>
              <w:divsChild>
                <w:div w:id="1706129788">
                  <w:marLeft w:val="0"/>
                  <w:marRight w:val="0"/>
                  <w:marTop w:val="0"/>
                  <w:marBottom w:val="0"/>
                  <w:divBdr>
                    <w:top w:val="none" w:sz="0" w:space="0" w:color="auto"/>
                    <w:left w:val="none" w:sz="0" w:space="0" w:color="auto"/>
                    <w:bottom w:val="none" w:sz="0" w:space="0" w:color="auto"/>
                    <w:right w:val="none" w:sz="0" w:space="0" w:color="auto"/>
                  </w:divBdr>
                  <w:divsChild>
                    <w:div w:id="594557965">
                      <w:marLeft w:val="0"/>
                      <w:marRight w:val="0"/>
                      <w:marTop w:val="0"/>
                      <w:marBottom w:val="0"/>
                      <w:divBdr>
                        <w:top w:val="none" w:sz="0" w:space="0" w:color="auto"/>
                        <w:left w:val="none" w:sz="0" w:space="0" w:color="auto"/>
                        <w:bottom w:val="none" w:sz="0" w:space="0" w:color="auto"/>
                        <w:right w:val="none" w:sz="0" w:space="0" w:color="auto"/>
                      </w:divBdr>
                    </w:div>
                    <w:div w:id="1501383575">
                      <w:marLeft w:val="0"/>
                      <w:marRight w:val="0"/>
                      <w:marTop w:val="0"/>
                      <w:marBottom w:val="0"/>
                      <w:divBdr>
                        <w:top w:val="none" w:sz="0" w:space="0" w:color="auto"/>
                        <w:left w:val="none" w:sz="0" w:space="0" w:color="auto"/>
                        <w:bottom w:val="none" w:sz="0" w:space="0" w:color="auto"/>
                        <w:right w:val="none" w:sz="0" w:space="0" w:color="auto"/>
                      </w:divBdr>
                    </w:div>
                    <w:div w:id="101219816">
                      <w:marLeft w:val="0"/>
                      <w:marRight w:val="0"/>
                      <w:marTop w:val="0"/>
                      <w:marBottom w:val="0"/>
                      <w:divBdr>
                        <w:top w:val="none" w:sz="0" w:space="0" w:color="auto"/>
                        <w:left w:val="none" w:sz="0" w:space="0" w:color="auto"/>
                        <w:bottom w:val="none" w:sz="0" w:space="0" w:color="auto"/>
                        <w:right w:val="none" w:sz="0" w:space="0" w:color="auto"/>
                      </w:divBdr>
                    </w:div>
                  </w:divsChild>
                </w:div>
                <w:div w:id="23601085">
                  <w:marLeft w:val="0"/>
                  <w:marRight w:val="0"/>
                  <w:marTop w:val="0"/>
                  <w:marBottom w:val="0"/>
                  <w:divBdr>
                    <w:top w:val="none" w:sz="0" w:space="0" w:color="auto"/>
                    <w:left w:val="none" w:sz="0" w:space="0" w:color="auto"/>
                    <w:bottom w:val="none" w:sz="0" w:space="0" w:color="auto"/>
                    <w:right w:val="none" w:sz="0" w:space="0" w:color="auto"/>
                  </w:divBdr>
                  <w:divsChild>
                    <w:div w:id="125509477">
                      <w:marLeft w:val="0"/>
                      <w:marRight w:val="0"/>
                      <w:marTop w:val="0"/>
                      <w:marBottom w:val="0"/>
                      <w:divBdr>
                        <w:top w:val="none" w:sz="0" w:space="0" w:color="auto"/>
                        <w:left w:val="none" w:sz="0" w:space="0" w:color="auto"/>
                        <w:bottom w:val="none" w:sz="0" w:space="0" w:color="auto"/>
                        <w:right w:val="none" w:sz="0" w:space="0" w:color="auto"/>
                      </w:divBdr>
                      <w:divsChild>
                        <w:div w:id="49113169">
                          <w:marLeft w:val="0"/>
                          <w:marRight w:val="0"/>
                          <w:marTop w:val="0"/>
                          <w:marBottom w:val="0"/>
                          <w:divBdr>
                            <w:top w:val="none" w:sz="0" w:space="0" w:color="auto"/>
                            <w:left w:val="none" w:sz="0" w:space="0" w:color="auto"/>
                            <w:bottom w:val="none" w:sz="0" w:space="0" w:color="auto"/>
                            <w:right w:val="none" w:sz="0" w:space="0" w:color="auto"/>
                          </w:divBdr>
                          <w:divsChild>
                            <w:div w:id="11995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034079">
          <w:marLeft w:val="0"/>
          <w:marRight w:val="0"/>
          <w:marTop w:val="0"/>
          <w:marBottom w:val="0"/>
          <w:divBdr>
            <w:top w:val="none" w:sz="0" w:space="0" w:color="auto"/>
            <w:left w:val="none" w:sz="0" w:space="0" w:color="auto"/>
            <w:bottom w:val="none" w:sz="0" w:space="0" w:color="auto"/>
            <w:right w:val="none" w:sz="0" w:space="0" w:color="auto"/>
          </w:divBdr>
          <w:divsChild>
            <w:div w:id="1741169651">
              <w:marLeft w:val="0"/>
              <w:marRight w:val="0"/>
              <w:marTop w:val="0"/>
              <w:marBottom w:val="0"/>
              <w:divBdr>
                <w:top w:val="none" w:sz="0" w:space="0" w:color="auto"/>
                <w:left w:val="none" w:sz="0" w:space="0" w:color="auto"/>
                <w:bottom w:val="none" w:sz="0" w:space="0" w:color="auto"/>
                <w:right w:val="none" w:sz="0" w:space="0" w:color="auto"/>
              </w:divBdr>
              <w:divsChild>
                <w:div w:id="1872760520">
                  <w:marLeft w:val="0"/>
                  <w:marRight w:val="0"/>
                  <w:marTop w:val="0"/>
                  <w:marBottom w:val="0"/>
                  <w:divBdr>
                    <w:top w:val="none" w:sz="0" w:space="0" w:color="auto"/>
                    <w:left w:val="none" w:sz="0" w:space="0" w:color="auto"/>
                    <w:bottom w:val="none" w:sz="0" w:space="0" w:color="auto"/>
                    <w:right w:val="none" w:sz="0" w:space="0" w:color="auto"/>
                  </w:divBdr>
                  <w:divsChild>
                    <w:div w:id="713236699">
                      <w:marLeft w:val="0"/>
                      <w:marRight w:val="0"/>
                      <w:marTop w:val="0"/>
                      <w:marBottom w:val="0"/>
                      <w:divBdr>
                        <w:top w:val="none" w:sz="0" w:space="0" w:color="auto"/>
                        <w:left w:val="none" w:sz="0" w:space="0" w:color="auto"/>
                        <w:bottom w:val="none" w:sz="0" w:space="0" w:color="auto"/>
                        <w:right w:val="none" w:sz="0" w:space="0" w:color="auto"/>
                      </w:divBdr>
                    </w:div>
                    <w:div w:id="1947735312">
                      <w:marLeft w:val="0"/>
                      <w:marRight w:val="0"/>
                      <w:marTop w:val="0"/>
                      <w:marBottom w:val="0"/>
                      <w:divBdr>
                        <w:top w:val="none" w:sz="0" w:space="0" w:color="auto"/>
                        <w:left w:val="none" w:sz="0" w:space="0" w:color="auto"/>
                        <w:bottom w:val="none" w:sz="0" w:space="0" w:color="auto"/>
                        <w:right w:val="none" w:sz="0" w:space="0" w:color="auto"/>
                      </w:divBdr>
                    </w:div>
                    <w:div w:id="54479410">
                      <w:marLeft w:val="0"/>
                      <w:marRight w:val="0"/>
                      <w:marTop w:val="0"/>
                      <w:marBottom w:val="0"/>
                      <w:divBdr>
                        <w:top w:val="none" w:sz="0" w:space="0" w:color="auto"/>
                        <w:left w:val="none" w:sz="0" w:space="0" w:color="auto"/>
                        <w:bottom w:val="none" w:sz="0" w:space="0" w:color="auto"/>
                        <w:right w:val="none" w:sz="0" w:space="0" w:color="auto"/>
                      </w:divBdr>
                    </w:div>
                  </w:divsChild>
                </w:div>
                <w:div w:id="182937320">
                  <w:marLeft w:val="0"/>
                  <w:marRight w:val="0"/>
                  <w:marTop w:val="0"/>
                  <w:marBottom w:val="0"/>
                  <w:divBdr>
                    <w:top w:val="none" w:sz="0" w:space="0" w:color="auto"/>
                    <w:left w:val="none" w:sz="0" w:space="0" w:color="auto"/>
                    <w:bottom w:val="none" w:sz="0" w:space="0" w:color="auto"/>
                    <w:right w:val="none" w:sz="0" w:space="0" w:color="auto"/>
                  </w:divBdr>
                  <w:divsChild>
                    <w:div w:id="1770160020">
                      <w:marLeft w:val="0"/>
                      <w:marRight w:val="0"/>
                      <w:marTop w:val="0"/>
                      <w:marBottom w:val="0"/>
                      <w:divBdr>
                        <w:top w:val="none" w:sz="0" w:space="0" w:color="auto"/>
                        <w:left w:val="none" w:sz="0" w:space="0" w:color="auto"/>
                        <w:bottom w:val="none" w:sz="0" w:space="0" w:color="auto"/>
                        <w:right w:val="none" w:sz="0" w:space="0" w:color="auto"/>
                      </w:divBdr>
                      <w:divsChild>
                        <w:div w:id="864827906">
                          <w:marLeft w:val="0"/>
                          <w:marRight w:val="0"/>
                          <w:marTop w:val="0"/>
                          <w:marBottom w:val="0"/>
                          <w:divBdr>
                            <w:top w:val="none" w:sz="0" w:space="0" w:color="auto"/>
                            <w:left w:val="none" w:sz="0" w:space="0" w:color="auto"/>
                            <w:bottom w:val="none" w:sz="0" w:space="0" w:color="auto"/>
                            <w:right w:val="none" w:sz="0" w:space="0" w:color="auto"/>
                          </w:divBdr>
                          <w:divsChild>
                            <w:div w:id="21319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178139">
          <w:marLeft w:val="0"/>
          <w:marRight w:val="0"/>
          <w:marTop w:val="0"/>
          <w:marBottom w:val="0"/>
          <w:divBdr>
            <w:top w:val="none" w:sz="0" w:space="0" w:color="auto"/>
            <w:left w:val="none" w:sz="0" w:space="0" w:color="auto"/>
            <w:bottom w:val="none" w:sz="0" w:space="0" w:color="auto"/>
            <w:right w:val="none" w:sz="0" w:space="0" w:color="auto"/>
          </w:divBdr>
          <w:divsChild>
            <w:div w:id="1962035592">
              <w:marLeft w:val="0"/>
              <w:marRight w:val="0"/>
              <w:marTop w:val="0"/>
              <w:marBottom w:val="0"/>
              <w:divBdr>
                <w:top w:val="none" w:sz="0" w:space="0" w:color="auto"/>
                <w:left w:val="none" w:sz="0" w:space="0" w:color="auto"/>
                <w:bottom w:val="none" w:sz="0" w:space="0" w:color="auto"/>
                <w:right w:val="none" w:sz="0" w:space="0" w:color="auto"/>
              </w:divBdr>
              <w:divsChild>
                <w:div w:id="1674456692">
                  <w:marLeft w:val="0"/>
                  <w:marRight w:val="0"/>
                  <w:marTop w:val="0"/>
                  <w:marBottom w:val="0"/>
                  <w:divBdr>
                    <w:top w:val="none" w:sz="0" w:space="0" w:color="auto"/>
                    <w:left w:val="none" w:sz="0" w:space="0" w:color="auto"/>
                    <w:bottom w:val="none" w:sz="0" w:space="0" w:color="auto"/>
                    <w:right w:val="none" w:sz="0" w:space="0" w:color="auto"/>
                  </w:divBdr>
                  <w:divsChild>
                    <w:div w:id="2012445484">
                      <w:marLeft w:val="0"/>
                      <w:marRight w:val="0"/>
                      <w:marTop w:val="0"/>
                      <w:marBottom w:val="0"/>
                      <w:divBdr>
                        <w:top w:val="none" w:sz="0" w:space="0" w:color="auto"/>
                        <w:left w:val="none" w:sz="0" w:space="0" w:color="auto"/>
                        <w:bottom w:val="none" w:sz="0" w:space="0" w:color="auto"/>
                        <w:right w:val="none" w:sz="0" w:space="0" w:color="auto"/>
                      </w:divBdr>
                    </w:div>
                    <w:div w:id="62989809">
                      <w:marLeft w:val="0"/>
                      <w:marRight w:val="0"/>
                      <w:marTop w:val="0"/>
                      <w:marBottom w:val="0"/>
                      <w:divBdr>
                        <w:top w:val="none" w:sz="0" w:space="0" w:color="auto"/>
                        <w:left w:val="none" w:sz="0" w:space="0" w:color="auto"/>
                        <w:bottom w:val="none" w:sz="0" w:space="0" w:color="auto"/>
                        <w:right w:val="none" w:sz="0" w:space="0" w:color="auto"/>
                      </w:divBdr>
                    </w:div>
                    <w:div w:id="357971220">
                      <w:marLeft w:val="0"/>
                      <w:marRight w:val="0"/>
                      <w:marTop w:val="0"/>
                      <w:marBottom w:val="0"/>
                      <w:divBdr>
                        <w:top w:val="none" w:sz="0" w:space="0" w:color="auto"/>
                        <w:left w:val="none" w:sz="0" w:space="0" w:color="auto"/>
                        <w:bottom w:val="none" w:sz="0" w:space="0" w:color="auto"/>
                        <w:right w:val="none" w:sz="0" w:space="0" w:color="auto"/>
                      </w:divBdr>
                    </w:div>
                  </w:divsChild>
                </w:div>
                <w:div w:id="714237512">
                  <w:marLeft w:val="0"/>
                  <w:marRight w:val="0"/>
                  <w:marTop w:val="0"/>
                  <w:marBottom w:val="0"/>
                  <w:divBdr>
                    <w:top w:val="none" w:sz="0" w:space="0" w:color="auto"/>
                    <w:left w:val="none" w:sz="0" w:space="0" w:color="auto"/>
                    <w:bottom w:val="none" w:sz="0" w:space="0" w:color="auto"/>
                    <w:right w:val="none" w:sz="0" w:space="0" w:color="auto"/>
                  </w:divBdr>
                  <w:divsChild>
                    <w:div w:id="564921272">
                      <w:marLeft w:val="0"/>
                      <w:marRight w:val="0"/>
                      <w:marTop w:val="0"/>
                      <w:marBottom w:val="0"/>
                      <w:divBdr>
                        <w:top w:val="none" w:sz="0" w:space="0" w:color="auto"/>
                        <w:left w:val="none" w:sz="0" w:space="0" w:color="auto"/>
                        <w:bottom w:val="none" w:sz="0" w:space="0" w:color="auto"/>
                        <w:right w:val="none" w:sz="0" w:space="0" w:color="auto"/>
                      </w:divBdr>
                      <w:divsChild>
                        <w:div w:id="247157980">
                          <w:marLeft w:val="0"/>
                          <w:marRight w:val="0"/>
                          <w:marTop w:val="0"/>
                          <w:marBottom w:val="0"/>
                          <w:divBdr>
                            <w:top w:val="none" w:sz="0" w:space="0" w:color="auto"/>
                            <w:left w:val="none" w:sz="0" w:space="0" w:color="auto"/>
                            <w:bottom w:val="none" w:sz="0" w:space="0" w:color="auto"/>
                            <w:right w:val="none" w:sz="0" w:space="0" w:color="auto"/>
                          </w:divBdr>
                          <w:divsChild>
                            <w:div w:id="942570805">
                              <w:marLeft w:val="0"/>
                              <w:marRight w:val="0"/>
                              <w:marTop w:val="0"/>
                              <w:marBottom w:val="0"/>
                              <w:divBdr>
                                <w:top w:val="none" w:sz="0" w:space="0" w:color="auto"/>
                                <w:left w:val="none" w:sz="0" w:space="0" w:color="auto"/>
                                <w:bottom w:val="none" w:sz="0" w:space="0" w:color="auto"/>
                                <w:right w:val="none" w:sz="0" w:space="0" w:color="auto"/>
                              </w:divBdr>
                            </w:div>
                            <w:div w:id="1147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359753">
                  <w:marLeft w:val="0"/>
                  <w:marRight w:val="0"/>
                  <w:marTop w:val="0"/>
                  <w:marBottom w:val="0"/>
                  <w:divBdr>
                    <w:top w:val="none" w:sz="0" w:space="0" w:color="auto"/>
                    <w:left w:val="none" w:sz="0" w:space="0" w:color="auto"/>
                    <w:bottom w:val="none" w:sz="0" w:space="0" w:color="auto"/>
                    <w:right w:val="none" w:sz="0" w:space="0" w:color="auto"/>
                  </w:divBdr>
                  <w:divsChild>
                    <w:div w:id="723219727">
                      <w:marLeft w:val="0"/>
                      <w:marRight w:val="0"/>
                      <w:marTop w:val="0"/>
                      <w:marBottom w:val="0"/>
                      <w:divBdr>
                        <w:top w:val="none" w:sz="0" w:space="0" w:color="auto"/>
                        <w:left w:val="none" w:sz="0" w:space="0" w:color="auto"/>
                        <w:bottom w:val="none" w:sz="0" w:space="0" w:color="auto"/>
                        <w:right w:val="none" w:sz="0" w:space="0" w:color="auto"/>
                      </w:divBdr>
                      <w:divsChild>
                        <w:div w:id="1977487239">
                          <w:marLeft w:val="0"/>
                          <w:marRight w:val="0"/>
                          <w:marTop w:val="0"/>
                          <w:marBottom w:val="0"/>
                          <w:divBdr>
                            <w:top w:val="none" w:sz="0" w:space="0" w:color="auto"/>
                            <w:left w:val="none" w:sz="0" w:space="0" w:color="auto"/>
                            <w:bottom w:val="none" w:sz="0" w:space="0" w:color="auto"/>
                            <w:right w:val="none" w:sz="0" w:space="0" w:color="auto"/>
                          </w:divBdr>
                          <w:divsChild>
                            <w:div w:id="18761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17492">
          <w:marLeft w:val="0"/>
          <w:marRight w:val="0"/>
          <w:marTop w:val="0"/>
          <w:marBottom w:val="0"/>
          <w:divBdr>
            <w:top w:val="none" w:sz="0" w:space="0" w:color="auto"/>
            <w:left w:val="none" w:sz="0" w:space="0" w:color="auto"/>
            <w:bottom w:val="none" w:sz="0" w:space="0" w:color="auto"/>
            <w:right w:val="none" w:sz="0" w:space="0" w:color="auto"/>
          </w:divBdr>
          <w:divsChild>
            <w:div w:id="271594795">
              <w:marLeft w:val="0"/>
              <w:marRight w:val="0"/>
              <w:marTop w:val="0"/>
              <w:marBottom w:val="0"/>
              <w:divBdr>
                <w:top w:val="none" w:sz="0" w:space="0" w:color="auto"/>
                <w:left w:val="none" w:sz="0" w:space="0" w:color="auto"/>
                <w:bottom w:val="none" w:sz="0" w:space="0" w:color="auto"/>
                <w:right w:val="none" w:sz="0" w:space="0" w:color="auto"/>
              </w:divBdr>
              <w:divsChild>
                <w:div w:id="1237280764">
                  <w:marLeft w:val="0"/>
                  <w:marRight w:val="0"/>
                  <w:marTop w:val="0"/>
                  <w:marBottom w:val="0"/>
                  <w:divBdr>
                    <w:top w:val="none" w:sz="0" w:space="0" w:color="auto"/>
                    <w:left w:val="none" w:sz="0" w:space="0" w:color="auto"/>
                    <w:bottom w:val="none" w:sz="0" w:space="0" w:color="auto"/>
                    <w:right w:val="none" w:sz="0" w:space="0" w:color="auto"/>
                  </w:divBdr>
                  <w:divsChild>
                    <w:div w:id="1139147089">
                      <w:marLeft w:val="0"/>
                      <w:marRight w:val="0"/>
                      <w:marTop w:val="0"/>
                      <w:marBottom w:val="0"/>
                      <w:divBdr>
                        <w:top w:val="none" w:sz="0" w:space="0" w:color="auto"/>
                        <w:left w:val="none" w:sz="0" w:space="0" w:color="auto"/>
                        <w:bottom w:val="none" w:sz="0" w:space="0" w:color="auto"/>
                        <w:right w:val="none" w:sz="0" w:space="0" w:color="auto"/>
                      </w:divBdr>
                    </w:div>
                    <w:div w:id="8216938">
                      <w:marLeft w:val="0"/>
                      <w:marRight w:val="0"/>
                      <w:marTop w:val="0"/>
                      <w:marBottom w:val="0"/>
                      <w:divBdr>
                        <w:top w:val="none" w:sz="0" w:space="0" w:color="auto"/>
                        <w:left w:val="none" w:sz="0" w:space="0" w:color="auto"/>
                        <w:bottom w:val="none" w:sz="0" w:space="0" w:color="auto"/>
                        <w:right w:val="none" w:sz="0" w:space="0" w:color="auto"/>
                      </w:divBdr>
                    </w:div>
                    <w:div w:id="915942452">
                      <w:marLeft w:val="0"/>
                      <w:marRight w:val="0"/>
                      <w:marTop w:val="0"/>
                      <w:marBottom w:val="0"/>
                      <w:divBdr>
                        <w:top w:val="none" w:sz="0" w:space="0" w:color="auto"/>
                        <w:left w:val="none" w:sz="0" w:space="0" w:color="auto"/>
                        <w:bottom w:val="none" w:sz="0" w:space="0" w:color="auto"/>
                        <w:right w:val="none" w:sz="0" w:space="0" w:color="auto"/>
                      </w:divBdr>
                    </w:div>
                  </w:divsChild>
                </w:div>
                <w:div w:id="563873131">
                  <w:marLeft w:val="0"/>
                  <w:marRight w:val="0"/>
                  <w:marTop w:val="0"/>
                  <w:marBottom w:val="0"/>
                  <w:divBdr>
                    <w:top w:val="none" w:sz="0" w:space="0" w:color="auto"/>
                    <w:left w:val="none" w:sz="0" w:space="0" w:color="auto"/>
                    <w:bottom w:val="none" w:sz="0" w:space="0" w:color="auto"/>
                    <w:right w:val="none" w:sz="0" w:space="0" w:color="auto"/>
                  </w:divBdr>
                  <w:divsChild>
                    <w:div w:id="782262326">
                      <w:marLeft w:val="0"/>
                      <w:marRight w:val="0"/>
                      <w:marTop w:val="0"/>
                      <w:marBottom w:val="0"/>
                      <w:divBdr>
                        <w:top w:val="none" w:sz="0" w:space="0" w:color="auto"/>
                        <w:left w:val="none" w:sz="0" w:space="0" w:color="auto"/>
                        <w:bottom w:val="none" w:sz="0" w:space="0" w:color="auto"/>
                        <w:right w:val="none" w:sz="0" w:space="0" w:color="auto"/>
                      </w:divBdr>
                      <w:divsChild>
                        <w:div w:id="2035616446">
                          <w:marLeft w:val="0"/>
                          <w:marRight w:val="0"/>
                          <w:marTop w:val="0"/>
                          <w:marBottom w:val="0"/>
                          <w:divBdr>
                            <w:top w:val="none" w:sz="0" w:space="0" w:color="auto"/>
                            <w:left w:val="none" w:sz="0" w:space="0" w:color="auto"/>
                            <w:bottom w:val="none" w:sz="0" w:space="0" w:color="auto"/>
                            <w:right w:val="none" w:sz="0" w:space="0" w:color="auto"/>
                          </w:divBdr>
                          <w:divsChild>
                            <w:div w:id="14622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570214">
                  <w:marLeft w:val="0"/>
                  <w:marRight w:val="0"/>
                  <w:marTop w:val="0"/>
                  <w:marBottom w:val="0"/>
                  <w:divBdr>
                    <w:top w:val="none" w:sz="0" w:space="0" w:color="auto"/>
                    <w:left w:val="none" w:sz="0" w:space="0" w:color="auto"/>
                    <w:bottom w:val="none" w:sz="0" w:space="0" w:color="auto"/>
                    <w:right w:val="none" w:sz="0" w:space="0" w:color="auto"/>
                  </w:divBdr>
                  <w:divsChild>
                    <w:div w:id="449709839">
                      <w:marLeft w:val="0"/>
                      <w:marRight w:val="0"/>
                      <w:marTop w:val="0"/>
                      <w:marBottom w:val="0"/>
                      <w:divBdr>
                        <w:top w:val="none" w:sz="0" w:space="0" w:color="auto"/>
                        <w:left w:val="none" w:sz="0" w:space="0" w:color="auto"/>
                        <w:bottom w:val="none" w:sz="0" w:space="0" w:color="auto"/>
                        <w:right w:val="none" w:sz="0" w:space="0" w:color="auto"/>
                      </w:divBdr>
                      <w:divsChild>
                        <w:div w:id="81032294">
                          <w:marLeft w:val="0"/>
                          <w:marRight w:val="0"/>
                          <w:marTop w:val="0"/>
                          <w:marBottom w:val="0"/>
                          <w:divBdr>
                            <w:top w:val="none" w:sz="0" w:space="0" w:color="auto"/>
                            <w:left w:val="none" w:sz="0" w:space="0" w:color="auto"/>
                            <w:bottom w:val="none" w:sz="0" w:space="0" w:color="auto"/>
                            <w:right w:val="none" w:sz="0" w:space="0" w:color="auto"/>
                          </w:divBdr>
                          <w:divsChild>
                            <w:div w:id="1388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13064">
          <w:marLeft w:val="0"/>
          <w:marRight w:val="0"/>
          <w:marTop w:val="0"/>
          <w:marBottom w:val="0"/>
          <w:divBdr>
            <w:top w:val="none" w:sz="0" w:space="0" w:color="auto"/>
            <w:left w:val="none" w:sz="0" w:space="0" w:color="auto"/>
            <w:bottom w:val="none" w:sz="0" w:space="0" w:color="auto"/>
            <w:right w:val="none" w:sz="0" w:space="0" w:color="auto"/>
          </w:divBdr>
          <w:divsChild>
            <w:div w:id="562524975">
              <w:marLeft w:val="0"/>
              <w:marRight w:val="0"/>
              <w:marTop w:val="0"/>
              <w:marBottom w:val="0"/>
              <w:divBdr>
                <w:top w:val="none" w:sz="0" w:space="0" w:color="auto"/>
                <w:left w:val="none" w:sz="0" w:space="0" w:color="auto"/>
                <w:bottom w:val="none" w:sz="0" w:space="0" w:color="auto"/>
                <w:right w:val="none" w:sz="0" w:space="0" w:color="auto"/>
              </w:divBdr>
              <w:divsChild>
                <w:div w:id="1448551087">
                  <w:marLeft w:val="0"/>
                  <w:marRight w:val="0"/>
                  <w:marTop w:val="0"/>
                  <w:marBottom w:val="0"/>
                  <w:divBdr>
                    <w:top w:val="none" w:sz="0" w:space="0" w:color="auto"/>
                    <w:left w:val="none" w:sz="0" w:space="0" w:color="auto"/>
                    <w:bottom w:val="none" w:sz="0" w:space="0" w:color="auto"/>
                    <w:right w:val="none" w:sz="0" w:space="0" w:color="auto"/>
                  </w:divBdr>
                  <w:divsChild>
                    <w:div w:id="1590581102">
                      <w:marLeft w:val="0"/>
                      <w:marRight w:val="0"/>
                      <w:marTop w:val="0"/>
                      <w:marBottom w:val="0"/>
                      <w:divBdr>
                        <w:top w:val="none" w:sz="0" w:space="0" w:color="auto"/>
                        <w:left w:val="none" w:sz="0" w:space="0" w:color="auto"/>
                        <w:bottom w:val="none" w:sz="0" w:space="0" w:color="auto"/>
                        <w:right w:val="none" w:sz="0" w:space="0" w:color="auto"/>
                      </w:divBdr>
                    </w:div>
                    <w:div w:id="1163469226">
                      <w:marLeft w:val="0"/>
                      <w:marRight w:val="0"/>
                      <w:marTop w:val="0"/>
                      <w:marBottom w:val="0"/>
                      <w:divBdr>
                        <w:top w:val="none" w:sz="0" w:space="0" w:color="auto"/>
                        <w:left w:val="none" w:sz="0" w:space="0" w:color="auto"/>
                        <w:bottom w:val="none" w:sz="0" w:space="0" w:color="auto"/>
                        <w:right w:val="none" w:sz="0" w:space="0" w:color="auto"/>
                      </w:divBdr>
                    </w:div>
                    <w:div w:id="397704189">
                      <w:marLeft w:val="0"/>
                      <w:marRight w:val="0"/>
                      <w:marTop w:val="0"/>
                      <w:marBottom w:val="0"/>
                      <w:divBdr>
                        <w:top w:val="none" w:sz="0" w:space="0" w:color="auto"/>
                        <w:left w:val="none" w:sz="0" w:space="0" w:color="auto"/>
                        <w:bottom w:val="none" w:sz="0" w:space="0" w:color="auto"/>
                        <w:right w:val="none" w:sz="0" w:space="0" w:color="auto"/>
                      </w:divBdr>
                    </w:div>
                  </w:divsChild>
                </w:div>
                <w:div w:id="1267350848">
                  <w:marLeft w:val="0"/>
                  <w:marRight w:val="0"/>
                  <w:marTop w:val="0"/>
                  <w:marBottom w:val="0"/>
                  <w:divBdr>
                    <w:top w:val="none" w:sz="0" w:space="0" w:color="auto"/>
                    <w:left w:val="none" w:sz="0" w:space="0" w:color="auto"/>
                    <w:bottom w:val="none" w:sz="0" w:space="0" w:color="auto"/>
                    <w:right w:val="none" w:sz="0" w:space="0" w:color="auto"/>
                  </w:divBdr>
                  <w:divsChild>
                    <w:div w:id="781191007">
                      <w:marLeft w:val="0"/>
                      <w:marRight w:val="0"/>
                      <w:marTop w:val="0"/>
                      <w:marBottom w:val="0"/>
                      <w:divBdr>
                        <w:top w:val="none" w:sz="0" w:space="0" w:color="auto"/>
                        <w:left w:val="none" w:sz="0" w:space="0" w:color="auto"/>
                        <w:bottom w:val="none" w:sz="0" w:space="0" w:color="auto"/>
                        <w:right w:val="none" w:sz="0" w:space="0" w:color="auto"/>
                      </w:divBdr>
                      <w:divsChild>
                        <w:div w:id="1643191312">
                          <w:marLeft w:val="0"/>
                          <w:marRight w:val="0"/>
                          <w:marTop w:val="0"/>
                          <w:marBottom w:val="0"/>
                          <w:divBdr>
                            <w:top w:val="none" w:sz="0" w:space="0" w:color="auto"/>
                            <w:left w:val="none" w:sz="0" w:space="0" w:color="auto"/>
                            <w:bottom w:val="none" w:sz="0" w:space="0" w:color="auto"/>
                            <w:right w:val="none" w:sz="0" w:space="0" w:color="auto"/>
                          </w:divBdr>
                          <w:divsChild>
                            <w:div w:id="37874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75979">
                  <w:marLeft w:val="0"/>
                  <w:marRight w:val="0"/>
                  <w:marTop w:val="0"/>
                  <w:marBottom w:val="0"/>
                  <w:divBdr>
                    <w:top w:val="none" w:sz="0" w:space="0" w:color="auto"/>
                    <w:left w:val="none" w:sz="0" w:space="0" w:color="auto"/>
                    <w:bottom w:val="none" w:sz="0" w:space="0" w:color="auto"/>
                    <w:right w:val="none" w:sz="0" w:space="0" w:color="auto"/>
                  </w:divBdr>
                  <w:divsChild>
                    <w:div w:id="1734230829">
                      <w:marLeft w:val="0"/>
                      <w:marRight w:val="0"/>
                      <w:marTop w:val="0"/>
                      <w:marBottom w:val="0"/>
                      <w:divBdr>
                        <w:top w:val="none" w:sz="0" w:space="0" w:color="auto"/>
                        <w:left w:val="none" w:sz="0" w:space="0" w:color="auto"/>
                        <w:bottom w:val="none" w:sz="0" w:space="0" w:color="auto"/>
                        <w:right w:val="none" w:sz="0" w:space="0" w:color="auto"/>
                      </w:divBdr>
                      <w:divsChild>
                        <w:div w:id="1468740664">
                          <w:marLeft w:val="0"/>
                          <w:marRight w:val="0"/>
                          <w:marTop w:val="0"/>
                          <w:marBottom w:val="0"/>
                          <w:divBdr>
                            <w:top w:val="none" w:sz="0" w:space="0" w:color="auto"/>
                            <w:left w:val="none" w:sz="0" w:space="0" w:color="auto"/>
                            <w:bottom w:val="none" w:sz="0" w:space="0" w:color="auto"/>
                            <w:right w:val="none" w:sz="0" w:space="0" w:color="auto"/>
                          </w:divBdr>
                          <w:divsChild>
                            <w:div w:id="160688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43761">
      <w:bodyDiv w:val="1"/>
      <w:marLeft w:val="0"/>
      <w:marRight w:val="0"/>
      <w:marTop w:val="0"/>
      <w:marBottom w:val="0"/>
      <w:divBdr>
        <w:top w:val="none" w:sz="0" w:space="0" w:color="auto"/>
        <w:left w:val="none" w:sz="0" w:space="0" w:color="auto"/>
        <w:bottom w:val="none" w:sz="0" w:space="0" w:color="auto"/>
        <w:right w:val="none" w:sz="0" w:space="0" w:color="auto"/>
      </w:divBdr>
      <w:divsChild>
        <w:div w:id="690571390">
          <w:marLeft w:val="0"/>
          <w:marRight w:val="0"/>
          <w:marTop w:val="0"/>
          <w:marBottom w:val="0"/>
          <w:divBdr>
            <w:top w:val="none" w:sz="0" w:space="0" w:color="auto"/>
            <w:left w:val="none" w:sz="0" w:space="0" w:color="auto"/>
            <w:bottom w:val="none" w:sz="0" w:space="0" w:color="auto"/>
            <w:right w:val="none" w:sz="0" w:space="0" w:color="auto"/>
          </w:divBdr>
          <w:divsChild>
            <w:div w:id="1941569871">
              <w:marLeft w:val="0"/>
              <w:marRight w:val="0"/>
              <w:marTop w:val="0"/>
              <w:marBottom w:val="0"/>
              <w:divBdr>
                <w:top w:val="none" w:sz="0" w:space="0" w:color="auto"/>
                <w:left w:val="none" w:sz="0" w:space="0" w:color="auto"/>
                <w:bottom w:val="none" w:sz="0" w:space="0" w:color="auto"/>
                <w:right w:val="none" w:sz="0" w:space="0" w:color="auto"/>
              </w:divBdr>
              <w:divsChild>
                <w:div w:id="1993020359">
                  <w:marLeft w:val="0"/>
                  <w:marRight w:val="0"/>
                  <w:marTop w:val="0"/>
                  <w:marBottom w:val="0"/>
                  <w:divBdr>
                    <w:top w:val="none" w:sz="0" w:space="0" w:color="auto"/>
                    <w:left w:val="none" w:sz="0" w:space="0" w:color="auto"/>
                    <w:bottom w:val="none" w:sz="0" w:space="0" w:color="auto"/>
                    <w:right w:val="none" w:sz="0" w:space="0" w:color="auto"/>
                  </w:divBdr>
                  <w:divsChild>
                    <w:div w:id="1908109704">
                      <w:marLeft w:val="0"/>
                      <w:marRight w:val="0"/>
                      <w:marTop w:val="0"/>
                      <w:marBottom w:val="0"/>
                      <w:divBdr>
                        <w:top w:val="none" w:sz="0" w:space="0" w:color="auto"/>
                        <w:left w:val="none" w:sz="0" w:space="0" w:color="auto"/>
                        <w:bottom w:val="none" w:sz="0" w:space="0" w:color="auto"/>
                        <w:right w:val="none" w:sz="0" w:space="0" w:color="auto"/>
                      </w:divBdr>
                    </w:div>
                    <w:div w:id="271716481">
                      <w:marLeft w:val="0"/>
                      <w:marRight w:val="0"/>
                      <w:marTop w:val="0"/>
                      <w:marBottom w:val="0"/>
                      <w:divBdr>
                        <w:top w:val="none" w:sz="0" w:space="0" w:color="auto"/>
                        <w:left w:val="none" w:sz="0" w:space="0" w:color="auto"/>
                        <w:bottom w:val="none" w:sz="0" w:space="0" w:color="auto"/>
                        <w:right w:val="none" w:sz="0" w:space="0" w:color="auto"/>
                      </w:divBdr>
                    </w:div>
                    <w:div w:id="1074619062">
                      <w:marLeft w:val="0"/>
                      <w:marRight w:val="0"/>
                      <w:marTop w:val="0"/>
                      <w:marBottom w:val="0"/>
                      <w:divBdr>
                        <w:top w:val="none" w:sz="0" w:space="0" w:color="auto"/>
                        <w:left w:val="none" w:sz="0" w:space="0" w:color="auto"/>
                        <w:bottom w:val="none" w:sz="0" w:space="0" w:color="auto"/>
                        <w:right w:val="none" w:sz="0" w:space="0" w:color="auto"/>
                      </w:divBdr>
                    </w:div>
                  </w:divsChild>
                </w:div>
                <w:div w:id="862669381">
                  <w:marLeft w:val="0"/>
                  <w:marRight w:val="0"/>
                  <w:marTop w:val="0"/>
                  <w:marBottom w:val="0"/>
                  <w:divBdr>
                    <w:top w:val="none" w:sz="0" w:space="0" w:color="auto"/>
                    <w:left w:val="none" w:sz="0" w:space="0" w:color="auto"/>
                    <w:bottom w:val="none" w:sz="0" w:space="0" w:color="auto"/>
                    <w:right w:val="none" w:sz="0" w:space="0" w:color="auto"/>
                  </w:divBdr>
                  <w:divsChild>
                    <w:div w:id="1652371387">
                      <w:marLeft w:val="0"/>
                      <w:marRight w:val="0"/>
                      <w:marTop w:val="0"/>
                      <w:marBottom w:val="0"/>
                      <w:divBdr>
                        <w:top w:val="none" w:sz="0" w:space="0" w:color="auto"/>
                        <w:left w:val="none" w:sz="0" w:space="0" w:color="auto"/>
                        <w:bottom w:val="none" w:sz="0" w:space="0" w:color="auto"/>
                        <w:right w:val="none" w:sz="0" w:space="0" w:color="auto"/>
                      </w:divBdr>
                      <w:divsChild>
                        <w:div w:id="133254332">
                          <w:marLeft w:val="0"/>
                          <w:marRight w:val="0"/>
                          <w:marTop w:val="0"/>
                          <w:marBottom w:val="0"/>
                          <w:divBdr>
                            <w:top w:val="none" w:sz="0" w:space="0" w:color="auto"/>
                            <w:left w:val="none" w:sz="0" w:space="0" w:color="auto"/>
                            <w:bottom w:val="none" w:sz="0" w:space="0" w:color="auto"/>
                            <w:right w:val="none" w:sz="0" w:space="0" w:color="auto"/>
                          </w:divBdr>
                          <w:divsChild>
                            <w:div w:id="140784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09178">
                  <w:marLeft w:val="0"/>
                  <w:marRight w:val="0"/>
                  <w:marTop w:val="0"/>
                  <w:marBottom w:val="0"/>
                  <w:divBdr>
                    <w:top w:val="none" w:sz="0" w:space="0" w:color="auto"/>
                    <w:left w:val="none" w:sz="0" w:space="0" w:color="auto"/>
                    <w:bottom w:val="none" w:sz="0" w:space="0" w:color="auto"/>
                    <w:right w:val="none" w:sz="0" w:space="0" w:color="auto"/>
                  </w:divBdr>
                  <w:divsChild>
                    <w:div w:id="41176452">
                      <w:marLeft w:val="0"/>
                      <w:marRight w:val="0"/>
                      <w:marTop w:val="0"/>
                      <w:marBottom w:val="0"/>
                      <w:divBdr>
                        <w:top w:val="none" w:sz="0" w:space="0" w:color="auto"/>
                        <w:left w:val="none" w:sz="0" w:space="0" w:color="auto"/>
                        <w:bottom w:val="none" w:sz="0" w:space="0" w:color="auto"/>
                        <w:right w:val="none" w:sz="0" w:space="0" w:color="auto"/>
                      </w:divBdr>
                      <w:divsChild>
                        <w:div w:id="948201663">
                          <w:marLeft w:val="0"/>
                          <w:marRight w:val="0"/>
                          <w:marTop w:val="0"/>
                          <w:marBottom w:val="0"/>
                          <w:divBdr>
                            <w:top w:val="none" w:sz="0" w:space="0" w:color="auto"/>
                            <w:left w:val="none" w:sz="0" w:space="0" w:color="auto"/>
                            <w:bottom w:val="none" w:sz="0" w:space="0" w:color="auto"/>
                            <w:right w:val="none" w:sz="0" w:space="0" w:color="auto"/>
                          </w:divBdr>
                          <w:divsChild>
                            <w:div w:id="12322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081314">
          <w:marLeft w:val="0"/>
          <w:marRight w:val="0"/>
          <w:marTop w:val="0"/>
          <w:marBottom w:val="0"/>
          <w:divBdr>
            <w:top w:val="none" w:sz="0" w:space="0" w:color="auto"/>
            <w:left w:val="none" w:sz="0" w:space="0" w:color="auto"/>
            <w:bottom w:val="none" w:sz="0" w:space="0" w:color="auto"/>
            <w:right w:val="none" w:sz="0" w:space="0" w:color="auto"/>
          </w:divBdr>
          <w:divsChild>
            <w:div w:id="1770543596">
              <w:marLeft w:val="0"/>
              <w:marRight w:val="0"/>
              <w:marTop w:val="0"/>
              <w:marBottom w:val="0"/>
              <w:divBdr>
                <w:top w:val="none" w:sz="0" w:space="0" w:color="auto"/>
                <w:left w:val="none" w:sz="0" w:space="0" w:color="auto"/>
                <w:bottom w:val="none" w:sz="0" w:space="0" w:color="auto"/>
                <w:right w:val="none" w:sz="0" w:space="0" w:color="auto"/>
              </w:divBdr>
              <w:divsChild>
                <w:div w:id="244146214">
                  <w:marLeft w:val="0"/>
                  <w:marRight w:val="0"/>
                  <w:marTop w:val="0"/>
                  <w:marBottom w:val="0"/>
                  <w:divBdr>
                    <w:top w:val="none" w:sz="0" w:space="0" w:color="auto"/>
                    <w:left w:val="none" w:sz="0" w:space="0" w:color="auto"/>
                    <w:bottom w:val="none" w:sz="0" w:space="0" w:color="auto"/>
                    <w:right w:val="none" w:sz="0" w:space="0" w:color="auto"/>
                  </w:divBdr>
                  <w:divsChild>
                    <w:div w:id="472799313">
                      <w:marLeft w:val="0"/>
                      <w:marRight w:val="0"/>
                      <w:marTop w:val="0"/>
                      <w:marBottom w:val="0"/>
                      <w:divBdr>
                        <w:top w:val="none" w:sz="0" w:space="0" w:color="auto"/>
                        <w:left w:val="none" w:sz="0" w:space="0" w:color="auto"/>
                        <w:bottom w:val="none" w:sz="0" w:space="0" w:color="auto"/>
                        <w:right w:val="none" w:sz="0" w:space="0" w:color="auto"/>
                      </w:divBdr>
                    </w:div>
                    <w:div w:id="1141851425">
                      <w:marLeft w:val="0"/>
                      <w:marRight w:val="0"/>
                      <w:marTop w:val="0"/>
                      <w:marBottom w:val="0"/>
                      <w:divBdr>
                        <w:top w:val="none" w:sz="0" w:space="0" w:color="auto"/>
                        <w:left w:val="none" w:sz="0" w:space="0" w:color="auto"/>
                        <w:bottom w:val="none" w:sz="0" w:space="0" w:color="auto"/>
                        <w:right w:val="none" w:sz="0" w:space="0" w:color="auto"/>
                      </w:divBdr>
                    </w:div>
                    <w:div w:id="580725646">
                      <w:marLeft w:val="0"/>
                      <w:marRight w:val="0"/>
                      <w:marTop w:val="0"/>
                      <w:marBottom w:val="0"/>
                      <w:divBdr>
                        <w:top w:val="none" w:sz="0" w:space="0" w:color="auto"/>
                        <w:left w:val="none" w:sz="0" w:space="0" w:color="auto"/>
                        <w:bottom w:val="none" w:sz="0" w:space="0" w:color="auto"/>
                        <w:right w:val="none" w:sz="0" w:space="0" w:color="auto"/>
                      </w:divBdr>
                    </w:div>
                  </w:divsChild>
                </w:div>
                <w:div w:id="1795635822">
                  <w:marLeft w:val="0"/>
                  <w:marRight w:val="0"/>
                  <w:marTop w:val="0"/>
                  <w:marBottom w:val="0"/>
                  <w:divBdr>
                    <w:top w:val="none" w:sz="0" w:space="0" w:color="auto"/>
                    <w:left w:val="none" w:sz="0" w:space="0" w:color="auto"/>
                    <w:bottom w:val="none" w:sz="0" w:space="0" w:color="auto"/>
                    <w:right w:val="none" w:sz="0" w:space="0" w:color="auto"/>
                  </w:divBdr>
                  <w:divsChild>
                    <w:div w:id="334843248">
                      <w:marLeft w:val="0"/>
                      <w:marRight w:val="0"/>
                      <w:marTop w:val="0"/>
                      <w:marBottom w:val="0"/>
                      <w:divBdr>
                        <w:top w:val="none" w:sz="0" w:space="0" w:color="auto"/>
                        <w:left w:val="none" w:sz="0" w:space="0" w:color="auto"/>
                        <w:bottom w:val="none" w:sz="0" w:space="0" w:color="auto"/>
                        <w:right w:val="none" w:sz="0" w:space="0" w:color="auto"/>
                      </w:divBdr>
                      <w:divsChild>
                        <w:div w:id="2090886218">
                          <w:marLeft w:val="0"/>
                          <w:marRight w:val="0"/>
                          <w:marTop w:val="0"/>
                          <w:marBottom w:val="0"/>
                          <w:divBdr>
                            <w:top w:val="none" w:sz="0" w:space="0" w:color="auto"/>
                            <w:left w:val="none" w:sz="0" w:space="0" w:color="auto"/>
                            <w:bottom w:val="none" w:sz="0" w:space="0" w:color="auto"/>
                            <w:right w:val="none" w:sz="0" w:space="0" w:color="auto"/>
                          </w:divBdr>
                          <w:divsChild>
                            <w:div w:id="113738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03961">
                  <w:marLeft w:val="0"/>
                  <w:marRight w:val="0"/>
                  <w:marTop w:val="0"/>
                  <w:marBottom w:val="0"/>
                  <w:divBdr>
                    <w:top w:val="none" w:sz="0" w:space="0" w:color="auto"/>
                    <w:left w:val="none" w:sz="0" w:space="0" w:color="auto"/>
                    <w:bottom w:val="none" w:sz="0" w:space="0" w:color="auto"/>
                    <w:right w:val="none" w:sz="0" w:space="0" w:color="auto"/>
                  </w:divBdr>
                  <w:divsChild>
                    <w:div w:id="1312562241">
                      <w:marLeft w:val="0"/>
                      <w:marRight w:val="0"/>
                      <w:marTop w:val="0"/>
                      <w:marBottom w:val="0"/>
                      <w:divBdr>
                        <w:top w:val="none" w:sz="0" w:space="0" w:color="auto"/>
                        <w:left w:val="none" w:sz="0" w:space="0" w:color="auto"/>
                        <w:bottom w:val="none" w:sz="0" w:space="0" w:color="auto"/>
                        <w:right w:val="none" w:sz="0" w:space="0" w:color="auto"/>
                      </w:divBdr>
                      <w:divsChild>
                        <w:div w:id="1663922122">
                          <w:marLeft w:val="0"/>
                          <w:marRight w:val="0"/>
                          <w:marTop w:val="0"/>
                          <w:marBottom w:val="0"/>
                          <w:divBdr>
                            <w:top w:val="none" w:sz="0" w:space="0" w:color="auto"/>
                            <w:left w:val="none" w:sz="0" w:space="0" w:color="auto"/>
                            <w:bottom w:val="none" w:sz="0" w:space="0" w:color="auto"/>
                            <w:right w:val="none" w:sz="0" w:space="0" w:color="auto"/>
                          </w:divBdr>
                          <w:divsChild>
                            <w:div w:id="9067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830875">
          <w:marLeft w:val="0"/>
          <w:marRight w:val="0"/>
          <w:marTop w:val="0"/>
          <w:marBottom w:val="0"/>
          <w:divBdr>
            <w:top w:val="none" w:sz="0" w:space="0" w:color="auto"/>
            <w:left w:val="none" w:sz="0" w:space="0" w:color="auto"/>
            <w:bottom w:val="none" w:sz="0" w:space="0" w:color="auto"/>
            <w:right w:val="none" w:sz="0" w:space="0" w:color="auto"/>
          </w:divBdr>
          <w:divsChild>
            <w:div w:id="520436125">
              <w:marLeft w:val="0"/>
              <w:marRight w:val="0"/>
              <w:marTop w:val="0"/>
              <w:marBottom w:val="0"/>
              <w:divBdr>
                <w:top w:val="none" w:sz="0" w:space="0" w:color="auto"/>
                <w:left w:val="none" w:sz="0" w:space="0" w:color="auto"/>
                <w:bottom w:val="none" w:sz="0" w:space="0" w:color="auto"/>
                <w:right w:val="none" w:sz="0" w:space="0" w:color="auto"/>
              </w:divBdr>
              <w:divsChild>
                <w:div w:id="942346275">
                  <w:marLeft w:val="0"/>
                  <w:marRight w:val="0"/>
                  <w:marTop w:val="0"/>
                  <w:marBottom w:val="0"/>
                  <w:divBdr>
                    <w:top w:val="none" w:sz="0" w:space="0" w:color="auto"/>
                    <w:left w:val="none" w:sz="0" w:space="0" w:color="auto"/>
                    <w:bottom w:val="none" w:sz="0" w:space="0" w:color="auto"/>
                    <w:right w:val="none" w:sz="0" w:space="0" w:color="auto"/>
                  </w:divBdr>
                  <w:divsChild>
                    <w:div w:id="2090157520">
                      <w:marLeft w:val="0"/>
                      <w:marRight w:val="0"/>
                      <w:marTop w:val="0"/>
                      <w:marBottom w:val="0"/>
                      <w:divBdr>
                        <w:top w:val="none" w:sz="0" w:space="0" w:color="auto"/>
                        <w:left w:val="none" w:sz="0" w:space="0" w:color="auto"/>
                        <w:bottom w:val="none" w:sz="0" w:space="0" w:color="auto"/>
                        <w:right w:val="none" w:sz="0" w:space="0" w:color="auto"/>
                      </w:divBdr>
                    </w:div>
                    <w:div w:id="1449425135">
                      <w:marLeft w:val="0"/>
                      <w:marRight w:val="0"/>
                      <w:marTop w:val="0"/>
                      <w:marBottom w:val="0"/>
                      <w:divBdr>
                        <w:top w:val="none" w:sz="0" w:space="0" w:color="auto"/>
                        <w:left w:val="none" w:sz="0" w:space="0" w:color="auto"/>
                        <w:bottom w:val="none" w:sz="0" w:space="0" w:color="auto"/>
                        <w:right w:val="none" w:sz="0" w:space="0" w:color="auto"/>
                      </w:divBdr>
                    </w:div>
                    <w:div w:id="225727689">
                      <w:marLeft w:val="0"/>
                      <w:marRight w:val="0"/>
                      <w:marTop w:val="0"/>
                      <w:marBottom w:val="0"/>
                      <w:divBdr>
                        <w:top w:val="none" w:sz="0" w:space="0" w:color="auto"/>
                        <w:left w:val="none" w:sz="0" w:space="0" w:color="auto"/>
                        <w:bottom w:val="none" w:sz="0" w:space="0" w:color="auto"/>
                        <w:right w:val="none" w:sz="0" w:space="0" w:color="auto"/>
                      </w:divBdr>
                    </w:div>
                  </w:divsChild>
                </w:div>
                <w:div w:id="57829614">
                  <w:marLeft w:val="0"/>
                  <w:marRight w:val="0"/>
                  <w:marTop w:val="0"/>
                  <w:marBottom w:val="0"/>
                  <w:divBdr>
                    <w:top w:val="none" w:sz="0" w:space="0" w:color="auto"/>
                    <w:left w:val="none" w:sz="0" w:space="0" w:color="auto"/>
                    <w:bottom w:val="none" w:sz="0" w:space="0" w:color="auto"/>
                    <w:right w:val="none" w:sz="0" w:space="0" w:color="auto"/>
                  </w:divBdr>
                  <w:divsChild>
                    <w:div w:id="1001197152">
                      <w:marLeft w:val="0"/>
                      <w:marRight w:val="0"/>
                      <w:marTop w:val="0"/>
                      <w:marBottom w:val="0"/>
                      <w:divBdr>
                        <w:top w:val="none" w:sz="0" w:space="0" w:color="auto"/>
                        <w:left w:val="none" w:sz="0" w:space="0" w:color="auto"/>
                        <w:bottom w:val="none" w:sz="0" w:space="0" w:color="auto"/>
                        <w:right w:val="none" w:sz="0" w:space="0" w:color="auto"/>
                      </w:divBdr>
                      <w:divsChild>
                        <w:div w:id="44138333">
                          <w:marLeft w:val="0"/>
                          <w:marRight w:val="0"/>
                          <w:marTop w:val="0"/>
                          <w:marBottom w:val="0"/>
                          <w:divBdr>
                            <w:top w:val="none" w:sz="0" w:space="0" w:color="auto"/>
                            <w:left w:val="none" w:sz="0" w:space="0" w:color="auto"/>
                            <w:bottom w:val="none" w:sz="0" w:space="0" w:color="auto"/>
                            <w:right w:val="none" w:sz="0" w:space="0" w:color="auto"/>
                          </w:divBdr>
                          <w:divsChild>
                            <w:div w:id="3862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562522">
          <w:marLeft w:val="0"/>
          <w:marRight w:val="0"/>
          <w:marTop w:val="0"/>
          <w:marBottom w:val="0"/>
          <w:divBdr>
            <w:top w:val="none" w:sz="0" w:space="0" w:color="auto"/>
            <w:left w:val="none" w:sz="0" w:space="0" w:color="auto"/>
            <w:bottom w:val="none" w:sz="0" w:space="0" w:color="auto"/>
            <w:right w:val="none" w:sz="0" w:space="0" w:color="auto"/>
          </w:divBdr>
          <w:divsChild>
            <w:div w:id="1564949116">
              <w:marLeft w:val="0"/>
              <w:marRight w:val="0"/>
              <w:marTop w:val="0"/>
              <w:marBottom w:val="0"/>
              <w:divBdr>
                <w:top w:val="none" w:sz="0" w:space="0" w:color="auto"/>
                <w:left w:val="none" w:sz="0" w:space="0" w:color="auto"/>
                <w:bottom w:val="none" w:sz="0" w:space="0" w:color="auto"/>
                <w:right w:val="none" w:sz="0" w:space="0" w:color="auto"/>
              </w:divBdr>
              <w:divsChild>
                <w:div w:id="1312441082">
                  <w:marLeft w:val="0"/>
                  <w:marRight w:val="0"/>
                  <w:marTop w:val="0"/>
                  <w:marBottom w:val="0"/>
                  <w:divBdr>
                    <w:top w:val="none" w:sz="0" w:space="0" w:color="auto"/>
                    <w:left w:val="none" w:sz="0" w:space="0" w:color="auto"/>
                    <w:bottom w:val="none" w:sz="0" w:space="0" w:color="auto"/>
                    <w:right w:val="none" w:sz="0" w:space="0" w:color="auto"/>
                  </w:divBdr>
                  <w:divsChild>
                    <w:div w:id="769665183">
                      <w:marLeft w:val="0"/>
                      <w:marRight w:val="0"/>
                      <w:marTop w:val="0"/>
                      <w:marBottom w:val="0"/>
                      <w:divBdr>
                        <w:top w:val="none" w:sz="0" w:space="0" w:color="auto"/>
                        <w:left w:val="none" w:sz="0" w:space="0" w:color="auto"/>
                        <w:bottom w:val="none" w:sz="0" w:space="0" w:color="auto"/>
                        <w:right w:val="none" w:sz="0" w:space="0" w:color="auto"/>
                      </w:divBdr>
                    </w:div>
                    <w:div w:id="1610776137">
                      <w:marLeft w:val="0"/>
                      <w:marRight w:val="0"/>
                      <w:marTop w:val="0"/>
                      <w:marBottom w:val="0"/>
                      <w:divBdr>
                        <w:top w:val="none" w:sz="0" w:space="0" w:color="auto"/>
                        <w:left w:val="none" w:sz="0" w:space="0" w:color="auto"/>
                        <w:bottom w:val="none" w:sz="0" w:space="0" w:color="auto"/>
                        <w:right w:val="none" w:sz="0" w:space="0" w:color="auto"/>
                      </w:divBdr>
                    </w:div>
                    <w:div w:id="1462504024">
                      <w:marLeft w:val="0"/>
                      <w:marRight w:val="0"/>
                      <w:marTop w:val="0"/>
                      <w:marBottom w:val="0"/>
                      <w:divBdr>
                        <w:top w:val="none" w:sz="0" w:space="0" w:color="auto"/>
                        <w:left w:val="none" w:sz="0" w:space="0" w:color="auto"/>
                        <w:bottom w:val="none" w:sz="0" w:space="0" w:color="auto"/>
                        <w:right w:val="none" w:sz="0" w:space="0" w:color="auto"/>
                      </w:divBdr>
                    </w:div>
                  </w:divsChild>
                </w:div>
                <w:div w:id="79302479">
                  <w:marLeft w:val="0"/>
                  <w:marRight w:val="0"/>
                  <w:marTop w:val="0"/>
                  <w:marBottom w:val="0"/>
                  <w:divBdr>
                    <w:top w:val="none" w:sz="0" w:space="0" w:color="auto"/>
                    <w:left w:val="none" w:sz="0" w:space="0" w:color="auto"/>
                    <w:bottom w:val="none" w:sz="0" w:space="0" w:color="auto"/>
                    <w:right w:val="none" w:sz="0" w:space="0" w:color="auto"/>
                  </w:divBdr>
                  <w:divsChild>
                    <w:div w:id="199785799">
                      <w:marLeft w:val="0"/>
                      <w:marRight w:val="0"/>
                      <w:marTop w:val="0"/>
                      <w:marBottom w:val="0"/>
                      <w:divBdr>
                        <w:top w:val="none" w:sz="0" w:space="0" w:color="auto"/>
                        <w:left w:val="none" w:sz="0" w:space="0" w:color="auto"/>
                        <w:bottom w:val="none" w:sz="0" w:space="0" w:color="auto"/>
                        <w:right w:val="none" w:sz="0" w:space="0" w:color="auto"/>
                      </w:divBdr>
                      <w:divsChild>
                        <w:div w:id="1278103021">
                          <w:marLeft w:val="0"/>
                          <w:marRight w:val="0"/>
                          <w:marTop w:val="0"/>
                          <w:marBottom w:val="0"/>
                          <w:divBdr>
                            <w:top w:val="none" w:sz="0" w:space="0" w:color="auto"/>
                            <w:left w:val="none" w:sz="0" w:space="0" w:color="auto"/>
                            <w:bottom w:val="none" w:sz="0" w:space="0" w:color="auto"/>
                            <w:right w:val="none" w:sz="0" w:space="0" w:color="auto"/>
                          </w:divBdr>
                          <w:divsChild>
                            <w:div w:id="379792857">
                              <w:marLeft w:val="0"/>
                              <w:marRight w:val="0"/>
                              <w:marTop w:val="0"/>
                              <w:marBottom w:val="0"/>
                              <w:divBdr>
                                <w:top w:val="none" w:sz="0" w:space="0" w:color="auto"/>
                                <w:left w:val="none" w:sz="0" w:space="0" w:color="auto"/>
                                <w:bottom w:val="none" w:sz="0" w:space="0" w:color="auto"/>
                                <w:right w:val="none" w:sz="0" w:space="0" w:color="auto"/>
                              </w:divBdr>
                            </w:div>
                            <w:div w:id="19404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82053">
                      <w:marLeft w:val="0"/>
                      <w:marRight w:val="0"/>
                      <w:marTop w:val="0"/>
                      <w:marBottom w:val="0"/>
                      <w:divBdr>
                        <w:top w:val="none" w:sz="0" w:space="0" w:color="auto"/>
                        <w:left w:val="none" w:sz="0" w:space="0" w:color="auto"/>
                        <w:bottom w:val="none" w:sz="0" w:space="0" w:color="auto"/>
                        <w:right w:val="none" w:sz="0" w:space="0" w:color="auto"/>
                      </w:divBdr>
                      <w:divsChild>
                        <w:div w:id="983702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97791089">
          <w:marLeft w:val="0"/>
          <w:marRight w:val="0"/>
          <w:marTop w:val="0"/>
          <w:marBottom w:val="0"/>
          <w:divBdr>
            <w:top w:val="none" w:sz="0" w:space="0" w:color="auto"/>
            <w:left w:val="none" w:sz="0" w:space="0" w:color="auto"/>
            <w:bottom w:val="none" w:sz="0" w:space="0" w:color="auto"/>
            <w:right w:val="none" w:sz="0" w:space="0" w:color="auto"/>
          </w:divBdr>
          <w:divsChild>
            <w:div w:id="555312231">
              <w:marLeft w:val="0"/>
              <w:marRight w:val="0"/>
              <w:marTop w:val="0"/>
              <w:marBottom w:val="0"/>
              <w:divBdr>
                <w:top w:val="none" w:sz="0" w:space="0" w:color="auto"/>
                <w:left w:val="none" w:sz="0" w:space="0" w:color="auto"/>
                <w:bottom w:val="none" w:sz="0" w:space="0" w:color="auto"/>
                <w:right w:val="none" w:sz="0" w:space="0" w:color="auto"/>
              </w:divBdr>
              <w:divsChild>
                <w:div w:id="1904757081">
                  <w:marLeft w:val="0"/>
                  <w:marRight w:val="0"/>
                  <w:marTop w:val="0"/>
                  <w:marBottom w:val="0"/>
                  <w:divBdr>
                    <w:top w:val="none" w:sz="0" w:space="0" w:color="auto"/>
                    <w:left w:val="none" w:sz="0" w:space="0" w:color="auto"/>
                    <w:bottom w:val="none" w:sz="0" w:space="0" w:color="auto"/>
                    <w:right w:val="none" w:sz="0" w:space="0" w:color="auto"/>
                  </w:divBdr>
                  <w:divsChild>
                    <w:div w:id="2047412875">
                      <w:marLeft w:val="0"/>
                      <w:marRight w:val="0"/>
                      <w:marTop w:val="0"/>
                      <w:marBottom w:val="0"/>
                      <w:divBdr>
                        <w:top w:val="none" w:sz="0" w:space="0" w:color="auto"/>
                        <w:left w:val="none" w:sz="0" w:space="0" w:color="auto"/>
                        <w:bottom w:val="none" w:sz="0" w:space="0" w:color="auto"/>
                        <w:right w:val="none" w:sz="0" w:space="0" w:color="auto"/>
                      </w:divBdr>
                    </w:div>
                    <w:div w:id="1922909567">
                      <w:marLeft w:val="0"/>
                      <w:marRight w:val="0"/>
                      <w:marTop w:val="0"/>
                      <w:marBottom w:val="0"/>
                      <w:divBdr>
                        <w:top w:val="none" w:sz="0" w:space="0" w:color="auto"/>
                        <w:left w:val="none" w:sz="0" w:space="0" w:color="auto"/>
                        <w:bottom w:val="none" w:sz="0" w:space="0" w:color="auto"/>
                        <w:right w:val="none" w:sz="0" w:space="0" w:color="auto"/>
                      </w:divBdr>
                    </w:div>
                    <w:div w:id="674065892">
                      <w:marLeft w:val="0"/>
                      <w:marRight w:val="0"/>
                      <w:marTop w:val="0"/>
                      <w:marBottom w:val="0"/>
                      <w:divBdr>
                        <w:top w:val="none" w:sz="0" w:space="0" w:color="auto"/>
                        <w:left w:val="none" w:sz="0" w:space="0" w:color="auto"/>
                        <w:bottom w:val="none" w:sz="0" w:space="0" w:color="auto"/>
                        <w:right w:val="none" w:sz="0" w:space="0" w:color="auto"/>
                      </w:divBdr>
                    </w:div>
                  </w:divsChild>
                </w:div>
                <w:div w:id="1716081263">
                  <w:marLeft w:val="0"/>
                  <w:marRight w:val="0"/>
                  <w:marTop w:val="0"/>
                  <w:marBottom w:val="0"/>
                  <w:divBdr>
                    <w:top w:val="none" w:sz="0" w:space="0" w:color="auto"/>
                    <w:left w:val="none" w:sz="0" w:space="0" w:color="auto"/>
                    <w:bottom w:val="none" w:sz="0" w:space="0" w:color="auto"/>
                    <w:right w:val="none" w:sz="0" w:space="0" w:color="auto"/>
                  </w:divBdr>
                  <w:divsChild>
                    <w:div w:id="1597789703">
                      <w:marLeft w:val="0"/>
                      <w:marRight w:val="0"/>
                      <w:marTop w:val="0"/>
                      <w:marBottom w:val="0"/>
                      <w:divBdr>
                        <w:top w:val="none" w:sz="0" w:space="0" w:color="auto"/>
                        <w:left w:val="none" w:sz="0" w:space="0" w:color="auto"/>
                        <w:bottom w:val="none" w:sz="0" w:space="0" w:color="auto"/>
                        <w:right w:val="none" w:sz="0" w:space="0" w:color="auto"/>
                      </w:divBdr>
                      <w:divsChild>
                        <w:div w:id="506677242">
                          <w:marLeft w:val="0"/>
                          <w:marRight w:val="0"/>
                          <w:marTop w:val="0"/>
                          <w:marBottom w:val="0"/>
                          <w:divBdr>
                            <w:top w:val="none" w:sz="0" w:space="0" w:color="auto"/>
                            <w:left w:val="none" w:sz="0" w:space="0" w:color="auto"/>
                            <w:bottom w:val="none" w:sz="0" w:space="0" w:color="auto"/>
                            <w:right w:val="none" w:sz="0" w:space="0" w:color="auto"/>
                          </w:divBdr>
                          <w:divsChild>
                            <w:div w:id="18966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44492">
                  <w:marLeft w:val="0"/>
                  <w:marRight w:val="0"/>
                  <w:marTop w:val="0"/>
                  <w:marBottom w:val="0"/>
                  <w:divBdr>
                    <w:top w:val="none" w:sz="0" w:space="0" w:color="auto"/>
                    <w:left w:val="none" w:sz="0" w:space="0" w:color="auto"/>
                    <w:bottom w:val="none" w:sz="0" w:space="0" w:color="auto"/>
                    <w:right w:val="none" w:sz="0" w:space="0" w:color="auto"/>
                  </w:divBdr>
                  <w:divsChild>
                    <w:div w:id="426658965">
                      <w:marLeft w:val="0"/>
                      <w:marRight w:val="0"/>
                      <w:marTop w:val="0"/>
                      <w:marBottom w:val="0"/>
                      <w:divBdr>
                        <w:top w:val="none" w:sz="0" w:space="0" w:color="auto"/>
                        <w:left w:val="none" w:sz="0" w:space="0" w:color="auto"/>
                        <w:bottom w:val="none" w:sz="0" w:space="0" w:color="auto"/>
                        <w:right w:val="none" w:sz="0" w:space="0" w:color="auto"/>
                      </w:divBdr>
                      <w:divsChild>
                        <w:div w:id="258947317">
                          <w:marLeft w:val="0"/>
                          <w:marRight w:val="0"/>
                          <w:marTop w:val="0"/>
                          <w:marBottom w:val="0"/>
                          <w:divBdr>
                            <w:top w:val="none" w:sz="0" w:space="0" w:color="auto"/>
                            <w:left w:val="none" w:sz="0" w:space="0" w:color="auto"/>
                            <w:bottom w:val="none" w:sz="0" w:space="0" w:color="auto"/>
                            <w:right w:val="none" w:sz="0" w:space="0" w:color="auto"/>
                          </w:divBdr>
                          <w:divsChild>
                            <w:div w:id="479812047">
                              <w:marLeft w:val="0"/>
                              <w:marRight w:val="0"/>
                              <w:marTop w:val="0"/>
                              <w:marBottom w:val="0"/>
                              <w:divBdr>
                                <w:top w:val="none" w:sz="0" w:space="0" w:color="auto"/>
                                <w:left w:val="none" w:sz="0" w:space="0" w:color="auto"/>
                                <w:bottom w:val="none" w:sz="0" w:space="0" w:color="auto"/>
                                <w:right w:val="none" w:sz="0" w:space="0" w:color="auto"/>
                              </w:divBdr>
                            </w:div>
                            <w:div w:id="498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18802">
                  <w:marLeft w:val="0"/>
                  <w:marRight w:val="0"/>
                  <w:marTop w:val="0"/>
                  <w:marBottom w:val="0"/>
                  <w:divBdr>
                    <w:top w:val="none" w:sz="0" w:space="0" w:color="auto"/>
                    <w:left w:val="none" w:sz="0" w:space="0" w:color="auto"/>
                    <w:bottom w:val="none" w:sz="0" w:space="0" w:color="auto"/>
                    <w:right w:val="none" w:sz="0" w:space="0" w:color="auto"/>
                  </w:divBdr>
                  <w:divsChild>
                    <w:div w:id="1203979972">
                      <w:marLeft w:val="0"/>
                      <w:marRight w:val="0"/>
                      <w:marTop w:val="0"/>
                      <w:marBottom w:val="0"/>
                      <w:divBdr>
                        <w:top w:val="none" w:sz="0" w:space="0" w:color="auto"/>
                        <w:left w:val="none" w:sz="0" w:space="0" w:color="auto"/>
                        <w:bottom w:val="none" w:sz="0" w:space="0" w:color="auto"/>
                        <w:right w:val="none" w:sz="0" w:space="0" w:color="auto"/>
                      </w:divBdr>
                      <w:divsChild>
                        <w:div w:id="998651216">
                          <w:marLeft w:val="0"/>
                          <w:marRight w:val="0"/>
                          <w:marTop w:val="0"/>
                          <w:marBottom w:val="0"/>
                          <w:divBdr>
                            <w:top w:val="none" w:sz="0" w:space="0" w:color="auto"/>
                            <w:left w:val="none" w:sz="0" w:space="0" w:color="auto"/>
                            <w:bottom w:val="none" w:sz="0" w:space="0" w:color="auto"/>
                            <w:right w:val="none" w:sz="0" w:space="0" w:color="auto"/>
                          </w:divBdr>
                          <w:divsChild>
                            <w:div w:id="2020231248">
                              <w:marLeft w:val="0"/>
                              <w:marRight w:val="0"/>
                              <w:marTop w:val="0"/>
                              <w:marBottom w:val="0"/>
                              <w:divBdr>
                                <w:top w:val="none" w:sz="0" w:space="0" w:color="auto"/>
                                <w:left w:val="none" w:sz="0" w:space="0" w:color="auto"/>
                                <w:bottom w:val="none" w:sz="0" w:space="0" w:color="auto"/>
                                <w:right w:val="none" w:sz="0" w:space="0" w:color="auto"/>
                              </w:divBdr>
                            </w:div>
                            <w:div w:id="12693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0899">
                  <w:marLeft w:val="0"/>
                  <w:marRight w:val="0"/>
                  <w:marTop w:val="0"/>
                  <w:marBottom w:val="0"/>
                  <w:divBdr>
                    <w:top w:val="none" w:sz="0" w:space="0" w:color="auto"/>
                    <w:left w:val="none" w:sz="0" w:space="0" w:color="auto"/>
                    <w:bottom w:val="none" w:sz="0" w:space="0" w:color="auto"/>
                    <w:right w:val="none" w:sz="0" w:space="0" w:color="auto"/>
                  </w:divBdr>
                  <w:divsChild>
                    <w:div w:id="1758864996">
                      <w:marLeft w:val="0"/>
                      <w:marRight w:val="0"/>
                      <w:marTop w:val="0"/>
                      <w:marBottom w:val="0"/>
                      <w:divBdr>
                        <w:top w:val="none" w:sz="0" w:space="0" w:color="auto"/>
                        <w:left w:val="none" w:sz="0" w:space="0" w:color="auto"/>
                        <w:bottom w:val="none" w:sz="0" w:space="0" w:color="auto"/>
                        <w:right w:val="none" w:sz="0" w:space="0" w:color="auto"/>
                      </w:divBdr>
                      <w:divsChild>
                        <w:div w:id="1080057395">
                          <w:marLeft w:val="0"/>
                          <w:marRight w:val="0"/>
                          <w:marTop w:val="0"/>
                          <w:marBottom w:val="0"/>
                          <w:divBdr>
                            <w:top w:val="none" w:sz="0" w:space="0" w:color="auto"/>
                            <w:left w:val="none" w:sz="0" w:space="0" w:color="auto"/>
                            <w:bottom w:val="none" w:sz="0" w:space="0" w:color="auto"/>
                            <w:right w:val="none" w:sz="0" w:space="0" w:color="auto"/>
                          </w:divBdr>
                          <w:divsChild>
                            <w:div w:id="1665818174">
                              <w:marLeft w:val="0"/>
                              <w:marRight w:val="0"/>
                              <w:marTop w:val="0"/>
                              <w:marBottom w:val="0"/>
                              <w:divBdr>
                                <w:top w:val="none" w:sz="0" w:space="0" w:color="auto"/>
                                <w:left w:val="none" w:sz="0" w:space="0" w:color="auto"/>
                                <w:bottom w:val="none" w:sz="0" w:space="0" w:color="auto"/>
                                <w:right w:val="none" w:sz="0" w:space="0" w:color="auto"/>
                              </w:divBdr>
                            </w:div>
                            <w:div w:id="3969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4793">
                      <w:marLeft w:val="0"/>
                      <w:marRight w:val="0"/>
                      <w:marTop w:val="0"/>
                      <w:marBottom w:val="0"/>
                      <w:divBdr>
                        <w:top w:val="none" w:sz="0" w:space="0" w:color="auto"/>
                        <w:left w:val="none" w:sz="0" w:space="0" w:color="auto"/>
                        <w:bottom w:val="none" w:sz="0" w:space="0" w:color="auto"/>
                        <w:right w:val="none" w:sz="0" w:space="0" w:color="auto"/>
                      </w:divBdr>
                      <w:divsChild>
                        <w:div w:id="1396007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5463486">
          <w:marLeft w:val="0"/>
          <w:marRight w:val="0"/>
          <w:marTop w:val="0"/>
          <w:marBottom w:val="0"/>
          <w:divBdr>
            <w:top w:val="none" w:sz="0" w:space="0" w:color="auto"/>
            <w:left w:val="none" w:sz="0" w:space="0" w:color="auto"/>
            <w:bottom w:val="none" w:sz="0" w:space="0" w:color="auto"/>
            <w:right w:val="none" w:sz="0" w:space="0" w:color="auto"/>
          </w:divBdr>
          <w:divsChild>
            <w:div w:id="692807402">
              <w:marLeft w:val="0"/>
              <w:marRight w:val="0"/>
              <w:marTop w:val="0"/>
              <w:marBottom w:val="0"/>
              <w:divBdr>
                <w:top w:val="none" w:sz="0" w:space="0" w:color="auto"/>
                <w:left w:val="none" w:sz="0" w:space="0" w:color="auto"/>
                <w:bottom w:val="none" w:sz="0" w:space="0" w:color="auto"/>
                <w:right w:val="none" w:sz="0" w:space="0" w:color="auto"/>
              </w:divBdr>
              <w:divsChild>
                <w:div w:id="875896750">
                  <w:marLeft w:val="0"/>
                  <w:marRight w:val="0"/>
                  <w:marTop w:val="0"/>
                  <w:marBottom w:val="0"/>
                  <w:divBdr>
                    <w:top w:val="none" w:sz="0" w:space="0" w:color="auto"/>
                    <w:left w:val="none" w:sz="0" w:space="0" w:color="auto"/>
                    <w:bottom w:val="none" w:sz="0" w:space="0" w:color="auto"/>
                    <w:right w:val="none" w:sz="0" w:space="0" w:color="auto"/>
                  </w:divBdr>
                  <w:divsChild>
                    <w:div w:id="2974021">
                      <w:marLeft w:val="0"/>
                      <w:marRight w:val="0"/>
                      <w:marTop w:val="0"/>
                      <w:marBottom w:val="0"/>
                      <w:divBdr>
                        <w:top w:val="none" w:sz="0" w:space="0" w:color="auto"/>
                        <w:left w:val="none" w:sz="0" w:space="0" w:color="auto"/>
                        <w:bottom w:val="none" w:sz="0" w:space="0" w:color="auto"/>
                        <w:right w:val="none" w:sz="0" w:space="0" w:color="auto"/>
                      </w:divBdr>
                    </w:div>
                    <w:div w:id="639699824">
                      <w:marLeft w:val="0"/>
                      <w:marRight w:val="0"/>
                      <w:marTop w:val="0"/>
                      <w:marBottom w:val="0"/>
                      <w:divBdr>
                        <w:top w:val="none" w:sz="0" w:space="0" w:color="auto"/>
                        <w:left w:val="none" w:sz="0" w:space="0" w:color="auto"/>
                        <w:bottom w:val="none" w:sz="0" w:space="0" w:color="auto"/>
                        <w:right w:val="none" w:sz="0" w:space="0" w:color="auto"/>
                      </w:divBdr>
                    </w:div>
                    <w:div w:id="1178303204">
                      <w:marLeft w:val="0"/>
                      <w:marRight w:val="0"/>
                      <w:marTop w:val="0"/>
                      <w:marBottom w:val="0"/>
                      <w:divBdr>
                        <w:top w:val="none" w:sz="0" w:space="0" w:color="auto"/>
                        <w:left w:val="none" w:sz="0" w:space="0" w:color="auto"/>
                        <w:bottom w:val="none" w:sz="0" w:space="0" w:color="auto"/>
                        <w:right w:val="none" w:sz="0" w:space="0" w:color="auto"/>
                      </w:divBdr>
                    </w:div>
                  </w:divsChild>
                </w:div>
                <w:div w:id="714964181">
                  <w:marLeft w:val="0"/>
                  <w:marRight w:val="0"/>
                  <w:marTop w:val="0"/>
                  <w:marBottom w:val="0"/>
                  <w:divBdr>
                    <w:top w:val="none" w:sz="0" w:space="0" w:color="auto"/>
                    <w:left w:val="none" w:sz="0" w:space="0" w:color="auto"/>
                    <w:bottom w:val="none" w:sz="0" w:space="0" w:color="auto"/>
                    <w:right w:val="none" w:sz="0" w:space="0" w:color="auto"/>
                  </w:divBdr>
                  <w:divsChild>
                    <w:div w:id="1704162547">
                      <w:marLeft w:val="0"/>
                      <w:marRight w:val="0"/>
                      <w:marTop w:val="0"/>
                      <w:marBottom w:val="0"/>
                      <w:divBdr>
                        <w:top w:val="none" w:sz="0" w:space="0" w:color="auto"/>
                        <w:left w:val="none" w:sz="0" w:space="0" w:color="auto"/>
                        <w:bottom w:val="none" w:sz="0" w:space="0" w:color="auto"/>
                        <w:right w:val="none" w:sz="0" w:space="0" w:color="auto"/>
                      </w:divBdr>
                      <w:divsChild>
                        <w:div w:id="1552377409">
                          <w:marLeft w:val="0"/>
                          <w:marRight w:val="0"/>
                          <w:marTop w:val="0"/>
                          <w:marBottom w:val="0"/>
                          <w:divBdr>
                            <w:top w:val="none" w:sz="0" w:space="0" w:color="auto"/>
                            <w:left w:val="none" w:sz="0" w:space="0" w:color="auto"/>
                            <w:bottom w:val="none" w:sz="0" w:space="0" w:color="auto"/>
                            <w:right w:val="none" w:sz="0" w:space="0" w:color="auto"/>
                          </w:divBdr>
                          <w:divsChild>
                            <w:div w:id="145852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90412">
                  <w:marLeft w:val="0"/>
                  <w:marRight w:val="0"/>
                  <w:marTop w:val="0"/>
                  <w:marBottom w:val="0"/>
                  <w:divBdr>
                    <w:top w:val="none" w:sz="0" w:space="0" w:color="auto"/>
                    <w:left w:val="none" w:sz="0" w:space="0" w:color="auto"/>
                    <w:bottom w:val="none" w:sz="0" w:space="0" w:color="auto"/>
                    <w:right w:val="none" w:sz="0" w:space="0" w:color="auto"/>
                  </w:divBdr>
                  <w:divsChild>
                    <w:div w:id="1613126665">
                      <w:marLeft w:val="0"/>
                      <w:marRight w:val="0"/>
                      <w:marTop w:val="0"/>
                      <w:marBottom w:val="0"/>
                      <w:divBdr>
                        <w:top w:val="none" w:sz="0" w:space="0" w:color="auto"/>
                        <w:left w:val="none" w:sz="0" w:space="0" w:color="auto"/>
                        <w:bottom w:val="none" w:sz="0" w:space="0" w:color="auto"/>
                        <w:right w:val="none" w:sz="0" w:space="0" w:color="auto"/>
                      </w:divBdr>
                      <w:divsChild>
                        <w:div w:id="447705255">
                          <w:marLeft w:val="0"/>
                          <w:marRight w:val="0"/>
                          <w:marTop w:val="0"/>
                          <w:marBottom w:val="0"/>
                          <w:divBdr>
                            <w:top w:val="none" w:sz="0" w:space="0" w:color="auto"/>
                            <w:left w:val="none" w:sz="0" w:space="0" w:color="auto"/>
                            <w:bottom w:val="none" w:sz="0" w:space="0" w:color="auto"/>
                            <w:right w:val="none" w:sz="0" w:space="0" w:color="auto"/>
                          </w:divBdr>
                          <w:divsChild>
                            <w:div w:id="80636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10097">
                  <w:marLeft w:val="0"/>
                  <w:marRight w:val="0"/>
                  <w:marTop w:val="0"/>
                  <w:marBottom w:val="0"/>
                  <w:divBdr>
                    <w:top w:val="none" w:sz="0" w:space="0" w:color="auto"/>
                    <w:left w:val="none" w:sz="0" w:space="0" w:color="auto"/>
                    <w:bottom w:val="none" w:sz="0" w:space="0" w:color="auto"/>
                    <w:right w:val="none" w:sz="0" w:space="0" w:color="auto"/>
                  </w:divBdr>
                  <w:divsChild>
                    <w:div w:id="1034815788">
                      <w:marLeft w:val="0"/>
                      <w:marRight w:val="0"/>
                      <w:marTop w:val="0"/>
                      <w:marBottom w:val="0"/>
                      <w:divBdr>
                        <w:top w:val="none" w:sz="0" w:space="0" w:color="auto"/>
                        <w:left w:val="none" w:sz="0" w:space="0" w:color="auto"/>
                        <w:bottom w:val="none" w:sz="0" w:space="0" w:color="auto"/>
                        <w:right w:val="none" w:sz="0" w:space="0" w:color="auto"/>
                      </w:divBdr>
                      <w:divsChild>
                        <w:div w:id="909999151">
                          <w:marLeft w:val="0"/>
                          <w:marRight w:val="0"/>
                          <w:marTop w:val="0"/>
                          <w:marBottom w:val="0"/>
                          <w:divBdr>
                            <w:top w:val="none" w:sz="0" w:space="0" w:color="auto"/>
                            <w:left w:val="none" w:sz="0" w:space="0" w:color="auto"/>
                            <w:bottom w:val="none" w:sz="0" w:space="0" w:color="auto"/>
                            <w:right w:val="none" w:sz="0" w:space="0" w:color="auto"/>
                          </w:divBdr>
                          <w:divsChild>
                            <w:div w:id="11460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870305">
                  <w:marLeft w:val="0"/>
                  <w:marRight w:val="0"/>
                  <w:marTop w:val="0"/>
                  <w:marBottom w:val="0"/>
                  <w:divBdr>
                    <w:top w:val="none" w:sz="0" w:space="0" w:color="auto"/>
                    <w:left w:val="none" w:sz="0" w:space="0" w:color="auto"/>
                    <w:bottom w:val="none" w:sz="0" w:space="0" w:color="auto"/>
                    <w:right w:val="none" w:sz="0" w:space="0" w:color="auto"/>
                  </w:divBdr>
                  <w:divsChild>
                    <w:div w:id="394401974">
                      <w:marLeft w:val="0"/>
                      <w:marRight w:val="0"/>
                      <w:marTop w:val="0"/>
                      <w:marBottom w:val="0"/>
                      <w:divBdr>
                        <w:top w:val="none" w:sz="0" w:space="0" w:color="auto"/>
                        <w:left w:val="none" w:sz="0" w:space="0" w:color="auto"/>
                        <w:bottom w:val="none" w:sz="0" w:space="0" w:color="auto"/>
                        <w:right w:val="none" w:sz="0" w:space="0" w:color="auto"/>
                      </w:divBdr>
                      <w:divsChild>
                        <w:div w:id="1035353707">
                          <w:marLeft w:val="0"/>
                          <w:marRight w:val="0"/>
                          <w:marTop w:val="0"/>
                          <w:marBottom w:val="0"/>
                          <w:divBdr>
                            <w:top w:val="none" w:sz="0" w:space="0" w:color="auto"/>
                            <w:left w:val="none" w:sz="0" w:space="0" w:color="auto"/>
                            <w:bottom w:val="none" w:sz="0" w:space="0" w:color="auto"/>
                            <w:right w:val="none" w:sz="0" w:space="0" w:color="auto"/>
                          </w:divBdr>
                          <w:divsChild>
                            <w:div w:id="119492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00644">
                  <w:marLeft w:val="0"/>
                  <w:marRight w:val="0"/>
                  <w:marTop w:val="0"/>
                  <w:marBottom w:val="0"/>
                  <w:divBdr>
                    <w:top w:val="none" w:sz="0" w:space="0" w:color="auto"/>
                    <w:left w:val="none" w:sz="0" w:space="0" w:color="auto"/>
                    <w:bottom w:val="none" w:sz="0" w:space="0" w:color="auto"/>
                    <w:right w:val="none" w:sz="0" w:space="0" w:color="auto"/>
                  </w:divBdr>
                  <w:divsChild>
                    <w:div w:id="1368532806">
                      <w:marLeft w:val="0"/>
                      <w:marRight w:val="0"/>
                      <w:marTop w:val="0"/>
                      <w:marBottom w:val="0"/>
                      <w:divBdr>
                        <w:top w:val="none" w:sz="0" w:space="0" w:color="auto"/>
                        <w:left w:val="none" w:sz="0" w:space="0" w:color="auto"/>
                        <w:bottom w:val="none" w:sz="0" w:space="0" w:color="auto"/>
                        <w:right w:val="none" w:sz="0" w:space="0" w:color="auto"/>
                      </w:divBdr>
                      <w:divsChild>
                        <w:div w:id="1909922446">
                          <w:marLeft w:val="0"/>
                          <w:marRight w:val="0"/>
                          <w:marTop w:val="0"/>
                          <w:marBottom w:val="0"/>
                          <w:divBdr>
                            <w:top w:val="none" w:sz="0" w:space="0" w:color="auto"/>
                            <w:left w:val="none" w:sz="0" w:space="0" w:color="auto"/>
                            <w:bottom w:val="none" w:sz="0" w:space="0" w:color="auto"/>
                            <w:right w:val="none" w:sz="0" w:space="0" w:color="auto"/>
                          </w:divBdr>
                          <w:divsChild>
                            <w:div w:id="1057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497594">
          <w:marLeft w:val="0"/>
          <w:marRight w:val="0"/>
          <w:marTop w:val="0"/>
          <w:marBottom w:val="0"/>
          <w:divBdr>
            <w:top w:val="none" w:sz="0" w:space="0" w:color="auto"/>
            <w:left w:val="none" w:sz="0" w:space="0" w:color="auto"/>
            <w:bottom w:val="none" w:sz="0" w:space="0" w:color="auto"/>
            <w:right w:val="none" w:sz="0" w:space="0" w:color="auto"/>
          </w:divBdr>
          <w:divsChild>
            <w:div w:id="937718691">
              <w:marLeft w:val="0"/>
              <w:marRight w:val="0"/>
              <w:marTop w:val="0"/>
              <w:marBottom w:val="0"/>
              <w:divBdr>
                <w:top w:val="none" w:sz="0" w:space="0" w:color="auto"/>
                <w:left w:val="none" w:sz="0" w:space="0" w:color="auto"/>
                <w:bottom w:val="none" w:sz="0" w:space="0" w:color="auto"/>
                <w:right w:val="none" w:sz="0" w:space="0" w:color="auto"/>
              </w:divBdr>
              <w:divsChild>
                <w:div w:id="121847110">
                  <w:marLeft w:val="0"/>
                  <w:marRight w:val="0"/>
                  <w:marTop w:val="0"/>
                  <w:marBottom w:val="0"/>
                  <w:divBdr>
                    <w:top w:val="none" w:sz="0" w:space="0" w:color="auto"/>
                    <w:left w:val="none" w:sz="0" w:space="0" w:color="auto"/>
                    <w:bottom w:val="none" w:sz="0" w:space="0" w:color="auto"/>
                    <w:right w:val="none" w:sz="0" w:space="0" w:color="auto"/>
                  </w:divBdr>
                  <w:divsChild>
                    <w:div w:id="1999339392">
                      <w:marLeft w:val="0"/>
                      <w:marRight w:val="0"/>
                      <w:marTop w:val="0"/>
                      <w:marBottom w:val="0"/>
                      <w:divBdr>
                        <w:top w:val="none" w:sz="0" w:space="0" w:color="auto"/>
                        <w:left w:val="none" w:sz="0" w:space="0" w:color="auto"/>
                        <w:bottom w:val="none" w:sz="0" w:space="0" w:color="auto"/>
                        <w:right w:val="none" w:sz="0" w:space="0" w:color="auto"/>
                      </w:divBdr>
                    </w:div>
                    <w:div w:id="1977370999">
                      <w:marLeft w:val="0"/>
                      <w:marRight w:val="0"/>
                      <w:marTop w:val="0"/>
                      <w:marBottom w:val="0"/>
                      <w:divBdr>
                        <w:top w:val="none" w:sz="0" w:space="0" w:color="auto"/>
                        <w:left w:val="none" w:sz="0" w:space="0" w:color="auto"/>
                        <w:bottom w:val="none" w:sz="0" w:space="0" w:color="auto"/>
                        <w:right w:val="none" w:sz="0" w:space="0" w:color="auto"/>
                      </w:divBdr>
                    </w:div>
                    <w:div w:id="2070372876">
                      <w:marLeft w:val="0"/>
                      <w:marRight w:val="0"/>
                      <w:marTop w:val="0"/>
                      <w:marBottom w:val="0"/>
                      <w:divBdr>
                        <w:top w:val="none" w:sz="0" w:space="0" w:color="auto"/>
                        <w:left w:val="none" w:sz="0" w:space="0" w:color="auto"/>
                        <w:bottom w:val="none" w:sz="0" w:space="0" w:color="auto"/>
                        <w:right w:val="none" w:sz="0" w:space="0" w:color="auto"/>
                      </w:divBdr>
                    </w:div>
                  </w:divsChild>
                </w:div>
                <w:div w:id="1784104986">
                  <w:marLeft w:val="0"/>
                  <w:marRight w:val="0"/>
                  <w:marTop w:val="0"/>
                  <w:marBottom w:val="0"/>
                  <w:divBdr>
                    <w:top w:val="none" w:sz="0" w:space="0" w:color="auto"/>
                    <w:left w:val="none" w:sz="0" w:space="0" w:color="auto"/>
                    <w:bottom w:val="none" w:sz="0" w:space="0" w:color="auto"/>
                    <w:right w:val="none" w:sz="0" w:space="0" w:color="auto"/>
                  </w:divBdr>
                  <w:divsChild>
                    <w:div w:id="1920165371">
                      <w:marLeft w:val="0"/>
                      <w:marRight w:val="0"/>
                      <w:marTop w:val="0"/>
                      <w:marBottom w:val="0"/>
                      <w:divBdr>
                        <w:top w:val="none" w:sz="0" w:space="0" w:color="auto"/>
                        <w:left w:val="none" w:sz="0" w:space="0" w:color="auto"/>
                        <w:bottom w:val="none" w:sz="0" w:space="0" w:color="auto"/>
                        <w:right w:val="none" w:sz="0" w:space="0" w:color="auto"/>
                      </w:divBdr>
                      <w:divsChild>
                        <w:div w:id="1497263962">
                          <w:marLeft w:val="0"/>
                          <w:marRight w:val="0"/>
                          <w:marTop w:val="0"/>
                          <w:marBottom w:val="0"/>
                          <w:divBdr>
                            <w:top w:val="none" w:sz="0" w:space="0" w:color="auto"/>
                            <w:left w:val="none" w:sz="0" w:space="0" w:color="auto"/>
                            <w:bottom w:val="none" w:sz="0" w:space="0" w:color="auto"/>
                            <w:right w:val="none" w:sz="0" w:space="0" w:color="auto"/>
                          </w:divBdr>
                          <w:divsChild>
                            <w:div w:id="109355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327">
          <w:marLeft w:val="0"/>
          <w:marRight w:val="0"/>
          <w:marTop w:val="0"/>
          <w:marBottom w:val="0"/>
          <w:divBdr>
            <w:top w:val="none" w:sz="0" w:space="0" w:color="auto"/>
            <w:left w:val="none" w:sz="0" w:space="0" w:color="auto"/>
            <w:bottom w:val="none" w:sz="0" w:space="0" w:color="auto"/>
            <w:right w:val="none" w:sz="0" w:space="0" w:color="auto"/>
          </w:divBdr>
          <w:divsChild>
            <w:div w:id="1485270418">
              <w:marLeft w:val="0"/>
              <w:marRight w:val="0"/>
              <w:marTop w:val="0"/>
              <w:marBottom w:val="0"/>
              <w:divBdr>
                <w:top w:val="none" w:sz="0" w:space="0" w:color="auto"/>
                <w:left w:val="none" w:sz="0" w:space="0" w:color="auto"/>
                <w:bottom w:val="none" w:sz="0" w:space="0" w:color="auto"/>
                <w:right w:val="none" w:sz="0" w:space="0" w:color="auto"/>
              </w:divBdr>
              <w:divsChild>
                <w:div w:id="991324342">
                  <w:marLeft w:val="0"/>
                  <w:marRight w:val="0"/>
                  <w:marTop w:val="0"/>
                  <w:marBottom w:val="0"/>
                  <w:divBdr>
                    <w:top w:val="none" w:sz="0" w:space="0" w:color="auto"/>
                    <w:left w:val="none" w:sz="0" w:space="0" w:color="auto"/>
                    <w:bottom w:val="none" w:sz="0" w:space="0" w:color="auto"/>
                    <w:right w:val="none" w:sz="0" w:space="0" w:color="auto"/>
                  </w:divBdr>
                  <w:divsChild>
                    <w:div w:id="541670475">
                      <w:marLeft w:val="0"/>
                      <w:marRight w:val="0"/>
                      <w:marTop w:val="0"/>
                      <w:marBottom w:val="0"/>
                      <w:divBdr>
                        <w:top w:val="none" w:sz="0" w:space="0" w:color="auto"/>
                        <w:left w:val="none" w:sz="0" w:space="0" w:color="auto"/>
                        <w:bottom w:val="none" w:sz="0" w:space="0" w:color="auto"/>
                        <w:right w:val="none" w:sz="0" w:space="0" w:color="auto"/>
                      </w:divBdr>
                    </w:div>
                    <w:div w:id="748618465">
                      <w:marLeft w:val="0"/>
                      <w:marRight w:val="0"/>
                      <w:marTop w:val="0"/>
                      <w:marBottom w:val="0"/>
                      <w:divBdr>
                        <w:top w:val="none" w:sz="0" w:space="0" w:color="auto"/>
                        <w:left w:val="none" w:sz="0" w:space="0" w:color="auto"/>
                        <w:bottom w:val="none" w:sz="0" w:space="0" w:color="auto"/>
                        <w:right w:val="none" w:sz="0" w:space="0" w:color="auto"/>
                      </w:divBdr>
                    </w:div>
                    <w:div w:id="172115758">
                      <w:marLeft w:val="0"/>
                      <w:marRight w:val="0"/>
                      <w:marTop w:val="0"/>
                      <w:marBottom w:val="0"/>
                      <w:divBdr>
                        <w:top w:val="none" w:sz="0" w:space="0" w:color="auto"/>
                        <w:left w:val="none" w:sz="0" w:space="0" w:color="auto"/>
                        <w:bottom w:val="none" w:sz="0" w:space="0" w:color="auto"/>
                        <w:right w:val="none" w:sz="0" w:space="0" w:color="auto"/>
                      </w:divBdr>
                    </w:div>
                  </w:divsChild>
                </w:div>
                <w:div w:id="163476664">
                  <w:marLeft w:val="0"/>
                  <w:marRight w:val="0"/>
                  <w:marTop w:val="0"/>
                  <w:marBottom w:val="0"/>
                  <w:divBdr>
                    <w:top w:val="none" w:sz="0" w:space="0" w:color="auto"/>
                    <w:left w:val="none" w:sz="0" w:space="0" w:color="auto"/>
                    <w:bottom w:val="none" w:sz="0" w:space="0" w:color="auto"/>
                    <w:right w:val="none" w:sz="0" w:space="0" w:color="auto"/>
                  </w:divBdr>
                  <w:divsChild>
                    <w:div w:id="1791582502">
                      <w:marLeft w:val="0"/>
                      <w:marRight w:val="0"/>
                      <w:marTop w:val="0"/>
                      <w:marBottom w:val="0"/>
                      <w:divBdr>
                        <w:top w:val="none" w:sz="0" w:space="0" w:color="auto"/>
                        <w:left w:val="none" w:sz="0" w:space="0" w:color="auto"/>
                        <w:bottom w:val="none" w:sz="0" w:space="0" w:color="auto"/>
                        <w:right w:val="none" w:sz="0" w:space="0" w:color="auto"/>
                      </w:divBdr>
                      <w:divsChild>
                        <w:div w:id="1407999429">
                          <w:marLeft w:val="0"/>
                          <w:marRight w:val="0"/>
                          <w:marTop w:val="0"/>
                          <w:marBottom w:val="0"/>
                          <w:divBdr>
                            <w:top w:val="none" w:sz="0" w:space="0" w:color="auto"/>
                            <w:left w:val="none" w:sz="0" w:space="0" w:color="auto"/>
                            <w:bottom w:val="none" w:sz="0" w:space="0" w:color="auto"/>
                            <w:right w:val="none" w:sz="0" w:space="0" w:color="auto"/>
                          </w:divBdr>
                          <w:divsChild>
                            <w:div w:id="98523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345800">
          <w:marLeft w:val="0"/>
          <w:marRight w:val="0"/>
          <w:marTop w:val="0"/>
          <w:marBottom w:val="0"/>
          <w:divBdr>
            <w:top w:val="none" w:sz="0" w:space="0" w:color="auto"/>
            <w:left w:val="none" w:sz="0" w:space="0" w:color="auto"/>
            <w:bottom w:val="none" w:sz="0" w:space="0" w:color="auto"/>
            <w:right w:val="none" w:sz="0" w:space="0" w:color="auto"/>
          </w:divBdr>
          <w:divsChild>
            <w:div w:id="2029325945">
              <w:marLeft w:val="0"/>
              <w:marRight w:val="0"/>
              <w:marTop w:val="0"/>
              <w:marBottom w:val="0"/>
              <w:divBdr>
                <w:top w:val="none" w:sz="0" w:space="0" w:color="auto"/>
                <w:left w:val="none" w:sz="0" w:space="0" w:color="auto"/>
                <w:bottom w:val="none" w:sz="0" w:space="0" w:color="auto"/>
                <w:right w:val="none" w:sz="0" w:space="0" w:color="auto"/>
              </w:divBdr>
              <w:divsChild>
                <w:div w:id="820849951">
                  <w:marLeft w:val="0"/>
                  <w:marRight w:val="0"/>
                  <w:marTop w:val="0"/>
                  <w:marBottom w:val="0"/>
                  <w:divBdr>
                    <w:top w:val="none" w:sz="0" w:space="0" w:color="auto"/>
                    <w:left w:val="none" w:sz="0" w:space="0" w:color="auto"/>
                    <w:bottom w:val="none" w:sz="0" w:space="0" w:color="auto"/>
                    <w:right w:val="none" w:sz="0" w:space="0" w:color="auto"/>
                  </w:divBdr>
                  <w:divsChild>
                    <w:div w:id="2034185628">
                      <w:marLeft w:val="0"/>
                      <w:marRight w:val="0"/>
                      <w:marTop w:val="0"/>
                      <w:marBottom w:val="0"/>
                      <w:divBdr>
                        <w:top w:val="none" w:sz="0" w:space="0" w:color="auto"/>
                        <w:left w:val="none" w:sz="0" w:space="0" w:color="auto"/>
                        <w:bottom w:val="none" w:sz="0" w:space="0" w:color="auto"/>
                        <w:right w:val="none" w:sz="0" w:space="0" w:color="auto"/>
                      </w:divBdr>
                    </w:div>
                    <w:div w:id="897672538">
                      <w:marLeft w:val="0"/>
                      <w:marRight w:val="0"/>
                      <w:marTop w:val="0"/>
                      <w:marBottom w:val="0"/>
                      <w:divBdr>
                        <w:top w:val="none" w:sz="0" w:space="0" w:color="auto"/>
                        <w:left w:val="none" w:sz="0" w:space="0" w:color="auto"/>
                        <w:bottom w:val="none" w:sz="0" w:space="0" w:color="auto"/>
                        <w:right w:val="none" w:sz="0" w:space="0" w:color="auto"/>
                      </w:divBdr>
                    </w:div>
                    <w:div w:id="1312447205">
                      <w:marLeft w:val="0"/>
                      <w:marRight w:val="0"/>
                      <w:marTop w:val="0"/>
                      <w:marBottom w:val="0"/>
                      <w:divBdr>
                        <w:top w:val="none" w:sz="0" w:space="0" w:color="auto"/>
                        <w:left w:val="none" w:sz="0" w:space="0" w:color="auto"/>
                        <w:bottom w:val="none" w:sz="0" w:space="0" w:color="auto"/>
                        <w:right w:val="none" w:sz="0" w:space="0" w:color="auto"/>
                      </w:divBdr>
                    </w:div>
                  </w:divsChild>
                </w:div>
                <w:div w:id="671222127">
                  <w:marLeft w:val="0"/>
                  <w:marRight w:val="0"/>
                  <w:marTop w:val="0"/>
                  <w:marBottom w:val="0"/>
                  <w:divBdr>
                    <w:top w:val="none" w:sz="0" w:space="0" w:color="auto"/>
                    <w:left w:val="none" w:sz="0" w:space="0" w:color="auto"/>
                    <w:bottom w:val="none" w:sz="0" w:space="0" w:color="auto"/>
                    <w:right w:val="none" w:sz="0" w:space="0" w:color="auto"/>
                  </w:divBdr>
                  <w:divsChild>
                    <w:div w:id="720597211">
                      <w:marLeft w:val="0"/>
                      <w:marRight w:val="0"/>
                      <w:marTop w:val="0"/>
                      <w:marBottom w:val="0"/>
                      <w:divBdr>
                        <w:top w:val="none" w:sz="0" w:space="0" w:color="auto"/>
                        <w:left w:val="none" w:sz="0" w:space="0" w:color="auto"/>
                        <w:bottom w:val="none" w:sz="0" w:space="0" w:color="auto"/>
                        <w:right w:val="none" w:sz="0" w:space="0" w:color="auto"/>
                      </w:divBdr>
                      <w:divsChild>
                        <w:div w:id="1299342024">
                          <w:marLeft w:val="0"/>
                          <w:marRight w:val="0"/>
                          <w:marTop w:val="0"/>
                          <w:marBottom w:val="0"/>
                          <w:divBdr>
                            <w:top w:val="none" w:sz="0" w:space="0" w:color="auto"/>
                            <w:left w:val="none" w:sz="0" w:space="0" w:color="auto"/>
                            <w:bottom w:val="none" w:sz="0" w:space="0" w:color="auto"/>
                            <w:right w:val="none" w:sz="0" w:space="0" w:color="auto"/>
                          </w:divBdr>
                          <w:divsChild>
                            <w:div w:id="1536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65073">
          <w:marLeft w:val="0"/>
          <w:marRight w:val="0"/>
          <w:marTop w:val="0"/>
          <w:marBottom w:val="0"/>
          <w:divBdr>
            <w:top w:val="none" w:sz="0" w:space="0" w:color="auto"/>
            <w:left w:val="none" w:sz="0" w:space="0" w:color="auto"/>
            <w:bottom w:val="none" w:sz="0" w:space="0" w:color="auto"/>
            <w:right w:val="none" w:sz="0" w:space="0" w:color="auto"/>
          </w:divBdr>
          <w:divsChild>
            <w:div w:id="304548242">
              <w:marLeft w:val="0"/>
              <w:marRight w:val="0"/>
              <w:marTop w:val="0"/>
              <w:marBottom w:val="0"/>
              <w:divBdr>
                <w:top w:val="none" w:sz="0" w:space="0" w:color="auto"/>
                <w:left w:val="none" w:sz="0" w:space="0" w:color="auto"/>
                <w:bottom w:val="none" w:sz="0" w:space="0" w:color="auto"/>
                <w:right w:val="none" w:sz="0" w:space="0" w:color="auto"/>
              </w:divBdr>
              <w:divsChild>
                <w:div w:id="2051177158">
                  <w:marLeft w:val="0"/>
                  <w:marRight w:val="0"/>
                  <w:marTop w:val="0"/>
                  <w:marBottom w:val="0"/>
                  <w:divBdr>
                    <w:top w:val="none" w:sz="0" w:space="0" w:color="auto"/>
                    <w:left w:val="none" w:sz="0" w:space="0" w:color="auto"/>
                    <w:bottom w:val="none" w:sz="0" w:space="0" w:color="auto"/>
                    <w:right w:val="none" w:sz="0" w:space="0" w:color="auto"/>
                  </w:divBdr>
                  <w:divsChild>
                    <w:div w:id="151676931">
                      <w:marLeft w:val="0"/>
                      <w:marRight w:val="0"/>
                      <w:marTop w:val="0"/>
                      <w:marBottom w:val="0"/>
                      <w:divBdr>
                        <w:top w:val="none" w:sz="0" w:space="0" w:color="auto"/>
                        <w:left w:val="none" w:sz="0" w:space="0" w:color="auto"/>
                        <w:bottom w:val="none" w:sz="0" w:space="0" w:color="auto"/>
                        <w:right w:val="none" w:sz="0" w:space="0" w:color="auto"/>
                      </w:divBdr>
                    </w:div>
                    <w:div w:id="1781752743">
                      <w:marLeft w:val="0"/>
                      <w:marRight w:val="0"/>
                      <w:marTop w:val="0"/>
                      <w:marBottom w:val="0"/>
                      <w:divBdr>
                        <w:top w:val="none" w:sz="0" w:space="0" w:color="auto"/>
                        <w:left w:val="none" w:sz="0" w:space="0" w:color="auto"/>
                        <w:bottom w:val="none" w:sz="0" w:space="0" w:color="auto"/>
                        <w:right w:val="none" w:sz="0" w:space="0" w:color="auto"/>
                      </w:divBdr>
                    </w:div>
                    <w:div w:id="877282936">
                      <w:marLeft w:val="0"/>
                      <w:marRight w:val="0"/>
                      <w:marTop w:val="0"/>
                      <w:marBottom w:val="0"/>
                      <w:divBdr>
                        <w:top w:val="none" w:sz="0" w:space="0" w:color="auto"/>
                        <w:left w:val="none" w:sz="0" w:space="0" w:color="auto"/>
                        <w:bottom w:val="none" w:sz="0" w:space="0" w:color="auto"/>
                        <w:right w:val="none" w:sz="0" w:space="0" w:color="auto"/>
                      </w:divBdr>
                    </w:div>
                  </w:divsChild>
                </w:div>
                <w:div w:id="328171154">
                  <w:marLeft w:val="0"/>
                  <w:marRight w:val="0"/>
                  <w:marTop w:val="0"/>
                  <w:marBottom w:val="0"/>
                  <w:divBdr>
                    <w:top w:val="none" w:sz="0" w:space="0" w:color="auto"/>
                    <w:left w:val="none" w:sz="0" w:space="0" w:color="auto"/>
                    <w:bottom w:val="none" w:sz="0" w:space="0" w:color="auto"/>
                    <w:right w:val="none" w:sz="0" w:space="0" w:color="auto"/>
                  </w:divBdr>
                  <w:divsChild>
                    <w:div w:id="600066765">
                      <w:marLeft w:val="0"/>
                      <w:marRight w:val="0"/>
                      <w:marTop w:val="0"/>
                      <w:marBottom w:val="0"/>
                      <w:divBdr>
                        <w:top w:val="none" w:sz="0" w:space="0" w:color="auto"/>
                        <w:left w:val="none" w:sz="0" w:space="0" w:color="auto"/>
                        <w:bottom w:val="none" w:sz="0" w:space="0" w:color="auto"/>
                        <w:right w:val="none" w:sz="0" w:space="0" w:color="auto"/>
                      </w:divBdr>
                    </w:div>
                    <w:div w:id="731083612">
                      <w:marLeft w:val="0"/>
                      <w:marRight w:val="0"/>
                      <w:marTop w:val="0"/>
                      <w:marBottom w:val="0"/>
                      <w:divBdr>
                        <w:top w:val="none" w:sz="0" w:space="0" w:color="auto"/>
                        <w:left w:val="none" w:sz="0" w:space="0" w:color="auto"/>
                        <w:bottom w:val="none" w:sz="0" w:space="0" w:color="auto"/>
                        <w:right w:val="none" w:sz="0" w:space="0" w:color="auto"/>
                      </w:divBdr>
                    </w:div>
                    <w:div w:id="956253207">
                      <w:marLeft w:val="0"/>
                      <w:marRight w:val="0"/>
                      <w:marTop w:val="0"/>
                      <w:marBottom w:val="0"/>
                      <w:divBdr>
                        <w:top w:val="none" w:sz="0" w:space="0" w:color="auto"/>
                        <w:left w:val="none" w:sz="0" w:space="0" w:color="auto"/>
                        <w:bottom w:val="none" w:sz="0" w:space="0" w:color="auto"/>
                        <w:right w:val="none" w:sz="0" w:space="0" w:color="auto"/>
                      </w:divBdr>
                    </w:div>
                    <w:div w:id="1367827515">
                      <w:marLeft w:val="0"/>
                      <w:marRight w:val="0"/>
                      <w:marTop w:val="0"/>
                      <w:marBottom w:val="0"/>
                      <w:divBdr>
                        <w:top w:val="none" w:sz="0" w:space="0" w:color="auto"/>
                        <w:left w:val="none" w:sz="0" w:space="0" w:color="auto"/>
                        <w:bottom w:val="none" w:sz="0" w:space="0" w:color="auto"/>
                        <w:right w:val="none" w:sz="0" w:space="0" w:color="auto"/>
                      </w:divBdr>
                      <w:divsChild>
                        <w:div w:id="2057310121">
                          <w:marLeft w:val="0"/>
                          <w:marRight w:val="0"/>
                          <w:marTop w:val="0"/>
                          <w:marBottom w:val="0"/>
                          <w:divBdr>
                            <w:top w:val="none" w:sz="0" w:space="0" w:color="auto"/>
                            <w:left w:val="none" w:sz="0" w:space="0" w:color="auto"/>
                            <w:bottom w:val="none" w:sz="0" w:space="0" w:color="auto"/>
                            <w:right w:val="none" w:sz="0" w:space="0" w:color="auto"/>
                          </w:divBdr>
                          <w:divsChild>
                            <w:div w:id="875193702">
                              <w:marLeft w:val="0"/>
                              <w:marRight w:val="0"/>
                              <w:marTop w:val="0"/>
                              <w:marBottom w:val="0"/>
                              <w:divBdr>
                                <w:top w:val="none" w:sz="0" w:space="0" w:color="auto"/>
                                <w:left w:val="none" w:sz="0" w:space="0" w:color="auto"/>
                                <w:bottom w:val="none" w:sz="0" w:space="0" w:color="auto"/>
                                <w:right w:val="none" w:sz="0" w:space="0" w:color="auto"/>
                              </w:divBdr>
                            </w:div>
                            <w:div w:id="7679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68369">
                      <w:marLeft w:val="0"/>
                      <w:marRight w:val="0"/>
                      <w:marTop w:val="0"/>
                      <w:marBottom w:val="0"/>
                      <w:divBdr>
                        <w:top w:val="none" w:sz="0" w:space="0" w:color="auto"/>
                        <w:left w:val="none" w:sz="0" w:space="0" w:color="auto"/>
                        <w:bottom w:val="none" w:sz="0" w:space="0" w:color="auto"/>
                        <w:right w:val="none" w:sz="0" w:space="0" w:color="auto"/>
                      </w:divBdr>
                      <w:divsChild>
                        <w:div w:id="1055665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0647707">
                  <w:marLeft w:val="0"/>
                  <w:marRight w:val="0"/>
                  <w:marTop w:val="0"/>
                  <w:marBottom w:val="0"/>
                  <w:divBdr>
                    <w:top w:val="none" w:sz="0" w:space="0" w:color="auto"/>
                    <w:left w:val="none" w:sz="0" w:space="0" w:color="auto"/>
                    <w:bottom w:val="none" w:sz="0" w:space="0" w:color="auto"/>
                    <w:right w:val="none" w:sz="0" w:space="0" w:color="auto"/>
                  </w:divBdr>
                  <w:divsChild>
                    <w:div w:id="1955747053">
                      <w:marLeft w:val="0"/>
                      <w:marRight w:val="0"/>
                      <w:marTop w:val="0"/>
                      <w:marBottom w:val="0"/>
                      <w:divBdr>
                        <w:top w:val="none" w:sz="0" w:space="0" w:color="auto"/>
                        <w:left w:val="none" w:sz="0" w:space="0" w:color="auto"/>
                        <w:bottom w:val="none" w:sz="0" w:space="0" w:color="auto"/>
                        <w:right w:val="none" w:sz="0" w:space="0" w:color="auto"/>
                      </w:divBdr>
                      <w:divsChild>
                        <w:div w:id="960379634">
                          <w:marLeft w:val="0"/>
                          <w:marRight w:val="0"/>
                          <w:marTop w:val="0"/>
                          <w:marBottom w:val="0"/>
                          <w:divBdr>
                            <w:top w:val="none" w:sz="0" w:space="0" w:color="auto"/>
                            <w:left w:val="none" w:sz="0" w:space="0" w:color="auto"/>
                            <w:bottom w:val="none" w:sz="0" w:space="0" w:color="auto"/>
                            <w:right w:val="none" w:sz="0" w:space="0" w:color="auto"/>
                          </w:divBdr>
                          <w:divsChild>
                            <w:div w:id="142587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9371">
                  <w:marLeft w:val="0"/>
                  <w:marRight w:val="0"/>
                  <w:marTop w:val="0"/>
                  <w:marBottom w:val="0"/>
                  <w:divBdr>
                    <w:top w:val="none" w:sz="0" w:space="0" w:color="auto"/>
                    <w:left w:val="none" w:sz="0" w:space="0" w:color="auto"/>
                    <w:bottom w:val="none" w:sz="0" w:space="0" w:color="auto"/>
                    <w:right w:val="none" w:sz="0" w:space="0" w:color="auto"/>
                  </w:divBdr>
                  <w:divsChild>
                    <w:div w:id="1548178320">
                      <w:marLeft w:val="0"/>
                      <w:marRight w:val="0"/>
                      <w:marTop w:val="0"/>
                      <w:marBottom w:val="0"/>
                      <w:divBdr>
                        <w:top w:val="none" w:sz="0" w:space="0" w:color="auto"/>
                        <w:left w:val="none" w:sz="0" w:space="0" w:color="auto"/>
                        <w:bottom w:val="none" w:sz="0" w:space="0" w:color="auto"/>
                        <w:right w:val="none" w:sz="0" w:space="0" w:color="auto"/>
                      </w:divBdr>
                      <w:divsChild>
                        <w:div w:id="535780030">
                          <w:marLeft w:val="0"/>
                          <w:marRight w:val="0"/>
                          <w:marTop w:val="0"/>
                          <w:marBottom w:val="0"/>
                          <w:divBdr>
                            <w:top w:val="none" w:sz="0" w:space="0" w:color="auto"/>
                            <w:left w:val="none" w:sz="0" w:space="0" w:color="auto"/>
                            <w:bottom w:val="none" w:sz="0" w:space="0" w:color="auto"/>
                            <w:right w:val="none" w:sz="0" w:space="0" w:color="auto"/>
                          </w:divBdr>
                          <w:divsChild>
                            <w:div w:id="490603613">
                              <w:marLeft w:val="0"/>
                              <w:marRight w:val="0"/>
                              <w:marTop w:val="0"/>
                              <w:marBottom w:val="0"/>
                              <w:divBdr>
                                <w:top w:val="none" w:sz="0" w:space="0" w:color="auto"/>
                                <w:left w:val="none" w:sz="0" w:space="0" w:color="auto"/>
                                <w:bottom w:val="none" w:sz="0" w:space="0" w:color="auto"/>
                                <w:right w:val="none" w:sz="0" w:space="0" w:color="auto"/>
                              </w:divBdr>
                            </w:div>
                            <w:div w:id="156252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83034">
                      <w:marLeft w:val="0"/>
                      <w:marRight w:val="0"/>
                      <w:marTop w:val="0"/>
                      <w:marBottom w:val="0"/>
                      <w:divBdr>
                        <w:top w:val="none" w:sz="0" w:space="0" w:color="auto"/>
                        <w:left w:val="none" w:sz="0" w:space="0" w:color="auto"/>
                        <w:bottom w:val="none" w:sz="0" w:space="0" w:color="auto"/>
                        <w:right w:val="none" w:sz="0" w:space="0" w:color="auto"/>
                      </w:divBdr>
                      <w:divsChild>
                        <w:div w:id="127097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95258032">
          <w:marLeft w:val="0"/>
          <w:marRight w:val="0"/>
          <w:marTop w:val="0"/>
          <w:marBottom w:val="0"/>
          <w:divBdr>
            <w:top w:val="none" w:sz="0" w:space="0" w:color="auto"/>
            <w:left w:val="none" w:sz="0" w:space="0" w:color="auto"/>
            <w:bottom w:val="none" w:sz="0" w:space="0" w:color="auto"/>
            <w:right w:val="none" w:sz="0" w:space="0" w:color="auto"/>
          </w:divBdr>
          <w:divsChild>
            <w:div w:id="74135738">
              <w:marLeft w:val="0"/>
              <w:marRight w:val="0"/>
              <w:marTop w:val="0"/>
              <w:marBottom w:val="0"/>
              <w:divBdr>
                <w:top w:val="none" w:sz="0" w:space="0" w:color="auto"/>
                <w:left w:val="none" w:sz="0" w:space="0" w:color="auto"/>
                <w:bottom w:val="none" w:sz="0" w:space="0" w:color="auto"/>
                <w:right w:val="none" w:sz="0" w:space="0" w:color="auto"/>
              </w:divBdr>
              <w:divsChild>
                <w:div w:id="429398646">
                  <w:marLeft w:val="0"/>
                  <w:marRight w:val="0"/>
                  <w:marTop w:val="0"/>
                  <w:marBottom w:val="0"/>
                  <w:divBdr>
                    <w:top w:val="none" w:sz="0" w:space="0" w:color="auto"/>
                    <w:left w:val="none" w:sz="0" w:space="0" w:color="auto"/>
                    <w:bottom w:val="none" w:sz="0" w:space="0" w:color="auto"/>
                    <w:right w:val="none" w:sz="0" w:space="0" w:color="auto"/>
                  </w:divBdr>
                  <w:divsChild>
                    <w:div w:id="279999644">
                      <w:marLeft w:val="0"/>
                      <w:marRight w:val="0"/>
                      <w:marTop w:val="0"/>
                      <w:marBottom w:val="0"/>
                      <w:divBdr>
                        <w:top w:val="none" w:sz="0" w:space="0" w:color="auto"/>
                        <w:left w:val="none" w:sz="0" w:space="0" w:color="auto"/>
                        <w:bottom w:val="none" w:sz="0" w:space="0" w:color="auto"/>
                        <w:right w:val="none" w:sz="0" w:space="0" w:color="auto"/>
                      </w:divBdr>
                    </w:div>
                    <w:div w:id="661811199">
                      <w:marLeft w:val="0"/>
                      <w:marRight w:val="0"/>
                      <w:marTop w:val="0"/>
                      <w:marBottom w:val="0"/>
                      <w:divBdr>
                        <w:top w:val="none" w:sz="0" w:space="0" w:color="auto"/>
                        <w:left w:val="none" w:sz="0" w:space="0" w:color="auto"/>
                        <w:bottom w:val="none" w:sz="0" w:space="0" w:color="auto"/>
                        <w:right w:val="none" w:sz="0" w:space="0" w:color="auto"/>
                      </w:divBdr>
                    </w:div>
                    <w:div w:id="1111897839">
                      <w:marLeft w:val="0"/>
                      <w:marRight w:val="0"/>
                      <w:marTop w:val="0"/>
                      <w:marBottom w:val="0"/>
                      <w:divBdr>
                        <w:top w:val="none" w:sz="0" w:space="0" w:color="auto"/>
                        <w:left w:val="none" w:sz="0" w:space="0" w:color="auto"/>
                        <w:bottom w:val="none" w:sz="0" w:space="0" w:color="auto"/>
                        <w:right w:val="none" w:sz="0" w:space="0" w:color="auto"/>
                      </w:divBdr>
                    </w:div>
                  </w:divsChild>
                </w:div>
                <w:div w:id="1401246509">
                  <w:marLeft w:val="0"/>
                  <w:marRight w:val="0"/>
                  <w:marTop w:val="0"/>
                  <w:marBottom w:val="0"/>
                  <w:divBdr>
                    <w:top w:val="none" w:sz="0" w:space="0" w:color="auto"/>
                    <w:left w:val="none" w:sz="0" w:space="0" w:color="auto"/>
                    <w:bottom w:val="none" w:sz="0" w:space="0" w:color="auto"/>
                    <w:right w:val="none" w:sz="0" w:space="0" w:color="auto"/>
                  </w:divBdr>
                  <w:divsChild>
                    <w:div w:id="1472405660">
                      <w:marLeft w:val="0"/>
                      <w:marRight w:val="0"/>
                      <w:marTop w:val="0"/>
                      <w:marBottom w:val="0"/>
                      <w:divBdr>
                        <w:top w:val="none" w:sz="0" w:space="0" w:color="auto"/>
                        <w:left w:val="none" w:sz="0" w:space="0" w:color="auto"/>
                        <w:bottom w:val="none" w:sz="0" w:space="0" w:color="auto"/>
                        <w:right w:val="none" w:sz="0" w:space="0" w:color="auto"/>
                      </w:divBdr>
                      <w:divsChild>
                        <w:div w:id="961955560">
                          <w:marLeft w:val="0"/>
                          <w:marRight w:val="0"/>
                          <w:marTop w:val="0"/>
                          <w:marBottom w:val="0"/>
                          <w:divBdr>
                            <w:top w:val="none" w:sz="0" w:space="0" w:color="auto"/>
                            <w:left w:val="none" w:sz="0" w:space="0" w:color="auto"/>
                            <w:bottom w:val="none" w:sz="0" w:space="0" w:color="auto"/>
                            <w:right w:val="none" w:sz="0" w:space="0" w:color="auto"/>
                          </w:divBdr>
                          <w:divsChild>
                            <w:div w:id="522212971">
                              <w:marLeft w:val="0"/>
                              <w:marRight w:val="0"/>
                              <w:marTop w:val="0"/>
                              <w:marBottom w:val="0"/>
                              <w:divBdr>
                                <w:top w:val="none" w:sz="0" w:space="0" w:color="auto"/>
                                <w:left w:val="none" w:sz="0" w:space="0" w:color="auto"/>
                                <w:bottom w:val="none" w:sz="0" w:space="0" w:color="auto"/>
                                <w:right w:val="none" w:sz="0" w:space="0" w:color="auto"/>
                              </w:divBdr>
                            </w:div>
                            <w:div w:id="18270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3965">
                      <w:marLeft w:val="0"/>
                      <w:marRight w:val="0"/>
                      <w:marTop w:val="0"/>
                      <w:marBottom w:val="0"/>
                      <w:divBdr>
                        <w:top w:val="none" w:sz="0" w:space="0" w:color="auto"/>
                        <w:left w:val="none" w:sz="0" w:space="0" w:color="auto"/>
                        <w:bottom w:val="none" w:sz="0" w:space="0" w:color="auto"/>
                        <w:right w:val="none" w:sz="0" w:space="0" w:color="auto"/>
                      </w:divBdr>
                      <w:divsChild>
                        <w:div w:id="123080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961586">
                  <w:marLeft w:val="0"/>
                  <w:marRight w:val="0"/>
                  <w:marTop w:val="0"/>
                  <w:marBottom w:val="0"/>
                  <w:divBdr>
                    <w:top w:val="none" w:sz="0" w:space="0" w:color="auto"/>
                    <w:left w:val="none" w:sz="0" w:space="0" w:color="auto"/>
                    <w:bottom w:val="none" w:sz="0" w:space="0" w:color="auto"/>
                    <w:right w:val="none" w:sz="0" w:space="0" w:color="auto"/>
                  </w:divBdr>
                  <w:divsChild>
                    <w:div w:id="678310632">
                      <w:marLeft w:val="0"/>
                      <w:marRight w:val="0"/>
                      <w:marTop w:val="0"/>
                      <w:marBottom w:val="0"/>
                      <w:divBdr>
                        <w:top w:val="none" w:sz="0" w:space="0" w:color="auto"/>
                        <w:left w:val="none" w:sz="0" w:space="0" w:color="auto"/>
                        <w:bottom w:val="none" w:sz="0" w:space="0" w:color="auto"/>
                        <w:right w:val="none" w:sz="0" w:space="0" w:color="auto"/>
                      </w:divBdr>
                      <w:divsChild>
                        <w:div w:id="1638878625">
                          <w:marLeft w:val="0"/>
                          <w:marRight w:val="0"/>
                          <w:marTop w:val="0"/>
                          <w:marBottom w:val="0"/>
                          <w:divBdr>
                            <w:top w:val="none" w:sz="0" w:space="0" w:color="auto"/>
                            <w:left w:val="none" w:sz="0" w:space="0" w:color="auto"/>
                            <w:bottom w:val="none" w:sz="0" w:space="0" w:color="auto"/>
                            <w:right w:val="none" w:sz="0" w:space="0" w:color="auto"/>
                          </w:divBdr>
                          <w:divsChild>
                            <w:div w:id="2116752785">
                              <w:marLeft w:val="0"/>
                              <w:marRight w:val="0"/>
                              <w:marTop w:val="0"/>
                              <w:marBottom w:val="0"/>
                              <w:divBdr>
                                <w:top w:val="none" w:sz="0" w:space="0" w:color="auto"/>
                                <w:left w:val="none" w:sz="0" w:space="0" w:color="auto"/>
                                <w:bottom w:val="none" w:sz="0" w:space="0" w:color="auto"/>
                                <w:right w:val="none" w:sz="0" w:space="0" w:color="auto"/>
                              </w:divBdr>
                            </w:div>
                            <w:div w:id="176437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466586">
                  <w:marLeft w:val="0"/>
                  <w:marRight w:val="0"/>
                  <w:marTop w:val="0"/>
                  <w:marBottom w:val="0"/>
                  <w:divBdr>
                    <w:top w:val="none" w:sz="0" w:space="0" w:color="auto"/>
                    <w:left w:val="none" w:sz="0" w:space="0" w:color="auto"/>
                    <w:bottom w:val="none" w:sz="0" w:space="0" w:color="auto"/>
                    <w:right w:val="none" w:sz="0" w:space="0" w:color="auto"/>
                  </w:divBdr>
                  <w:divsChild>
                    <w:div w:id="389621279">
                      <w:marLeft w:val="0"/>
                      <w:marRight w:val="0"/>
                      <w:marTop w:val="0"/>
                      <w:marBottom w:val="0"/>
                      <w:divBdr>
                        <w:top w:val="none" w:sz="0" w:space="0" w:color="auto"/>
                        <w:left w:val="none" w:sz="0" w:space="0" w:color="auto"/>
                        <w:bottom w:val="none" w:sz="0" w:space="0" w:color="auto"/>
                        <w:right w:val="none" w:sz="0" w:space="0" w:color="auto"/>
                      </w:divBdr>
                      <w:divsChild>
                        <w:div w:id="1724524564">
                          <w:marLeft w:val="0"/>
                          <w:marRight w:val="0"/>
                          <w:marTop w:val="0"/>
                          <w:marBottom w:val="0"/>
                          <w:divBdr>
                            <w:top w:val="none" w:sz="0" w:space="0" w:color="auto"/>
                            <w:left w:val="none" w:sz="0" w:space="0" w:color="auto"/>
                            <w:bottom w:val="none" w:sz="0" w:space="0" w:color="auto"/>
                            <w:right w:val="none" w:sz="0" w:space="0" w:color="auto"/>
                          </w:divBdr>
                          <w:divsChild>
                            <w:div w:id="197101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8541">
                  <w:marLeft w:val="0"/>
                  <w:marRight w:val="0"/>
                  <w:marTop w:val="0"/>
                  <w:marBottom w:val="0"/>
                  <w:divBdr>
                    <w:top w:val="none" w:sz="0" w:space="0" w:color="auto"/>
                    <w:left w:val="none" w:sz="0" w:space="0" w:color="auto"/>
                    <w:bottom w:val="none" w:sz="0" w:space="0" w:color="auto"/>
                    <w:right w:val="none" w:sz="0" w:space="0" w:color="auto"/>
                  </w:divBdr>
                  <w:divsChild>
                    <w:div w:id="1764371158">
                      <w:marLeft w:val="0"/>
                      <w:marRight w:val="0"/>
                      <w:marTop w:val="0"/>
                      <w:marBottom w:val="0"/>
                      <w:divBdr>
                        <w:top w:val="none" w:sz="0" w:space="0" w:color="auto"/>
                        <w:left w:val="none" w:sz="0" w:space="0" w:color="auto"/>
                        <w:bottom w:val="none" w:sz="0" w:space="0" w:color="auto"/>
                        <w:right w:val="none" w:sz="0" w:space="0" w:color="auto"/>
                      </w:divBdr>
                      <w:divsChild>
                        <w:div w:id="1043094764">
                          <w:marLeft w:val="0"/>
                          <w:marRight w:val="0"/>
                          <w:marTop w:val="0"/>
                          <w:marBottom w:val="0"/>
                          <w:divBdr>
                            <w:top w:val="none" w:sz="0" w:space="0" w:color="auto"/>
                            <w:left w:val="none" w:sz="0" w:space="0" w:color="auto"/>
                            <w:bottom w:val="none" w:sz="0" w:space="0" w:color="auto"/>
                            <w:right w:val="none" w:sz="0" w:space="0" w:color="auto"/>
                          </w:divBdr>
                          <w:divsChild>
                            <w:div w:id="20855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366562">
          <w:marLeft w:val="0"/>
          <w:marRight w:val="0"/>
          <w:marTop w:val="0"/>
          <w:marBottom w:val="0"/>
          <w:divBdr>
            <w:top w:val="none" w:sz="0" w:space="0" w:color="auto"/>
            <w:left w:val="none" w:sz="0" w:space="0" w:color="auto"/>
            <w:bottom w:val="none" w:sz="0" w:space="0" w:color="auto"/>
            <w:right w:val="none" w:sz="0" w:space="0" w:color="auto"/>
          </w:divBdr>
          <w:divsChild>
            <w:div w:id="1597056531">
              <w:marLeft w:val="0"/>
              <w:marRight w:val="0"/>
              <w:marTop w:val="0"/>
              <w:marBottom w:val="0"/>
              <w:divBdr>
                <w:top w:val="none" w:sz="0" w:space="0" w:color="auto"/>
                <w:left w:val="none" w:sz="0" w:space="0" w:color="auto"/>
                <w:bottom w:val="none" w:sz="0" w:space="0" w:color="auto"/>
                <w:right w:val="none" w:sz="0" w:space="0" w:color="auto"/>
              </w:divBdr>
              <w:divsChild>
                <w:div w:id="981695744">
                  <w:marLeft w:val="0"/>
                  <w:marRight w:val="0"/>
                  <w:marTop w:val="0"/>
                  <w:marBottom w:val="0"/>
                  <w:divBdr>
                    <w:top w:val="none" w:sz="0" w:space="0" w:color="auto"/>
                    <w:left w:val="none" w:sz="0" w:space="0" w:color="auto"/>
                    <w:bottom w:val="none" w:sz="0" w:space="0" w:color="auto"/>
                    <w:right w:val="none" w:sz="0" w:space="0" w:color="auto"/>
                  </w:divBdr>
                  <w:divsChild>
                    <w:div w:id="1736732480">
                      <w:marLeft w:val="0"/>
                      <w:marRight w:val="0"/>
                      <w:marTop w:val="0"/>
                      <w:marBottom w:val="0"/>
                      <w:divBdr>
                        <w:top w:val="none" w:sz="0" w:space="0" w:color="auto"/>
                        <w:left w:val="none" w:sz="0" w:space="0" w:color="auto"/>
                        <w:bottom w:val="none" w:sz="0" w:space="0" w:color="auto"/>
                        <w:right w:val="none" w:sz="0" w:space="0" w:color="auto"/>
                      </w:divBdr>
                    </w:div>
                    <w:div w:id="567227795">
                      <w:marLeft w:val="0"/>
                      <w:marRight w:val="0"/>
                      <w:marTop w:val="0"/>
                      <w:marBottom w:val="0"/>
                      <w:divBdr>
                        <w:top w:val="none" w:sz="0" w:space="0" w:color="auto"/>
                        <w:left w:val="none" w:sz="0" w:space="0" w:color="auto"/>
                        <w:bottom w:val="none" w:sz="0" w:space="0" w:color="auto"/>
                        <w:right w:val="none" w:sz="0" w:space="0" w:color="auto"/>
                      </w:divBdr>
                    </w:div>
                    <w:div w:id="1719746362">
                      <w:marLeft w:val="0"/>
                      <w:marRight w:val="0"/>
                      <w:marTop w:val="0"/>
                      <w:marBottom w:val="0"/>
                      <w:divBdr>
                        <w:top w:val="none" w:sz="0" w:space="0" w:color="auto"/>
                        <w:left w:val="none" w:sz="0" w:space="0" w:color="auto"/>
                        <w:bottom w:val="none" w:sz="0" w:space="0" w:color="auto"/>
                        <w:right w:val="none" w:sz="0" w:space="0" w:color="auto"/>
                      </w:divBdr>
                    </w:div>
                  </w:divsChild>
                </w:div>
                <w:div w:id="1415468541">
                  <w:marLeft w:val="0"/>
                  <w:marRight w:val="0"/>
                  <w:marTop w:val="0"/>
                  <w:marBottom w:val="0"/>
                  <w:divBdr>
                    <w:top w:val="none" w:sz="0" w:space="0" w:color="auto"/>
                    <w:left w:val="none" w:sz="0" w:space="0" w:color="auto"/>
                    <w:bottom w:val="none" w:sz="0" w:space="0" w:color="auto"/>
                    <w:right w:val="none" w:sz="0" w:space="0" w:color="auto"/>
                  </w:divBdr>
                  <w:divsChild>
                    <w:div w:id="1317807050">
                      <w:marLeft w:val="0"/>
                      <w:marRight w:val="0"/>
                      <w:marTop w:val="0"/>
                      <w:marBottom w:val="0"/>
                      <w:divBdr>
                        <w:top w:val="none" w:sz="0" w:space="0" w:color="auto"/>
                        <w:left w:val="none" w:sz="0" w:space="0" w:color="auto"/>
                        <w:bottom w:val="none" w:sz="0" w:space="0" w:color="auto"/>
                        <w:right w:val="none" w:sz="0" w:space="0" w:color="auto"/>
                      </w:divBdr>
                      <w:divsChild>
                        <w:div w:id="817964417">
                          <w:marLeft w:val="0"/>
                          <w:marRight w:val="0"/>
                          <w:marTop w:val="0"/>
                          <w:marBottom w:val="0"/>
                          <w:divBdr>
                            <w:top w:val="none" w:sz="0" w:space="0" w:color="auto"/>
                            <w:left w:val="none" w:sz="0" w:space="0" w:color="auto"/>
                            <w:bottom w:val="none" w:sz="0" w:space="0" w:color="auto"/>
                            <w:right w:val="none" w:sz="0" w:space="0" w:color="auto"/>
                          </w:divBdr>
                          <w:divsChild>
                            <w:div w:id="646975114">
                              <w:marLeft w:val="0"/>
                              <w:marRight w:val="0"/>
                              <w:marTop w:val="0"/>
                              <w:marBottom w:val="0"/>
                              <w:divBdr>
                                <w:top w:val="none" w:sz="0" w:space="0" w:color="auto"/>
                                <w:left w:val="none" w:sz="0" w:space="0" w:color="auto"/>
                                <w:bottom w:val="none" w:sz="0" w:space="0" w:color="auto"/>
                                <w:right w:val="none" w:sz="0" w:space="0" w:color="auto"/>
                              </w:divBdr>
                            </w:div>
                            <w:div w:id="146630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1520">
                      <w:marLeft w:val="0"/>
                      <w:marRight w:val="0"/>
                      <w:marTop w:val="0"/>
                      <w:marBottom w:val="0"/>
                      <w:divBdr>
                        <w:top w:val="none" w:sz="0" w:space="0" w:color="auto"/>
                        <w:left w:val="none" w:sz="0" w:space="0" w:color="auto"/>
                        <w:bottom w:val="none" w:sz="0" w:space="0" w:color="auto"/>
                        <w:right w:val="none" w:sz="0" w:space="0" w:color="auto"/>
                      </w:divBdr>
                      <w:divsChild>
                        <w:div w:id="299041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0043797">
                  <w:marLeft w:val="0"/>
                  <w:marRight w:val="0"/>
                  <w:marTop w:val="0"/>
                  <w:marBottom w:val="0"/>
                  <w:divBdr>
                    <w:top w:val="none" w:sz="0" w:space="0" w:color="auto"/>
                    <w:left w:val="none" w:sz="0" w:space="0" w:color="auto"/>
                    <w:bottom w:val="none" w:sz="0" w:space="0" w:color="auto"/>
                    <w:right w:val="none" w:sz="0" w:space="0" w:color="auto"/>
                  </w:divBdr>
                  <w:divsChild>
                    <w:div w:id="1966616376">
                      <w:marLeft w:val="0"/>
                      <w:marRight w:val="0"/>
                      <w:marTop w:val="0"/>
                      <w:marBottom w:val="0"/>
                      <w:divBdr>
                        <w:top w:val="none" w:sz="0" w:space="0" w:color="auto"/>
                        <w:left w:val="none" w:sz="0" w:space="0" w:color="auto"/>
                        <w:bottom w:val="none" w:sz="0" w:space="0" w:color="auto"/>
                        <w:right w:val="none" w:sz="0" w:space="0" w:color="auto"/>
                      </w:divBdr>
                      <w:divsChild>
                        <w:div w:id="233587376">
                          <w:marLeft w:val="0"/>
                          <w:marRight w:val="0"/>
                          <w:marTop w:val="0"/>
                          <w:marBottom w:val="0"/>
                          <w:divBdr>
                            <w:top w:val="none" w:sz="0" w:space="0" w:color="auto"/>
                            <w:left w:val="none" w:sz="0" w:space="0" w:color="auto"/>
                            <w:bottom w:val="none" w:sz="0" w:space="0" w:color="auto"/>
                            <w:right w:val="none" w:sz="0" w:space="0" w:color="auto"/>
                          </w:divBdr>
                          <w:divsChild>
                            <w:div w:id="15898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286416">
                  <w:marLeft w:val="0"/>
                  <w:marRight w:val="0"/>
                  <w:marTop w:val="0"/>
                  <w:marBottom w:val="0"/>
                  <w:divBdr>
                    <w:top w:val="none" w:sz="0" w:space="0" w:color="auto"/>
                    <w:left w:val="none" w:sz="0" w:space="0" w:color="auto"/>
                    <w:bottom w:val="none" w:sz="0" w:space="0" w:color="auto"/>
                    <w:right w:val="none" w:sz="0" w:space="0" w:color="auto"/>
                  </w:divBdr>
                  <w:divsChild>
                    <w:div w:id="1349599153">
                      <w:marLeft w:val="0"/>
                      <w:marRight w:val="0"/>
                      <w:marTop w:val="0"/>
                      <w:marBottom w:val="0"/>
                      <w:divBdr>
                        <w:top w:val="none" w:sz="0" w:space="0" w:color="auto"/>
                        <w:left w:val="none" w:sz="0" w:space="0" w:color="auto"/>
                        <w:bottom w:val="none" w:sz="0" w:space="0" w:color="auto"/>
                        <w:right w:val="none" w:sz="0" w:space="0" w:color="auto"/>
                      </w:divBdr>
                      <w:divsChild>
                        <w:div w:id="1135759765">
                          <w:marLeft w:val="0"/>
                          <w:marRight w:val="0"/>
                          <w:marTop w:val="0"/>
                          <w:marBottom w:val="0"/>
                          <w:divBdr>
                            <w:top w:val="none" w:sz="0" w:space="0" w:color="auto"/>
                            <w:left w:val="none" w:sz="0" w:space="0" w:color="auto"/>
                            <w:bottom w:val="none" w:sz="0" w:space="0" w:color="auto"/>
                            <w:right w:val="none" w:sz="0" w:space="0" w:color="auto"/>
                          </w:divBdr>
                          <w:divsChild>
                            <w:div w:id="46151102">
                              <w:marLeft w:val="0"/>
                              <w:marRight w:val="0"/>
                              <w:marTop w:val="0"/>
                              <w:marBottom w:val="0"/>
                              <w:divBdr>
                                <w:top w:val="none" w:sz="0" w:space="0" w:color="auto"/>
                                <w:left w:val="none" w:sz="0" w:space="0" w:color="auto"/>
                                <w:bottom w:val="none" w:sz="0" w:space="0" w:color="auto"/>
                                <w:right w:val="none" w:sz="0" w:space="0" w:color="auto"/>
                              </w:divBdr>
                            </w:div>
                            <w:div w:id="16203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8484">
                      <w:marLeft w:val="0"/>
                      <w:marRight w:val="0"/>
                      <w:marTop w:val="0"/>
                      <w:marBottom w:val="0"/>
                      <w:divBdr>
                        <w:top w:val="none" w:sz="0" w:space="0" w:color="auto"/>
                        <w:left w:val="none" w:sz="0" w:space="0" w:color="auto"/>
                        <w:bottom w:val="none" w:sz="0" w:space="0" w:color="auto"/>
                        <w:right w:val="none" w:sz="0" w:space="0" w:color="auto"/>
                      </w:divBdr>
                      <w:divsChild>
                        <w:div w:id="16808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01134634">
                  <w:marLeft w:val="0"/>
                  <w:marRight w:val="0"/>
                  <w:marTop w:val="0"/>
                  <w:marBottom w:val="0"/>
                  <w:divBdr>
                    <w:top w:val="none" w:sz="0" w:space="0" w:color="auto"/>
                    <w:left w:val="none" w:sz="0" w:space="0" w:color="auto"/>
                    <w:bottom w:val="none" w:sz="0" w:space="0" w:color="auto"/>
                    <w:right w:val="none" w:sz="0" w:space="0" w:color="auto"/>
                  </w:divBdr>
                  <w:divsChild>
                    <w:div w:id="999693465">
                      <w:marLeft w:val="0"/>
                      <w:marRight w:val="0"/>
                      <w:marTop w:val="0"/>
                      <w:marBottom w:val="0"/>
                      <w:divBdr>
                        <w:top w:val="none" w:sz="0" w:space="0" w:color="auto"/>
                        <w:left w:val="none" w:sz="0" w:space="0" w:color="auto"/>
                        <w:bottom w:val="none" w:sz="0" w:space="0" w:color="auto"/>
                        <w:right w:val="none" w:sz="0" w:space="0" w:color="auto"/>
                      </w:divBdr>
                      <w:divsChild>
                        <w:div w:id="1698969385">
                          <w:marLeft w:val="0"/>
                          <w:marRight w:val="0"/>
                          <w:marTop w:val="0"/>
                          <w:marBottom w:val="0"/>
                          <w:divBdr>
                            <w:top w:val="none" w:sz="0" w:space="0" w:color="auto"/>
                            <w:left w:val="none" w:sz="0" w:space="0" w:color="auto"/>
                            <w:bottom w:val="none" w:sz="0" w:space="0" w:color="auto"/>
                            <w:right w:val="none" w:sz="0" w:space="0" w:color="auto"/>
                          </w:divBdr>
                          <w:divsChild>
                            <w:div w:id="396363107">
                              <w:marLeft w:val="0"/>
                              <w:marRight w:val="0"/>
                              <w:marTop w:val="0"/>
                              <w:marBottom w:val="0"/>
                              <w:divBdr>
                                <w:top w:val="none" w:sz="0" w:space="0" w:color="auto"/>
                                <w:left w:val="none" w:sz="0" w:space="0" w:color="auto"/>
                                <w:bottom w:val="none" w:sz="0" w:space="0" w:color="auto"/>
                                <w:right w:val="none" w:sz="0" w:space="0" w:color="auto"/>
                              </w:divBdr>
                            </w:div>
                            <w:div w:id="72352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70440">
                  <w:marLeft w:val="0"/>
                  <w:marRight w:val="0"/>
                  <w:marTop w:val="0"/>
                  <w:marBottom w:val="0"/>
                  <w:divBdr>
                    <w:top w:val="none" w:sz="0" w:space="0" w:color="auto"/>
                    <w:left w:val="none" w:sz="0" w:space="0" w:color="auto"/>
                    <w:bottom w:val="none" w:sz="0" w:space="0" w:color="auto"/>
                    <w:right w:val="none" w:sz="0" w:space="0" w:color="auto"/>
                  </w:divBdr>
                  <w:divsChild>
                    <w:div w:id="751661014">
                      <w:marLeft w:val="0"/>
                      <w:marRight w:val="0"/>
                      <w:marTop w:val="0"/>
                      <w:marBottom w:val="0"/>
                      <w:divBdr>
                        <w:top w:val="none" w:sz="0" w:space="0" w:color="auto"/>
                        <w:left w:val="none" w:sz="0" w:space="0" w:color="auto"/>
                        <w:bottom w:val="none" w:sz="0" w:space="0" w:color="auto"/>
                        <w:right w:val="none" w:sz="0" w:space="0" w:color="auto"/>
                      </w:divBdr>
                      <w:divsChild>
                        <w:div w:id="438766847">
                          <w:marLeft w:val="0"/>
                          <w:marRight w:val="0"/>
                          <w:marTop w:val="0"/>
                          <w:marBottom w:val="0"/>
                          <w:divBdr>
                            <w:top w:val="none" w:sz="0" w:space="0" w:color="auto"/>
                            <w:left w:val="none" w:sz="0" w:space="0" w:color="auto"/>
                            <w:bottom w:val="none" w:sz="0" w:space="0" w:color="auto"/>
                            <w:right w:val="none" w:sz="0" w:space="0" w:color="auto"/>
                          </w:divBdr>
                          <w:divsChild>
                            <w:div w:id="103396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141816">
          <w:marLeft w:val="0"/>
          <w:marRight w:val="0"/>
          <w:marTop w:val="0"/>
          <w:marBottom w:val="0"/>
          <w:divBdr>
            <w:top w:val="none" w:sz="0" w:space="0" w:color="auto"/>
            <w:left w:val="none" w:sz="0" w:space="0" w:color="auto"/>
            <w:bottom w:val="none" w:sz="0" w:space="0" w:color="auto"/>
            <w:right w:val="none" w:sz="0" w:space="0" w:color="auto"/>
          </w:divBdr>
          <w:divsChild>
            <w:div w:id="173149952">
              <w:marLeft w:val="0"/>
              <w:marRight w:val="0"/>
              <w:marTop w:val="0"/>
              <w:marBottom w:val="0"/>
              <w:divBdr>
                <w:top w:val="none" w:sz="0" w:space="0" w:color="auto"/>
                <w:left w:val="none" w:sz="0" w:space="0" w:color="auto"/>
                <w:bottom w:val="none" w:sz="0" w:space="0" w:color="auto"/>
                <w:right w:val="none" w:sz="0" w:space="0" w:color="auto"/>
              </w:divBdr>
              <w:divsChild>
                <w:div w:id="1421826379">
                  <w:marLeft w:val="0"/>
                  <w:marRight w:val="0"/>
                  <w:marTop w:val="0"/>
                  <w:marBottom w:val="0"/>
                  <w:divBdr>
                    <w:top w:val="none" w:sz="0" w:space="0" w:color="auto"/>
                    <w:left w:val="none" w:sz="0" w:space="0" w:color="auto"/>
                    <w:bottom w:val="none" w:sz="0" w:space="0" w:color="auto"/>
                    <w:right w:val="none" w:sz="0" w:space="0" w:color="auto"/>
                  </w:divBdr>
                  <w:divsChild>
                    <w:div w:id="998922316">
                      <w:marLeft w:val="0"/>
                      <w:marRight w:val="0"/>
                      <w:marTop w:val="0"/>
                      <w:marBottom w:val="0"/>
                      <w:divBdr>
                        <w:top w:val="none" w:sz="0" w:space="0" w:color="auto"/>
                        <w:left w:val="none" w:sz="0" w:space="0" w:color="auto"/>
                        <w:bottom w:val="none" w:sz="0" w:space="0" w:color="auto"/>
                        <w:right w:val="none" w:sz="0" w:space="0" w:color="auto"/>
                      </w:divBdr>
                    </w:div>
                    <w:div w:id="1792044678">
                      <w:marLeft w:val="0"/>
                      <w:marRight w:val="0"/>
                      <w:marTop w:val="0"/>
                      <w:marBottom w:val="0"/>
                      <w:divBdr>
                        <w:top w:val="none" w:sz="0" w:space="0" w:color="auto"/>
                        <w:left w:val="none" w:sz="0" w:space="0" w:color="auto"/>
                        <w:bottom w:val="none" w:sz="0" w:space="0" w:color="auto"/>
                        <w:right w:val="none" w:sz="0" w:space="0" w:color="auto"/>
                      </w:divBdr>
                    </w:div>
                    <w:div w:id="1100250086">
                      <w:marLeft w:val="0"/>
                      <w:marRight w:val="0"/>
                      <w:marTop w:val="0"/>
                      <w:marBottom w:val="0"/>
                      <w:divBdr>
                        <w:top w:val="none" w:sz="0" w:space="0" w:color="auto"/>
                        <w:left w:val="none" w:sz="0" w:space="0" w:color="auto"/>
                        <w:bottom w:val="none" w:sz="0" w:space="0" w:color="auto"/>
                        <w:right w:val="none" w:sz="0" w:space="0" w:color="auto"/>
                      </w:divBdr>
                    </w:div>
                  </w:divsChild>
                </w:div>
                <w:div w:id="2018727178">
                  <w:marLeft w:val="0"/>
                  <w:marRight w:val="0"/>
                  <w:marTop w:val="0"/>
                  <w:marBottom w:val="0"/>
                  <w:divBdr>
                    <w:top w:val="none" w:sz="0" w:space="0" w:color="auto"/>
                    <w:left w:val="none" w:sz="0" w:space="0" w:color="auto"/>
                    <w:bottom w:val="none" w:sz="0" w:space="0" w:color="auto"/>
                    <w:right w:val="none" w:sz="0" w:space="0" w:color="auto"/>
                  </w:divBdr>
                  <w:divsChild>
                    <w:div w:id="776556503">
                      <w:marLeft w:val="0"/>
                      <w:marRight w:val="0"/>
                      <w:marTop w:val="0"/>
                      <w:marBottom w:val="0"/>
                      <w:divBdr>
                        <w:top w:val="none" w:sz="0" w:space="0" w:color="auto"/>
                        <w:left w:val="none" w:sz="0" w:space="0" w:color="auto"/>
                        <w:bottom w:val="none" w:sz="0" w:space="0" w:color="auto"/>
                        <w:right w:val="none" w:sz="0" w:space="0" w:color="auto"/>
                      </w:divBdr>
                      <w:divsChild>
                        <w:div w:id="1985499850">
                          <w:marLeft w:val="0"/>
                          <w:marRight w:val="0"/>
                          <w:marTop w:val="0"/>
                          <w:marBottom w:val="0"/>
                          <w:divBdr>
                            <w:top w:val="none" w:sz="0" w:space="0" w:color="auto"/>
                            <w:left w:val="none" w:sz="0" w:space="0" w:color="auto"/>
                            <w:bottom w:val="none" w:sz="0" w:space="0" w:color="auto"/>
                            <w:right w:val="none" w:sz="0" w:space="0" w:color="auto"/>
                          </w:divBdr>
                          <w:divsChild>
                            <w:div w:id="11802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69325">
                  <w:marLeft w:val="0"/>
                  <w:marRight w:val="0"/>
                  <w:marTop w:val="0"/>
                  <w:marBottom w:val="0"/>
                  <w:divBdr>
                    <w:top w:val="none" w:sz="0" w:space="0" w:color="auto"/>
                    <w:left w:val="none" w:sz="0" w:space="0" w:color="auto"/>
                    <w:bottom w:val="none" w:sz="0" w:space="0" w:color="auto"/>
                    <w:right w:val="none" w:sz="0" w:space="0" w:color="auto"/>
                  </w:divBdr>
                  <w:divsChild>
                    <w:div w:id="261769940">
                      <w:marLeft w:val="0"/>
                      <w:marRight w:val="0"/>
                      <w:marTop w:val="0"/>
                      <w:marBottom w:val="0"/>
                      <w:divBdr>
                        <w:top w:val="none" w:sz="0" w:space="0" w:color="auto"/>
                        <w:left w:val="none" w:sz="0" w:space="0" w:color="auto"/>
                        <w:bottom w:val="none" w:sz="0" w:space="0" w:color="auto"/>
                        <w:right w:val="none" w:sz="0" w:space="0" w:color="auto"/>
                      </w:divBdr>
                      <w:divsChild>
                        <w:div w:id="352342866">
                          <w:marLeft w:val="0"/>
                          <w:marRight w:val="0"/>
                          <w:marTop w:val="0"/>
                          <w:marBottom w:val="0"/>
                          <w:divBdr>
                            <w:top w:val="none" w:sz="0" w:space="0" w:color="auto"/>
                            <w:left w:val="none" w:sz="0" w:space="0" w:color="auto"/>
                            <w:bottom w:val="none" w:sz="0" w:space="0" w:color="auto"/>
                            <w:right w:val="none" w:sz="0" w:space="0" w:color="auto"/>
                          </w:divBdr>
                          <w:divsChild>
                            <w:div w:id="1657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082360">
          <w:marLeft w:val="0"/>
          <w:marRight w:val="0"/>
          <w:marTop w:val="0"/>
          <w:marBottom w:val="0"/>
          <w:divBdr>
            <w:top w:val="none" w:sz="0" w:space="0" w:color="auto"/>
            <w:left w:val="none" w:sz="0" w:space="0" w:color="auto"/>
            <w:bottom w:val="none" w:sz="0" w:space="0" w:color="auto"/>
            <w:right w:val="none" w:sz="0" w:space="0" w:color="auto"/>
          </w:divBdr>
          <w:divsChild>
            <w:div w:id="13389700">
              <w:marLeft w:val="0"/>
              <w:marRight w:val="0"/>
              <w:marTop w:val="0"/>
              <w:marBottom w:val="0"/>
              <w:divBdr>
                <w:top w:val="none" w:sz="0" w:space="0" w:color="auto"/>
                <w:left w:val="none" w:sz="0" w:space="0" w:color="auto"/>
                <w:bottom w:val="none" w:sz="0" w:space="0" w:color="auto"/>
                <w:right w:val="none" w:sz="0" w:space="0" w:color="auto"/>
              </w:divBdr>
              <w:divsChild>
                <w:div w:id="1159737716">
                  <w:marLeft w:val="0"/>
                  <w:marRight w:val="0"/>
                  <w:marTop w:val="0"/>
                  <w:marBottom w:val="0"/>
                  <w:divBdr>
                    <w:top w:val="none" w:sz="0" w:space="0" w:color="auto"/>
                    <w:left w:val="none" w:sz="0" w:space="0" w:color="auto"/>
                    <w:bottom w:val="none" w:sz="0" w:space="0" w:color="auto"/>
                    <w:right w:val="none" w:sz="0" w:space="0" w:color="auto"/>
                  </w:divBdr>
                  <w:divsChild>
                    <w:div w:id="1798599378">
                      <w:marLeft w:val="0"/>
                      <w:marRight w:val="0"/>
                      <w:marTop w:val="0"/>
                      <w:marBottom w:val="0"/>
                      <w:divBdr>
                        <w:top w:val="none" w:sz="0" w:space="0" w:color="auto"/>
                        <w:left w:val="none" w:sz="0" w:space="0" w:color="auto"/>
                        <w:bottom w:val="none" w:sz="0" w:space="0" w:color="auto"/>
                        <w:right w:val="none" w:sz="0" w:space="0" w:color="auto"/>
                      </w:divBdr>
                    </w:div>
                    <w:div w:id="141166861">
                      <w:marLeft w:val="0"/>
                      <w:marRight w:val="0"/>
                      <w:marTop w:val="0"/>
                      <w:marBottom w:val="0"/>
                      <w:divBdr>
                        <w:top w:val="none" w:sz="0" w:space="0" w:color="auto"/>
                        <w:left w:val="none" w:sz="0" w:space="0" w:color="auto"/>
                        <w:bottom w:val="none" w:sz="0" w:space="0" w:color="auto"/>
                        <w:right w:val="none" w:sz="0" w:space="0" w:color="auto"/>
                      </w:divBdr>
                    </w:div>
                    <w:div w:id="950824703">
                      <w:marLeft w:val="0"/>
                      <w:marRight w:val="0"/>
                      <w:marTop w:val="0"/>
                      <w:marBottom w:val="0"/>
                      <w:divBdr>
                        <w:top w:val="none" w:sz="0" w:space="0" w:color="auto"/>
                        <w:left w:val="none" w:sz="0" w:space="0" w:color="auto"/>
                        <w:bottom w:val="none" w:sz="0" w:space="0" w:color="auto"/>
                        <w:right w:val="none" w:sz="0" w:space="0" w:color="auto"/>
                      </w:divBdr>
                    </w:div>
                  </w:divsChild>
                </w:div>
                <w:div w:id="1505589416">
                  <w:marLeft w:val="0"/>
                  <w:marRight w:val="0"/>
                  <w:marTop w:val="0"/>
                  <w:marBottom w:val="0"/>
                  <w:divBdr>
                    <w:top w:val="none" w:sz="0" w:space="0" w:color="auto"/>
                    <w:left w:val="none" w:sz="0" w:space="0" w:color="auto"/>
                    <w:bottom w:val="none" w:sz="0" w:space="0" w:color="auto"/>
                    <w:right w:val="none" w:sz="0" w:space="0" w:color="auto"/>
                  </w:divBdr>
                  <w:divsChild>
                    <w:div w:id="1857645544">
                      <w:marLeft w:val="0"/>
                      <w:marRight w:val="0"/>
                      <w:marTop w:val="0"/>
                      <w:marBottom w:val="0"/>
                      <w:divBdr>
                        <w:top w:val="none" w:sz="0" w:space="0" w:color="auto"/>
                        <w:left w:val="none" w:sz="0" w:space="0" w:color="auto"/>
                        <w:bottom w:val="none" w:sz="0" w:space="0" w:color="auto"/>
                        <w:right w:val="none" w:sz="0" w:space="0" w:color="auto"/>
                      </w:divBdr>
                      <w:divsChild>
                        <w:div w:id="958610192">
                          <w:marLeft w:val="0"/>
                          <w:marRight w:val="0"/>
                          <w:marTop w:val="0"/>
                          <w:marBottom w:val="0"/>
                          <w:divBdr>
                            <w:top w:val="none" w:sz="0" w:space="0" w:color="auto"/>
                            <w:left w:val="none" w:sz="0" w:space="0" w:color="auto"/>
                            <w:bottom w:val="none" w:sz="0" w:space="0" w:color="auto"/>
                            <w:right w:val="none" w:sz="0" w:space="0" w:color="auto"/>
                          </w:divBdr>
                          <w:divsChild>
                            <w:div w:id="10139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08419">
          <w:marLeft w:val="0"/>
          <w:marRight w:val="0"/>
          <w:marTop w:val="0"/>
          <w:marBottom w:val="0"/>
          <w:divBdr>
            <w:top w:val="none" w:sz="0" w:space="0" w:color="auto"/>
            <w:left w:val="none" w:sz="0" w:space="0" w:color="auto"/>
            <w:bottom w:val="none" w:sz="0" w:space="0" w:color="auto"/>
            <w:right w:val="none" w:sz="0" w:space="0" w:color="auto"/>
          </w:divBdr>
          <w:divsChild>
            <w:div w:id="1017775314">
              <w:marLeft w:val="0"/>
              <w:marRight w:val="0"/>
              <w:marTop w:val="0"/>
              <w:marBottom w:val="0"/>
              <w:divBdr>
                <w:top w:val="none" w:sz="0" w:space="0" w:color="auto"/>
                <w:left w:val="none" w:sz="0" w:space="0" w:color="auto"/>
                <w:bottom w:val="none" w:sz="0" w:space="0" w:color="auto"/>
                <w:right w:val="none" w:sz="0" w:space="0" w:color="auto"/>
              </w:divBdr>
              <w:divsChild>
                <w:div w:id="1192956010">
                  <w:marLeft w:val="0"/>
                  <w:marRight w:val="0"/>
                  <w:marTop w:val="0"/>
                  <w:marBottom w:val="0"/>
                  <w:divBdr>
                    <w:top w:val="none" w:sz="0" w:space="0" w:color="auto"/>
                    <w:left w:val="none" w:sz="0" w:space="0" w:color="auto"/>
                    <w:bottom w:val="none" w:sz="0" w:space="0" w:color="auto"/>
                    <w:right w:val="none" w:sz="0" w:space="0" w:color="auto"/>
                  </w:divBdr>
                  <w:divsChild>
                    <w:div w:id="1334261944">
                      <w:marLeft w:val="0"/>
                      <w:marRight w:val="0"/>
                      <w:marTop w:val="0"/>
                      <w:marBottom w:val="0"/>
                      <w:divBdr>
                        <w:top w:val="none" w:sz="0" w:space="0" w:color="auto"/>
                        <w:left w:val="none" w:sz="0" w:space="0" w:color="auto"/>
                        <w:bottom w:val="none" w:sz="0" w:space="0" w:color="auto"/>
                        <w:right w:val="none" w:sz="0" w:space="0" w:color="auto"/>
                      </w:divBdr>
                    </w:div>
                    <w:div w:id="2083596453">
                      <w:marLeft w:val="0"/>
                      <w:marRight w:val="0"/>
                      <w:marTop w:val="0"/>
                      <w:marBottom w:val="0"/>
                      <w:divBdr>
                        <w:top w:val="none" w:sz="0" w:space="0" w:color="auto"/>
                        <w:left w:val="none" w:sz="0" w:space="0" w:color="auto"/>
                        <w:bottom w:val="none" w:sz="0" w:space="0" w:color="auto"/>
                        <w:right w:val="none" w:sz="0" w:space="0" w:color="auto"/>
                      </w:divBdr>
                    </w:div>
                    <w:div w:id="1305889796">
                      <w:marLeft w:val="0"/>
                      <w:marRight w:val="0"/>
                      <w:marTop w:val="0"/>
                      <w:marBottom w:val="0"/>
                      <w:divBdr>
                        <w:top w:val="none" w:sz="0" w:space="0" w:color="auto"/>
                        <w:left w:val="none" w:sz="0" w:space="0" w:color="auto"/>
                        <w:bottom w:val="none" w:sz="0" w:space="0" w:color="auto"/>
                        <w:right w:val="none" w:sz="0" w:space="0" w:color="auto"/>
                      </w:divBdr>
                    </w:div>
                  </w:divsChild>
                </w:div>
                <w:div w:id="787548742">
                  <w:marLeft w:val="0"/>
                  <w:marRight w:val="0"/>
                  <w:marTop w:val="0"/>
                  <w:marBottom w:val="0"/>
                  <w:divBdr>
                    <w:top w:val="none" w:sz="0" w:space="0" w:color="auto"/>
                    <w:left w:val="none" w:sz="0" w:space="0" w:color="auto"/>
                    <w:bottom w:val="none" w:sz="0" w:space="0" w:color="auto"/>
                    <w:right w:val="none" w:sz="0" w:space="0" w:color="auto"/>
                  </w:divBdr>
                  <w:divsChild>
                    <w:div w:id="1634873165">
                      <w:marLeft w:val="0"/>
                      <w:marRight w:val="0"/>
                      <w:marTop w:val="0"/>
                      <w:marBottom w:val="0"/>
                      <w:divBdr>
                        <w:top w:val="none" w:sz="0" w:space="0" w:color="auto"/>
                        <w:left w:val="none" w:sz="0" w:space="0" w:color="auto"/>
                        <w:bottom w:val="none" w:sz="0" w:space="0" w:color="auto"/>
                        <w:right w:val="none" w:sz="0" w:space="0" w:color="auto"/>
                      </w:divBdr>
                      <w:divsChild>
                        <w:div w:id="841359885">
                          <w:marLeft w:val="0"/>
                          <w:marRight w:val="0"/>
                          <w:marTop w:val="0"/>
                          <w:marBottom w:val="0"/>
                          <w:divBdr>
                            <w:top w:val="none" w:sz="0" w:space="0" w:color="auto"/>
                            <w:left w:val="none" w:sz="0" w:space="0" w:color="auto"/>
                            <w:bottom w:val="none" w:sz="0" w:space="0" w:color="auto"/>
                            <w:right w:val="none" w:sz="0" w:space="0" w:color="auto"/>
                          </w:divBdr>
                          <w:divsChild>
                            <w:div w:id="112931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3842">
          <w:marLeft w:val="0"/>
          <w:marRight w:val="0"/>
          <w:marTop w:val="0"/>
          <w:marBottom w:val="0"/>
          <w:divBdr>
            <w:top w:val="none" w:sz="0" w:space="0" w:color="auto"/>
            <w:left w:val="none" w:sz="0" w:space="0" w:color="auto"/>
            <w:bottom w:val="none" w:sz="0" w:space="0" w:color="auto"/>
            <w:right w:val="none" w:sz="0" w:space="0" w:color="auto"/>
          </w:divBdr>
          <w:divsChild>
            <w:div w:id="1091587611">
              <w:marLeft w:val="0"/>
              <w:marRight w:val="0"/>
              <w:marTop w:val="0"/>
              <w:marBottom w:val="0"/>
              <w:divBdr>
                <w:top w:val="none" w:sz="0" w:space="0" w:color="auto"/>
                <w:left w:val="none" w:sz="0" w:space="0" w:color="auto"/>
                <w:bottom w:val="none" w:sz="0" w:space="0" w:color="auto"/>
                <w:right w:val="none" w:sz="0" w:space="0" w:color="auto"/>
              </w:divBdr>
              <w:divsChild>
                <w:div w:id="658269157">
                  <w:marLeft w:val="0"/>
                  <w:marRight w:val="0"/>
                  <w:marTop w:val="0"/>
                  <w:marBottom w:val="0"/>
                  <w:divBdr>
                    <w:top w:val="none" w:sz="0" w:space="0" w:color="auto"/>
                    <w:left w:val="none" w:sz="0" w:space="0" w:color="auto"/>
                    <w:bottom w:val="none" w:sz="0" w:space="0" w:color="auto"/>
                    <w:right w:val="none" w:sz="0" w:space="0" w:color="auto"/>
                  </w:divBdr>
                  <w:divsChild>
                    <w:div w:id="652031135">
                      <w:marLeft w:val="0"/>
                      <w:marRight w:val="0"/>
                      <w:marTop w:val="0"/>
                      <w:marBottom w:val="0"/>
                      <w:divBdr>
                        <w:top w:val="none" w:sz="0" w:space="0" w:color="auto"/>
                        <w:left w:val="none" w:sz="0" w:space="0" w:color="auto"/>
                        <w:bottom w:val="none" w:sz="0" w:space="0" w:color="auto"/>
                        <w:right w:val="none" w:sz="0" w:space="0" w:color="auto"/>
                      </w:divBdr>
                    </w:div>
                    <w:div w:id="1054157579">
                      <w:marLeft w:val="0"/>
                      <w:marRight w:val="0"/>
                      <w:marTop w:val="0"/>
                      <w:marBottom w:val="0"/>
                      <w:divBdr>
                        <w:top w:val="none" w:sz="0" w:space="0" w:color="auto"/>
                        <w:left w:val="none" w:sz="0" w:space="0" w:color="auto"/>
                        <w:bottom w:val="none" w:sz="0" w:space="0" w:color="auto"/>
                        <w:right w:val="none" w:sz="0" w:space="0" w:color="auto"/>
                      </w:divBdr>
                    </w:div>
                    <w:div w:id="1660618300">
                      <w:marLeft w:val="0"/>
                      <w:marRight w:val="0"/>
                      <w:marTop w:val="0"/>
                      <w:marBottom w:val="0"/>
                      <w:divBdr>
                        <w:top w:val="none" w:sz="0" w:space="0" w:color="auto"/>
                        <w:left w:val="none" w:sz="0" w:space="0" w:color="auto"/>
                        <w:bottom w:val="none" w:sz="0" w:space="0" w:color="auto"/>
                        <w:right w:val="none" w:sz="0" w:space="0" w:color="auto"/>
                      </w:divBdr>
                    </w:div>
                  </w:divsChild>
                </w:div>
                <w:div w:id="1008992759">
                  <w:marLeft w:val="0"/>
                  <w:marRight w:val="0"/>
                  <w:marTop w:val="0"/>
                  <w:marBottom w:val="0"/>
                  <w:divBdr>
                    <w:top w:val="none" w:sz="0" w:space="0" w:color="auto"/>
                    <w:left w:val="none" w:sz="0" w:space="0" w:color="auto"/>
                    <w:bottom w:val="none" w:sz="0" w:space="0" w:color="auto"/>
                    <w:right w:val="none" w:sz="0" w:space="0" w:color="auto"/>
                  </w:divBdr>
                  <w:divsChild>
                    <w:div w:id="1310475683">
                      <w:marLeft w:val="0"/>
                      <w:marRight w:val="0"/>
                      <w:marTop w:val="0"/>
                      <w:marBottom w:val="0"/>
                      <w:divBdr>
                        <w:top w:val="none" w:sz="0" w:space="0" w:color="auto"/>
                        <w:left w:val="none" w:sz="0" w:space="0" w:color="auto"/>
                        <w:bottom w:val="none" w:sz="0" w:space="0" w:color="auto"/>
                        <w:right w:val="none" w:sz="0" w:space="0" w:color="auto"/>
                      </w:divBdr>
                      <w:divsChild>
                        <w:div w:id="1527211991">
                          <w:marLeft w:val="0"/>
                          <w:marRight w:val="0"/>
                          <w:marTop w:val="0"/>
                          <w:marBottom w:val="0"/>
                          <w:divBdr>
                            <w:top w:val="none" w:sz="0" w:space="0" w:color="auto"/>
                            <w:left w:val="none" w:sz="0" w:space="0" w:color="auto"/>
                            <w:bottom w:val="none" w:sz="0" w:space="0" w:color="auto"/>
                            <w:right w:val="none" w:sz="0" w:space="0" w:color="auto"/>
                          </w:divBdr>
                          <w:divsChild>
                            <w:div w:id="2003508688">
                              <w:marLeft w:val="0"/>
                              <w:marRight w:val="0"/>
                              <w:marTop w:val="0"/>
                              <w:marBottom w:val="0"/>
                              <w:divBdr>
                                <w:top w:val="none" w:sz="0" w:space="0" w:color="auto"/>
                                <w:left w:val="none" w:sz="0" w:space="0" w:color="auto"/>
                                <w:bottom w:val="none" w:sz="0" w:space="0" w:color="auto"/>
                                <w:right w:val="none" w:sz="0" w:space="0" w:color="auto"/>
                              </w:divBdr>
                            </w:div>
                            <w:div w:id="11056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08044">
                      <w:marLeft w:val="0"/>
                      <w:marRight w:val="0"/>
                      <w:marTop w:val="0"/>
                      <w:marBottom w:val="0"/>
                      <w:divBdr>
                        <w:top w:val="none" w:sz="0" w:space="0" w:color="auto"/>
                        <w:left w:val="none" w:sz="0" w:space="0" w:color="auto"/>
                        <w:bottom w:val="none" w:sz="0" w:space="0" w:color="auto"/>
                        <w:right w:val="none" w:sz="0" w:space="0" w:color="auto"/>
                      </w:divBdr>
                      <w:divsChild>
                        <w:div w:id="327170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6764638">
                  <w:marLeft w:val="0"/>
                  <w:marRight w:val="0"/>
                  <w:marTop w:val="0"/>
                  <w:marBottom w:val="0"/>
                  <w:divBdr>
                    <w:top w:val="none" w:sz="0" w:space="0" w:color="auto"/>
                    <w:left w:val="none" w:sz="0" w:space="0" w:color="auto"/>
                    <w:bottom w:val="none" w:sz="0" w:space="0" w:color="auto"/>
                    <w:right w:val="none" w:sz="0" w:space="0" w:color="auto"/>
                  </w:divBdr>
                  <w:divsChild>
                    <w:div w:id="363099176">
                      <w:marLeft w:val="0"/>
                      <w:marRight w:val="0"/>
                      <w:marTop w:val="0"/>
                      <w:marBottom w:val="0"/>
                      <w:divBdr>
                        <w:top w:val="none" w:sz="0" w:space="0" w:color="auto"/>
                        <w:left w:val="none" w:sz="0" w:space="0" w:color="auto"/>
                        <w:bottom w:val="none" w:sz="0" w:space="0" w:color="auto"/>
                        <w:right w:val="none" w:sz="0" w:space="0" w:color="auto"/>
                      </w:divBdr>
                      <w:divsChild>
                        <w:div w:id="601114353">
                          <w:marLeft w:val="0"/>
                          <w:marRight w:val="0"/>
                          <w:marTop w:val="0"/>
                          <w:marBottom w:val="0"/>
                          <w:divBdr>
                            <w:top w:val="none" w:sz="0" w:space="0" w:color="auto"/>
                            <w:left w:val="none" w:sz="0" w:space="0" w:color="auto"/>
                            <w:bottom w:val="none" w:sz="0" w:space="0" w:color="auto"/>
                            <w:right w:val="none" w:sz="0" w:space="0" w:color="auto"/>
                          </w:divBdr>
                          <w:divsChild>
                            <w:div w:id="1861815678">
                              <w:marLeft w:val="0"/>
                              <w:marRight w:val="0"/>
                              <w:marTop w:val="0"/>
                              <w:marBottom w:val="0"/>
                              <w:divBdr>
                                <w:top w:val="none" w:sz="0" w:space="0" w:color="auto"/>
                                <w:left w:val="none" w:sz="0" w:space="0" w:color="auto"/>
                                <w:bottom w:val="none" w:sz="0" w:space="0" w:color="auto"/>
                                <w:right w:val="none" w:sz="0" w:space="0" w:color="auto"/>
                              </w:divBdr>
                            </w:div>
                            <w:div w:id="85322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676">
                      <w:marLeft w:val="0"/>
                      <w:marRight w:val="0"/>
                      <w:marTop w:val="0"/>
                      <w:marBottom w:val="0"/>
                      <w:divBdr>
                        <w:top w:val="none" w:sz="0" w:space="0" w:color="auto"/>
                        <w:left w:val="none" w:sz="0" w:space="0" w:color="auto"/>
                        <w:bottom w:val="none" w:sz="0" w:space="0" w:color="auto"/>
                        <w:right w:val="none" w:sz="0" w:space="0" w:color="auto"/>
                      </w:divBdr>
                      <w:divsChild>
                        <w:div w:id="1510028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75370628">
          <w:marLeft w:val="0"/>
          <w:marRight w:val="0"/>
          <w:marTop w:val="0"/>
          <w:marBottom w:val="0"/>
          <w:divBdr>
            <w:top w:val="none" w:sz="0" w:space="0" w:color="auto"/>
            <w:left w:val="none" w:sz="0" w:space="0" w:color="auto"/>
            <w:bottom w:val="none" w:sz="0" w:space="0" w:color="auto"/>
            <w:right w:val="none" w:sz="0" w:space="0" w:color="auto"/>
          </w:divBdr>
          <w:divsChild>
            <w:div w:id="2094162252">
              <w:marLeft w:val="0"/>
              <w:marRight w:val="0"/>
              <w:marTop w:val="0"/>
              <w:marBottom w:val="0"/>
              <w:divBdr>
                <w:top w:val="none" w:sz="0" w:space="0" w:color="auto"/>
                <w:left w:val="none" w:sz="0" w:space="0" w:color="auto"/>
                <w:bottom w:val="none" w:sz="0" w:space="0" w:color="auto"/>
                <w:right w:val="none" w:sz="0" w:space="0" w:color="auto"/>
              </w:divBdr>
              <w:divsChild>
                <w:div w:id="377634550">
                  <w:marLeft w:val="0"/>
                  <w:marRight w:val="0"/>
                  <w:marTop w:val="0"/>
                  <w:marBottom w:val="0"/>
                  <w:divBdr>
                    <w:top w:val="none" w:sz="0" w:space="0" w:color="auto"/>
                    <w:left w:val="none" w:sz="0" w:space="0" w:color="auto"/>
                    <w:bottom w:val="none" w:sz="0" w:space="0" w:color="auto"/>
                    <w:right w:val="none" w:sz="0" w:space="0" w:color="auto"/>
                  </w:divBdr>
                  <w:divsChild>
                    <w:div w:id="903372608">
                      <w:marLeft w:val="0"/>
                      <w:marRight w:val="0"/>
                      <w:marTop w:val="0"/>
                      <w:marBottom w:val="0"/>
                      <w:divBdr>
                        <w:top w:val="none" w:sz="0" w:space="0" w:color="auto"/>
                        <w:left w:val="none" w:sz="0" w:space="0" w:color="auto"/>
                        <w:bottom w:val="none" w:sz="0" w:space="0" w:color="auto"/>
                        <w:right w:val="none" w:sz="0" w:space="0" w:color="auto"/>
                      </w:divBdr>
                    </w:div>
                    <w:div w:id="975139680">
                      <w:marLeft w:val="0"/>
                      <w:marRight w:val="0"/>
                      <w:marTop w:val="0"/>
                      <w:marBottom w:val="0"/>
                      <w:divBdr>
                        <w:top w:val="none" w:sz="0" w:space="0" w:color="auto"/>
                        <w:left w:val="none" w:sz="0" w:space="0" w:color="auto"/>
                        <w:bottom w:val="none" w:sz="0" w:space="0" w:color="auto"/>
                        <w:right w:val="none" w:sz="0" w:space="0" w:color="auto"/>
                      </w:divBdr>
                    </w:div>
                    <w:div w:id="1717580691">
                      <w:marLeft w:val="0"/>
                      <w:marRight w:val="0"/>
                      <w:marTop w:val="0"/>
                      <w:marBottom w:val="0"/>
                      <w:divBdr>
                        <w:top w:val="none" w:sz="0" w:space="0" w:color="auto"/>
                        <w:left w:val="none" w:sz="0" w:space="0" w:color="auto"/>
                        <w:bottom w:val="none" w:sz="0" w:space="0" w:color="auto"/>
                        <w:right w:val="none" w:sz="0" w:space="0" w:color="auto"/>
                      </w:divBdr>
                    </w:div>
                  </w:divsChild>
                </w:div>
                <w:div w:id="71437396">
                  <w:marLeft w:val="0"/>
                  <w:marRight w:val="0"/>
                  <w:marTop w:val="0"/>
                  <w:marBottom w:val="0"/>
                  <w:divBdr>
                    <w:top w:val="none" w:sz="0" w:space="0" w:color="auto"/>
                    <w:left w:val="none" w:sz="0" w:space="0" w:color="auto"/>
                    <w:bottom w:val="none" w:sz="0" w:space="0" w:color="auto"/>
                    <w:right w:val="none" w:sz="0" w:space="0" w:color="auto"/>
                  </w:divBdr>
                  <w:divsChild>
                    <w:div w:id="231815192">
                      <w:marLeft w:val="0"/>
                      <w:marRight w:val="0"/>
                      <w:marTop w:val="0"/>
                      <w:marBottom w:val="0"/>
                      <w:divBdr>
                        <w:top w:val="none" w:sz="0" w:space="0" w:color="auto"/>
                        <w:left w:val="none" w:sz="0" w:space="0" w:color="auto"/>
                        <w:bottom w:val="none" w:sz="0" w:space="0" w:color="auto"/>
                        <w:right w:val="none" w:sz="0" w:space="0" w:color="auto"/>
                      </w:divBdr>
                      <w:divsChild>
                        <w:div w:id="273370214">
                          <w:marLeft w:val="0"/>
                          <w:marRight w:val="0"/>
                          <w:marTop w:val="0"/>
                          <w:marBottom w:val="0"/>
                          <w:divBdr>
                            <w:top w:val="none" w:sz="0" w:space="0" w:color="auto"/>
                            <w:left w:val="none" w:sz="0" w:space="0" w:color="auto"/>
                            <w:bottom w:val="none" w:sz="0" w:space="0" w:color="auto"/>
                            <w:right w:val="none" w:sz="0" w:space="0" w:color="auto"/>
                          </w:divBdr>
                          <w:divsChild>
                            <w:div w:id="205318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41705">
          <w:marLeft w:val="0"/>
          <w:marRight w:val="0"/>
          <w:marTop w:val="0"/>
          <w:marBottom w:val="0"/>
          <w:divBdr>
            <w:top w:val="none" w:sz="0" w:space="0" w:color="auto"/>
            <w:left w:val="none" w:sz="0" w:space="0" w:color="auto"/>
            <w:bottom w:val="none" w:sz="0" w:space="0" w:color="auto"/>
            <w:right w:val="none" w:sz="0" w:space="0" w:color="auto"/>
          </w:divBdr>
          <w:divsChild>
            <w:div w:id="672338406">
              <w:marLeft w:val="0"/>
              <w:marRight w:val="0"/>
              <w:marTop w:val="0"/>
              <w:marBottom w:val="0"/>
              <w:divBdr>
                <w:top w:val="none" w:sz="0" w:space="0" w:color="auto"/>
                <w:left w:val="none" w:sz="0" w:space="0" w:color="auto"/>
                <w:bottom w:val="none" w:sz="0" w:space="0" w:color="auto"/>
                <w:right w:val="none" w:sz="0" w:space="0" w:color="auto"/>
              </w:divBdr>
              <w:divsChild>
                <w:div w:id="363794347">
                  <w:marLeft w:val="0"/>
                  <w:marRight w:val="0"/>
                  <w:marTop w:val="0"/>
                  <w:marBottom w:val="0"/>
                  <w:divBdr>
                    <w:top w:val="none" w:sz="0" w:space="0" w:color="auto"/>
                    <w:left w:val="none" w:sz="0" w:space="0" w:color="auto"/>
                    <w:bottom w:val="none" w:sz="0" w:space="0" w:color="auto"/>
                    <w:right w:val="none" w:sz="0" w:space="0" w:color="auto"/>
                  </w:divBdr>
                  <w:divsChild>
                    <w:div w:id="1195465219">
                      <w:marLeft w:val="0"/>
                      <w:marRight w:val="0"/>
                      <w:marTop w:val="0"/>
                      <w:marBottom w:val="0"/>
                      <w:divBdr>
                        <w:top w:val="none" w:sz="0" w:space="0" w:color="auto"/>
                        <w:left w:val="none" w:sz="0" w:space="0" w:color="auto"/>
                        <w:bottom w:val="none" w:sz="0" w:space="0" w:color="auto"/>
                        <w:right w:val="none" w:sz="0" w:space="0" w:color="auto"/>
                      </w:divBdr>
                    </w:div>
                    <w:div w:id="886406298">
                      <w:marLeft w:val="0"/>
                      <w:marRight w:val="0"/>
                      <w:marTop w:val="0"/>
                      <w:marBottom w:val="0"/>
                      <w:divBdr>
                        <w:top w:val="none" w:sz="0" w:space="0" w:color="auto"/>
                        <w:left w:val="none" w:sz="0" w:space="0" w:color="auto"/>
                        <w:bottom w:val="none" w:sz="0" w:space="0" w:color="auto"/>
                        <w:right w:val="none" w:sz="0" w:space="0" w:color="auto"/>
                      </w:divBdr>
                    </w:div>
                    <w:div w:id="1505701154">
                      <w:marLeft w:val="0"/>
                      <w:marRight w:val="0"/>
                      <w:marTop w:val="0"/>
                      <w:marBottom w:val="0"/>
                      <w:divBdr>
                        <w:top w:val="none" w:sz="0" w:space="0" w:color="auto"/>
                        <w:left w:val="none" w:sz="0" w:space="0" w:color="auto"/>
                        <w:bottom w:val="none" w:sz="0" w:space="0" w:color="auto"/>
                        <w:right w:val="none" w:sz="0" w:space="0" w:color="auto"/>
                      </w:divBdr>
                    </w:div>
                  </w:divsChild>
                </w:div>
                <w:div w:id="1208419409">
                  <w:marLeft w:val="0"/>
                  <w:marRight w:val="0"/>
                  <w:marTop w:val="0"/>
                  <w:marBottom w:val="0"/>
                  <w:divBdr>
                    <w:top w:val="none" w:sz="0" w:space="0" w:color="auto"/>
                    <w:left w:val="none" w:sz="0" w:space="0" w:color="auto"/>
                    <w:bottom w:val="none" w:sz="0" w:space="0" w:color="auto"/>
                    <w:right w:val="none" w:sz="0" w:space="0" w:color="auto"/>
                  </w:divBdr>
                  <w:divsChild>
                    <w:div w:id="1445341912">
                      <w:marLeft w:val="0"/>
                      <w:marRight w:val="0"/>
                      <w:marTop w:val="0"/>
                      <w:marBottom w:val="0"/>
                      <w:divBdr>
                        <w:top w:val="none" w:sz="0" w:space="0" w:color="auto"/>
                        <w:left w:val="none" w:sz="0" w:space="0" w:color="auto"/>
                        <w:bottom w:val="none" w:sz="0" w:space="0" w:color="auto"/>
                        <w:right w:val="none" w:sz="0" w:space="0" w:color="auto"/>
                      </w:divBdr>
                      <w:divsChild>
                        <w:div w:id="1147674118">
                          <w:marLeft w:val="0"/>
                          <w:marRight w:val="0"/>
                          <w:marTop w:val="0"/>
                          <w:marBottom w:val="0"/>
                          <w:divBdr>
                            <w:top w:val="none" w:sz="0" w:space="0" w:color="auto"/>
                            <w:left w:val="none" w:sz="0" w:space="0" w:color="auto"/>
                            <w:bottom w:val="none" w:sz="0" w:space="0" w:color="auto"/>
                            <w:right w:val="none" w:sz="0" w:space="0" w:color="auto"/>
                          </w:divBdr>
                          <w:divsChild>
                            <w:div w:id="5180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98484">
          <w:marLeft w:val="0"/>
          <w:marRight w:val="0"/>
          <w:marTop w:val="0"/>
          <w:marBottom w:val="0"/>
          <w:divBdr>
            <w:top w:val="none" w:sz="0" w:space="0" w:color="auto"/>
            <w:left w:val="none" w:sz="0" w:space="0" w:color="auto"/>
            <w:bottom w:val="none" w:sz="0" w:space="0" w:color="auto"/>
            <w:right w:val="none" w:sz="0" w:space="0" w:color="auto"/>
          </w:divBdr>
          <w:divsChild>
            <w:div w:id="985935981">
              <w:marLeft w:val="0"/>
              <w:marRight w:val="0"/>
              <w:marTop w:val="0"/>
              <w:marBottom w:val="0"/>
              <w:divBdr>
                <w:top w:val="none" w:sz="0" w:space="0" w:color="auto"/>
                <w:left w:val="none" w:sz="0" w:space="0" w:color="auto"/>
                <w:bottom w:val="none" w:sz="0" w:space="0" w:color="auto"/>
                <w:right w:val="none" w:sz="0" w:space="0" w:color="auto"/>
              </w:divBdr>
              <w:divsChild>
                <w:div w:id="1109929338">
                  <w:marLeft w:val="0"/>
                  <w:marRight w:val="0"/>
                  <w:marTop w:val="0"/>
                  <w:marBottom w:val="0"/>
                  <w:divBdr>
                    <w:top w:val="none" w:sz="0" w:space="0" w:color="auto"/>
                    <w:left w:val="none" w:sz="0" w:space="0" w:color="auto"/>
                    <w:bottom w:val="none" w:sz="0" w:space="0" w:color="auto"/>
                    <w:right w:val="none" w:sz="0" w:space="0" w:color="auto"/>
                  </w:divBdr>
                  <w:divsChild>
                    <w:div w:id="207374768">
                      <w:marLeft w:val="0"/>
                      <w:marRight w:val="0"/>
                      <w:marTop w:val="0"/>
                      <w:marBottom w:val="0"/>
                      <w:divBdr>
                        <w:top w:val="none" w:sz="0" w:space="0" w:color="auto"/>
                        <w:left w:val="none" w:sz="0" w:space="0" w:color="auto"/>
                        <w:bottom w:val="none" w:sz="0" w:space="0" w:color="auto"/>
                        <w:right w:val="none" w:sz="0" w:space="0" w:color="auto"/>
                      </w:divBdr>
                    </w:div>
                    <w:div w:id="2117552144">
                      <w:marLeft w:val="0"/>
                      <w:marRight w:val="0"/>
                      <w:marTop w:val="0"/>
                      <w:marBottom w:val="0"/>
                      <w:divBdr>
                        <w:top w:val="none" w:sz="0" w:space="0" w:color="auto"/>
                        <w:left w:val="none" w:sz="0" w:space="0" w:color="auto"/>
                        <w:bottom w:val="none" w:sz="0" w:space="0" w:color="auto"/>
                        <w:right w:val="none" w:sz="0" w:space="0" w:color="auto"/>
                      </w:divBdr>
                    </w:div>
                    <w:div w:id="681511611">
                      <w:marLeft w:val="0"/>
                      <w:marRight w:val="0"/>
                      <w:marTop w:val="0"/>
                      <w:marBottom w:val="0"/>
                      <w:divBdr>
                        <w:top w:val="none" w:sz="0" w:space="0" w:color="auto"/>
                        <w:left w:val="none" w:sz="0" w:space="0" w:color="auto"/>
                        <w:bottom w:val="none" w:sz="0" w:space="0" w:color="auto"/>
                        <w:right w:val="none" w:sz="0" w:space="0" w:color="auto"/>
                      </w:divBdr>
                    </w:div>
                  </w:divsChild>
                </w:div>
                <w:div w:id="245040899">
                  <w:marLeft w:val="0"/>
                  <w:marRight w:val="0"/>
                  <w:marTop w:val="0"/>
                  <w:marBottom w:val="0"/>
                  <w:divBdr>
                    <w:top w:val="none" w:sz="0" w:space="0" w:color="auto"/>
                    <w:left w:val="none" w:sz="0" w:space="0" w:color="auto"/>
                    <w:bottom w:val="none" w:sz="0" w:space="0" w:color="auto"/>
                    <w:right w:val="none" w:sz="0" w:space="0" w:color="auto"/>
                  </w:divBdr>
                  <w:divsChild>
                    <w:div w:id="1931353157">
                      <w:marLeft w:val="0"/>
                      <w:marRight w:val="0"/>
                      <w:marTop w:val="0"/>
                      <w:marBottom w:val="0"/>
                      <w:divBdr>
                        <w:top w:val="none" w:sz="0" w:space="0" w:color="auto"/>
                        <w:left w:val="none" w:sz="0" w:space="0" w:color="auto"/>
                        <w:bottom w:val="none" w:sz="0" w:space="0" w:color="auto"/>
                        <w:right w:val="none" w:sz="0" w:space="0" w:color="auto"/>
                      </w:divBdr>
                      <w:divsChild>
                        <w:div w:id="1159804918">
                          <w:marLeft w:val="0"/>
                          <w:marRight w:val="0"/>
                          <w:marTop w:val="0"/>
                          <w:marBottom w:val="0"/>
                          <w:divBdr>
                            <w:top w:val="none" w:sz="0" w:space="0" w:color="auto"/>
                            <w:left w:val="none" w:sz="0" w:space="0" w:color="auto"/>
                            <w:bottom w:val="none" w:sz="0" w:space="0" w:color="auto"/>
                            <w:right w:val="none" w:sz="0" w:space="0" w:color="auto"/>
                          </w:divBdr>
                          <w:divsChild>
                            <w:div w:id="600260612">
                              <w:marLeft w:val="0"/>
                              <w:marRight w:val="0"/>
                              <w:marTop w:val="0"/>
                              <w:marBottom w:val="0"/>
                              <w:divBdr>
                                <w:top w:val="none" w:sz="0" w:space="0" w:color="auto"/>
                                <w:left w:val="none" w:sz="0" w:space="0" w:color="auto"/>
                                <w:bottom w:val="none" w:sz="0" w:space="0" w:color="auto"/>
                                <w:right w:val="none" w:sz="0" w:space="0" w:color="auto"/>
                              </w:divBdr>
                            </w:div>
                            <w:div w:id="19445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57291">
                  <w:marLeft w:val="0"/>
                  <w:marRight w:val="0"/>
                  <w:marTop w:val="0"/>
                  <w:marBottom w:val="0"/>
                  <w:divBdr>
                    <w:top w:val="none" w:sz="0" w:space="0" w:color="auto"/>
                    <w:left w:val="none" w:sz="0" w:space="0" w:color="auto"/>
                    <w:bottom w:val="none" w:sz="0" w:space="0" w:color="auto"/>
                    <w:right w:val="none" w:sz="0" w:space="0" w:color="auto"/>
                  </w:divBdr>
                  <w:divsChild>
                    <w:div w:id="746151487">
                      <w:marLeft w:val="0"/>
                      <w:marRight w:val="0"/>
                      <w:marTop w:val="0"/>
                      <w:marBottom w:val="0"/>
                      <w:divBdr>
                        <w:top w:val="none" w:sz="0" w:space="0" w:color="auto"/>
                        <w:left w:val="none" w:sz="0" w:space="0" w:color="auto"/>
                        <w:bottom w:val="none" w:sz="0" w:space="0" w:color="auto"/>
                        <w:right w:val="none" w:sz="0" w:space="0" w:color="auto"/>
                      </w:divBdr>
                      <w:divsChild>
                        <w:div w:id="1780177203">
                          <w:marLeft w:val="0"/>
                          <w:marRight w:val="0"/>
                          <w:marTop w:val="0"/>
                          <w:marBottom w:val="0"/>
                          <w:divBdr>
                            <w:top w:val="none" w:sz="0" w:space="0" w:color="auto"/>
                            <w:left w:val="none" w:sz="0" w:space="0" w:color="auto"/>
                            <w:bottom w:val="none" w:sz="0" w:space="0" w:color="auto"/>
                            <w:right w:val="none" w:sz="0" w:space="0" w:color="auto"/>
                          </w:divBdr>
                          <w:divsChild>
                            <w:div w:id="29059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878214">
          <w:marLeft w:val="0"/>
          <w:marRight w:val="0"/>
          <w:marTop w:val="0"/>
          <w:marBottom w:val="0"/>
          <w:divBdr>
            <w:top w:val="none" w:sz="0" w:space="0" w:color="auto"/>
            <w:left w:val="none" w:sz="0" w:space="0" w:color="auto"/>
            <w:bottom w:val="none" w:sz="0" w:space="0" w:color="auto"/>
            <w:right w:val="none" w:sz="0" w:space="0" w:color="auto"/>
          </w:divBdr>
          <w:divsChild>
            <w:div w:id="1546064355">
              <w:marLeft w:val="0"/>
              <w:marRight w:val="0"/>
              <w:marTop w:val="0"/>
              <w:marBottom w:val="0"/>
              <w:divBdr>
                <w:top w:val="none" w:sz="0" w:space="0" w:color="auto"/>
                <w:left w:val="none" w:sz="0" w:space="0" w:color="auto"/>
                <w:bottom w:val="none" w:sz="0" w:space="0" w:color="auto"/>
                <w:right w:val="none" w:sz="0" w:space="0" w:color="auto"/>
              </w:divBdr>
              <w:divsChild>
                <w:div w:id="617218674">
                  <w:marLeft w:val="0"/>
                  <w:marRight w:val="0"/>
                  <w:marTop w:val="0"/>
                  <w:marBottom w:val="0"/>
                  <w:divBdr>
                    <w:top w:val="none" w:sz="0" w:space="0" w:color="auto"/>
                    <w:left w:val="none" w:sz="0" w:space="0" w:color="auto"/>
                    <w:bottom w:val="none" w:sz="0" w:space="0" w:color="auto"/>
                    <w:right w:val="none" w:sz="0" w:space="0" w:color="auto"/>
                  </w:divBdr>
                  <w:divsChild>
                    <w:div w:id="491217013">
                      <w:marLeft w:val="0"/>
                      <w:marRight w:val="0"/>
                      <w:marTop w:val="0"/>
                      <w:marBottom w:val="0"/>
                      <w:divBdr>
                        <w:top w:val="none" w:sz="0" w:space="0" w:color="auto"/>
                        <w:left w:val="none" w:sz="0" w:space="0" w:color="auto"/>
                        <w:bottom w:val="none" w:sz="0" w:space="0" w:color="auto"/>
                        <w:right w:val="none" w:sz="0" w:space="0" w:color="auto"/>
                      </w:divBdr>
                    </w:div>
                    <w:div w:id="98187599">
                      <w:marLeft w:val="0"/>
                      <w:marRight w:val="0"/>
                      <w:marTop w:val="0"/>
                      <w:marBottom w:val="0"/>
                      <w:divBdr>
                        <w:top w:val="none" w:sz="0" w:space="0" w:color="auto"/>
                        <w:left w:val="none" w:sz="0" w:space="0" w:color="auto"/>
                        <w:bottom w:val="none" w:sz="0" w:space="0" w:color="auto"/>
                        <w:right w:val="none" w:sz="0" w:space="0" w:color="auto"/>
                      </w:divBdr>
                    </w:div>
                    <w:div w:id="775640925">
                      <w:marLeft w:val="0"/>
                      <w:marRight w:val="0"/>
                      <w:marTop w:val="0"/>
                      <w:marBottom w:val="0"/>
                      <w:divBdr>
                        <w:top w:val="none" w:sz="0" w:space="0" w:color="auto"/>
                        <w:left w:val="none" w:sz="0" w:space="0" w:color="auto"/>
                        <w:bottom w:val="none" w:sz="0" w:space="0" w:color="auto"/>
                        <w:right w:val="none" w:sz="0" w:space="0" w:color="auto"/>
                      </w:divBdr>
                    </w:div>
                  </w:divsChild>
                </w:div>
                <w:div w:id="354696291">
                  <w:marLeft w:val="0"/>
                  <w:marRight w:val="0"/>
                  <w:marTop w:val="0"/>
                  <w:marBottom w:val="0"/>
                  <w:divBdr>
                    <w:top w:val="none" w:sz="0" w:space="0" w:color="auto"/>
                    <w:left w:val="none" w:sz="0" w:space="0" w:color="auto"/>
                    <w:bottom w:val="none" w:sz="0" w:space="0" w:color="auto"/>
                    <w:right w:val="none" w:sz="0" w:space="0" w:color="auto"/>
                  </w:divBdr>
                  <w:divsChild>
                    <w:div w:id="1954167429">
                      <w:marLeft w:val="0"/>
                      <w:marRight w:val="0"/>
                      <w:marTop w:val="0"/>
                      <w:marBottom w:val="0"/>
                      <w:divBdr>
                        <w:top w:val="none" w:sz="0" w:space="0" w:color="auto"/>
                        <w:left w:val="none" w:sz="0" w:space="0" w:color="auto"/>
                        <w:bottom w:val="none" w:sz="0" w:space="0" w:color="auto"/>
                        <w:right w:val="none" w:sz="0" w:space="0" w:color="auto"/>
                      </w:divBdr>
                      <w:divsChild>
                        <w:div w:id="455374092">
                          <w:marLeft w:val="0"/>
                          <w:marRight w:val="0"/>
                          <w:marTop w:val="0"/>
                          <w:marBottom w:val="0"/>
                          <w:divBdr>
                            <w:top w:val="none" w:sz="0" w:space="0" w:color="auto"/>
                            <w:left w:val="none" w:sz="0" w:space="0" w:color="auto"/>
                            <w:bottom w:val="none" w:sz="0" w:space="0" w:color="auto"/>
                            <w:right w:val="none" w:sz="0" w:space="0" w:color="auto"/>
                          </w:divBdr>
                          <w:divsChild>
                            <w:div w:id="11743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46941">
                  <w:marLeft w:val="0"/>
                  <w:marRight w:val="0"/>
                  <w:marTop w:val="0"/>
                  <w:marBottom w:val="0"/>
                  <w:divBdr>
                    <w:top w:val="none" w:sz="0" w:space="0" w:color="auto"/>
                    <w:left w:val="none" w:sz="0" w:space="0" w:color="auto"/>
                    <w:bottom w:val="none" w:sz="0" w:space="0" w:color="auto"/>
                    <w:right w:val="none" w:sz="0" w:space="0" w:color="auto"/>
                  </w:divBdr>
                  <w:divsChild>
                    <w:div w:id="707144801">
                      <w:marLeft w:val="0"/>
                      <w:marRight w:val="0"/>
                      <w:marTop w:val="0"/>
                      <w:marBottom w:val="0"/>
                      <w:divBdr>
                        <w:top w:val="none" w:sz="0" w:space="0" w:color="auto"/>
                        <w:left w:val="none" w:sz="0" w:space="0" w:color="auto"/>
                        <w:bottom w:val="none" w:sz="0" w:space="0" w:color="auto"/>
                        <w:right w:val="none" w:sz="0" w:space="0" w:color="auto"/>
                      </w:divBdr>
                      <w:divsChild>
                        <w:div w:id="283461808">
                          <w:marLeft w:val="0"/>
                          <w:marRight w:val="0"/>
                          <w:marTop w:val="0"/>
                          <w:marBottom w:val="0"/>
                          <w:divBdr>
                            <w:top w:val="none" w:sz="0" w:space="0" w:color="auto"/>
                            <w:left w:val="none" w:sz="0" w:space="0" w:color="auto"/>
                            <w:bottom w:val="none" w:sz="0" w:space="0" w:color="auto"/>
                            <w:right w:val="none" w:sz="0" w:space="0" w:color="auto"/>
                          </w:divBdr>
                          <w:divsChild>
                            <w:div w:id="11028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061405">
          <w:marLeft w:val="0"/>
          <w:marRight w:val="0"/>
          <w:marTop w:val="0"/>
          <w:marBottom w:val="0"/>
          <w:divBdr>
            <w:top w:val="none" w:sz="0" w:space="0" w:color="auto"/>
            <w:left w:val="none" w:sz="0" w:space="0" w:color="auto"/>
            <w:bottom w:val="none" w:sz="0" w:space="0" w:color="auto"/>
            <w:right w:val="none" w:sz="0" w:space="0" w:color="auto"/>
          </w:divBdr>
          <w:divsChild>
            <w:div w:id="1895507574">
              <w:marLeft w:val="0"/>
              <w:marRight w:val="0"/>
              <w:marTop w:val="0"/>
              <w:marBottom w:val="0"/>
              <w:divBdr>
                <w:top w:val="none" w:sz="0" w:space="0" w:color="auto"/>
                <w:left w:val="none" w:sz="0" w:space="0" w:color="auto"/>
                <w:bottom w:val="none" w:sz="0" w:space="0" w:color="auto"/>
                <w:right w:val="none" w:sz="0" w:space="0" w:color="auto"/>
              </w:divBdr>
              <w:divsChild>
                <w:div w:id="1229994854">
                  <w:marLeft w:val="0"/>
                  <w:marRight w:val="0"/>
                  <w:marTop w:val="0"/>
                  <w:marBottom w:val="0"/>
                  <w:divBdr>
                    <w:top w:val="none" w:sz="0" w:space="0" w:color="auto"/>
                    <w:left w:val="none" w:sz="0" w:space="0" w:color="auto"/>
                    <w:bottom w:val="none" w:sz="0" w:space="0" w:color="auto"/>
                    <w:right w:val="none" w:sz="0" w:space="0" w:color="auto"/>
                  </w:divBdr>
                  <w:divsChild>
                    <w:div w:id="46953585">
                      <w:marLeft w:val="0"/>
                      <w:marRight w:val="0"/>
                      <w:marTop w:val="0"/>
                      <w:marBottom w:val="0"/>
                      <w:divBdr>
                        <w:top w:val="none" w:sz="0" w:space="0" w:color="auto"/>
                        <w:left w:val="none" w:sz="0" w:space="0" w:color="auto"/>
                        <w:bottom w:val="none" w:sz="0" w:space="0" w:color="auto"/>
                        <w:right w:val="none" w:sz="0" w:space="0" w:color="auto"/>
                      </w:divBdr>
                    </w:div>
                    <w:div w:id="1218053005">
                      <w:marLeft w:val="0"/>
                      <w:marRight w:val="0"/>
                      <w:marTop w:val="0"/>
                      <w:marBottom w:val="0"/>
                      <w:divBdr>
                        <w:top w:val="none" w:sz="0" w:space="0" w:color="auto"/>
                        <w:left w:val="none" w:sz="0" w:space="0" w:color="auto"/>
                        <w:bottom w:val="none" w:sz="0" w:space="0" w:color="auto"/>
                        <w:right w:val="none" w:sz="0" w:space="0" w:color="auto"/>
                      </w:divBdr>
                    </w:div>
                    <w:div w:id="1265765559">
                      <w:marLeft w:val="0"/>
                      <w:marRight w:val="0"/>
                      <w:marTop w:val="0"/>
                      <w:marBottom w:val="0"/>
                      <w:divBdr>
                        <w:top w:val="none" w:sz="0" w:space="0" w:color="auto"/>
                        <w:left w:val="none" w:sz="0" w:space="0" w:color="auto"/>
                        <w:bottom w:val="none" w:sz="0" w:space="0" w:color="auto"/>
                        <w:right w:val="none" w:sz="0" w:space="0" w:color="auto"/>
                      </w:divBdr>
                    </w:div>
                  </w:divsChild>
                </w:div>
                <w:div w:id="1092551904">
                  <w:marLeft w:val="0"/>
                  <w:marRight w:val="0"/>
                  <w:marTop w:val="0"/>
                  <w:marBottom w:val="0"/>
                  <w:divBdr>
                    <w:top w:val="none" w:sz="0" w:space="0" w:color="auto"/>
                    <w:left w:val="none" w:sz="0" w:space="0" w:color="auto"/>
                    <w:bottom w:val="none" w:sz="0" w:space="0" w:color="auto"/>
                    <w:right w:val="none" w:sz="0" w:space="0" w:color="auto"/>
                  </w:divBdr>
                  <w:divsChild>
                    <w:div w:id="446238823">
                      <w:marLeft w:val="0"/>
                      <w:marRight w:val="0"/>
                      <w:marTop w:val="0"/>
                      <w:marBottom w:val="0"/>
                      <w:divBdr>
                        <w:top w:val="none" w:sz="0" w:space="0" w:color="auto"/>
                        <w:left w:val="none" w:sz="0" w:space="0" w:color="auto"/>
                        <w:bottom w:val="none" w:sz="0" w:space="0" w:color="auto"/>
                        <w:right w:val="none" w:sz="0" w:space="0" w:color="auto"/>
                      </w:divBdr>
                      <w:divsChild>
                        <w:div w:id="770859349">
                          <w:marLeft w:val="0"/>
                          <w:marRight w:val="0"/>
                          <w:marTop w:val="0"/>
                          <w:marBottom w:val="0"/>
                          <w:divBdr>
                            <w:top w:val="none" w:sz="0" w:space="0" w:color="auto"/>
                            <w:left w:val="none" w:sz="0" w:space="0" w:color="auto"/>
                            <w:bottom w:val="none" w:sz="0" w:space="0" w:color="auto"/>
                            <w:right w:val="none" w:sz="0" w:space="0" w:color="auto"/>
                          </w:divBdr>
                          <w:divsChild>
                            <w:div w:id="139804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11399">
                  <w:marLeft w:val="0"/>
                  <w:marRight w:val="0"/>
                  <w:marTop w:val="0"/>
                  <w:marBottom w:val="0"/>
                  <w:divBdr>
                    <w:top w:val="none" w:sz="0" w:space="0" w:color="auto"/>
                    <w:left w:val="none" w:sz="0" w:space="0" w:color="auto"/>
                    <w:bottom w:val="none" w:sz="0" w:space="0" w:color="auto"/>
                    <w:right w:val="none" w:sz="0" w:space="0" w:color="auto"/>
                  </w:divBdr>
                  <w:divsChild>
                    <w:div w:id="813910454">
                      <w:marLeft w:val="0"/>
                      <w:marRight w:val="0"/>
                      <w:marTop w:val="0"/>
                      <w:marBottom w:val="0"/>
                      <w:divBdr>
                        <w:top w:val="none" w:sz="0" w:space="0" w:color="auto"/>
                        <w:left w:val="none" w:sz="0" w:space="0" w:color="auto"/>
                        <w:bottom w:val="none" w:sz="0" w:space="0" w:color="auto"/>
                        <w:right w:val="none" w:sz="0" w:space="0" w:color="auto"/>
                      </w:divBdr>
                      <w:divsChild>
                        <w:div w:id="862593955">
                          <w:marLeft w:val="0"/>
                          <w:marRight w:val="0"/>
                          <w:marTop w:val="0"/>
                          <w:marBottom w:val="0"/>
                          <w:divBdr>
                            <w:top w:val="none" w:sz="0" w:space="0" w:color="auto"/>
                            <w:left w:val="none" w:sz="0" w:space="0" w:color="auto"/>
                            <w:bottom w:val="none" w:sz="0" w:space="0" w:color="auto"/>
                            <w:right w:val="none" w:sz="0" w:space="0" w:color="auto"/>
                          </w:divBdr>
                          <w:divsChild>
                            <w:div w:id="34551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23319">
      <w:bodyDiv w:val="1"/>
      <w:marLeft w:val="0"/>
      <w:marRight w:val="0"/>
      <w:marTop w:val="0"/>
      <w:marBottom w:val="0"/>
      <w:divBdr>
        <w:top w:val="none" w:sz="0" w:space="0" w:color="auto"/>
        <w:left w:val="none" w:sz="0" w:space="0" w:color="auto"/>
        <w:bottom w:val="none" w:sz="0" w:space="0" w:color="auto"/>
        <w:right w:val="none" w:sz="0" w:space="0" w:color="auto"/>
      </w:divBdr>
      <w:divsChild>
        <w:div w:id="762922647">
          <w:marLeft w:val="0"/>
          <w:marRight w:val="0"/>
          <w:marTop w:val="0"/>
          <w:marBottom w:val="0"/>
          <w:divBdr>
            <w:top w:val="none" w:sz="0" w:space="0" w:color="auto"/>
            <w:left w:val="none" w:sz="0" w:space="0" w:color="auto"/>
            <w:bottom w:val="none" w:sz="0" w:space="0" w:color="auto"/>
            <w:right w:val="none" w:sz="0" w:space="0" w:color="auto"/>
          </w:divBdr>
          <w:divsChild>
            <w:div w:id="1715612926">
              <w:marLeft w:val="0"/>
              <w:marRight w:val="0"/>
              <w:marTop w:val="0"/>
              <w:marBottom w:val="0"/>
              <w:divBdr>
                <w:top w:val="none" w:sz="0" w:space="0" w:color="auto"/>
                <w:left w:val="none" w:sz="0" w:space="0" w:color="auto"/>
                <w:bottom w:val="none" w:sz="0" w:space="0" w:color="auto"/>
                <w:right w:val="none" w:sz="0" w:space="0" w:color="auto"/>
              </w:divBdr>
              <w:divsChild>
                <w:div w:id="1342439479">
                  <w:marLeft w:val="0"/>
                  <w:marRight w:val="0"/>
                  <w:marTop w:val="0"/>
                  <w:marBottom w:val="0"/>
                  <w:divBdr>
                    <w:top w:val="none" w:sz="0" w:space="0" w:color="auto"/>
                    <w:left w:val="none" w:sz="0" w:space="0" w:color="auto"/>
                    <w:bottom w:val="none" w:sz="0" w:space="0" w:color="auto"/>
                    <w:right w:val="none" w:sz="0" w:space="0" w:color="auto"/>
                  </w:divBdr>
                  <w:divsChild>
                    <w:div w:id="1331789745">
                      <w:marLeft w:val="0"/>
                      <w:marRight w:val="0"/>
                      <w:marTop w:val="0"/>
                      <w:marBottom w:val="0"/>
                      <w:divBdr>
                        <w:top w:val="none" w:sz="0" w:space="0" w:color="auto"/>
                        <w:left w:val="none" w:sz="0" w:space="0" w:color="auto"/>
                        <w:bottom w:val="none" w:sz="0" w:space="0" w:color="auto"/>
                        <w:right w:val="none" w:sz="0" w:space="0" w:color="auto"/>
                      </w:divBdr>
                    </w:div>
                    <w:div w:id="1471290659">
                      <w:marLeft w:val="0"/>
                      <w:marRight w:val="0"/>
                      <w:marTop w:val="0"/>
                      <w:marBottom w:val="0"/>
                      <w:divBdr>
                        <w:top w:val="none" w:sz="0" w:space="0" w:color="auto"/>
                        <w:left w:val="none" w:sz="0" w:space="0" w:color="auto"/>
                        <w:bottom w:val="none" w:sz="0" w:space="0" w:color="auto"/>
                        <w:right w:val="none" w:sz="0" w:space="0" w:color="auto"/>
                      </w:divBdr>
                    </w:div>
                    <w:div w:id="1161853722">
                      <w:marLeft w:val="0"/>
                      <w:marRight w:val="0"/>
                      <w:marTop w:val="0"/>
                      <w:marBottom w:val="0"/>
                      <w:divBdr>
                        <w:top w:val="none" w:sz="0" w:space="0" w:color="auto"/>
                        <w:left w:val="none" w:sz="0" w:space="0" w:color="auto"/>
                        <w:bottom w:val="none" w:sz="0" w:space="0" w:color="auto"/>
                        <w:right w:val="none" w:sz="0" w:space="0" w:color="auto"/>
                      </w:divBdr>
                    </w:div>
                  </w:divsChild>
                </w:div>
                <w:div w:id="1359895229">
                  <w:marLeft w:val="0"/>
                  <w:marRight w:val="0"/>
                  <w:marTop w:val="0"/>
                  <w:marBottom w:val="0"/>
                  <w:divBdr>
                    <w:top w:val="none" w:sz="0" w:space="0" w:color="auto"/>
                    <w:left w:val="none" w:sz="0" w:space="0" w:color="auto"/>
                    <w:bottom w:val="none" w:sz="0" w:space="0" w:color="auto"/>
                    <w:right w:val="none" w:sz="0" w:space="0" w:color="auto"/>
                  </w:divBdr>
                  <w:divsChild>
                    <w:div w:id="1519924193">
                      <w:marLeft w:val="0"/>
                      <w:marRight w:val="0"/>
                      <w:marTop w:val="0"/>
                      <w:marBottom w:val="0"/>
                      <w:divBdr>
                        <w:top w:val="none" w:sz="0" w:space="0" w:color="auto"/>
                        <w:left w:val="none" w:sz="0" w:space="0" w:color="auto"/>
                        <w:bottom w:val="none" w:sz="0" w:space="0" w:color="auto"/>
                        <w:right w:val="none" w:sz="0" w:space="0" w:color="auto"/>
                      </w:divBdr>
                      <w:divsChild>
                        <w:div w:id="414669155">
                          <w:marLeft w:val="0"/>
                          <w:marRight w:val="0"/>
                          <w:marTop w:val="0"/>
                          <w:marBottom w:val="0"/>
                          <w:divBdr>
                            <w:top w:val="none" w:sz="0" w:space="0" w:color="auto"/>
                            <w:left w:val="none" w:sz="0" w:space="0" w:color="auto"/>
                            <w:bottom w:val="none" w:sz="0" w:space="0" w:color="auto"/>
                            <w:right w:val="none" w:sz="0" w:space="0" w:color="auto"/>
                          </w:divBdr>
                          <w:divsChild>
                            <w:div w:id="142314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32198">
                  <w:marLeft w:val="0"/>
                  <w:marRight w:val="0"/>
                  <w:marTop w:val="0"/>
                  <w:marBottom w:val="0"/>
                  <w:divBdr>
                    <w:top w:val="none" w:sz="0" w:space="0" w:color="auto"/>
                    <w:left w:val="none" w:sz="0" w:space="0" w:color="auto"/>
                    <w:bottom w:val="none" w:sz="0" w:space="0" w:color="auto"/>
                    <w:right w:val="none" w:sz="0" w:space="0" w:color="auto"/>
                  </w:divBdr>
                  <w:divsChild>
                    <w:div w:id="160394980">
                      <w:marLeft w:val="0"/>
                      <w:marRight w:val="0"/>
                      <w:marTop w:val="0"/>
                      <w:marBottom w:val="0"/>
                      <w:divBdr>
                        <w:top w:val="none" w:sz="0" w:space="0" w:color="auto"/>
                        <w:left w:val="none" w:sz="0" w:space="0" w:color="auto"/>
                        <w:bottom w:val="none" w:sz="0" w:space="0" w:color="auto"/>
                        <w:right w:val="none" w:sz="0" w:space="0" w:color="auto"/>
                      </w:divBdr>
                      <w:divsChild>
                        <w:div w:id="63381289">
                          <w:marLeft w:val="0"/>
                          <w:marRight w:val="0"/>
                          <w:marTop w:val="0"/>
                          <w:marBottom w:val="0"/>
                          <w:divBdr>
                            <w:top w:val="none" w:sz="0" w:space="0" w:color="auto"/>
                            <w:left w:val="none" w:sz="0" w:space="0" w:color="auto"/>
                            <w:bottom w:val="none" w:sz="0" w:space="0" w:color="auto"/>
                            <w:right w:val="none" w:sz="0" w:space="0" w:color="auto"/>
                          </w:divBdr>
                          <w:divsChild>
                            <w:div w:id="67476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742223">
          <w:marLeft w:val="0"/>
          <w:marRight w:val="0"/>
          <w:marTop w:val="0"/>
          <w:marBottom w:val="0"/>
          <w:divBdr>
            <w:top w:val="none" w:sz="0" w:space="0" w:color="auto"/>
            <w:left w:val="none" w:sz="0" w:space="0" w:color="auto"/>
            <w:bottom w:val="none" w:sz="0" w:space="0" w:color="auto"/>
            <w:right w:val="none" w:sz="0" w:space="0" w:color="auto"/>
          </w:divBdr>
          <w:divsChild>
            <w:div w:id="424502796">
              <w:marLeft w:val="0"/>
              <w:marRight w:val="0"/>
              <w:marTop w:val="0"/>
              <w:marBottom w:val="0"/>
              <w:divBdr>
                <w:top w:val="none" w:sz="0" w:space="0" w:color="auto"/>
                <w:left w:val="none" w:sz="0" w:space="0" w:color="auto"/>
                <w:bottom w:val="none" w:sz="0" w:space="0" w:color="auto"/>
                <w:right w:val="none" w:sz="0" w:space="0" w:color="auto"/>
              </w:divBdr>
              <w:divsChild>
                <w:div w:id="426000286">
                  <w:marLeft w:val="0"/>
                  <w:marRight w:val="0"/>
                  <w:marTop w:val="0"/>
                  <w:marBottom w:val="0"/>
                  <w:divBdr>
                    <w:top w:val="none" w:sz="0" w:space="0" w:color="auto"/>
                    <w:left w:val="none" w:sz="0" w:space="0" w:color="auto"/>
                    <w:bottom w:val="none" w:sz="0" w:space="0" w:color="auto"/>
                    <w:right w:val="none" w:sz="0" w:space="0" w:color="auto"/>
                  </w:divBdr>
                  <w:divsChild>
                    <w:div w:id="1651132812">
                      <w:marLeft w:val="0"/>
                      <w:marRight w:val="0"/>
                      <w:marTop w:val="0"/>
                      <w:marBottom w:val="0"/>
                      <w:divBdr>
                        <w:top w:val="none" w:sz="0" w:space="0" w:color="auto"/>
                        <w:left w:val="none" w:sz="0" w:space="0" w:color="auto"/>
                        <w:bottom w:val="none" w:sz="0" w:space="0" w:color="auto"/>
                        <w:right w:val="none" w:sz="0" w:space="0" w:color="auto"/>
                      </w:divBdr>
                    </w:div>
                    <w:div w:id="513613930">
                      <w:marLeft w:val="0"/>
                      <w:marRight w:val="0"/>
                      <w:marTop w:val="0"/>
                      <w:marBottom w:val="0"/>
                      <w:divBdr>
                        <w:top w:val="none" w:sz="0" w:space="0" w:color="auto"/>
                        <w:left w:val="none" w:sz="0" w:space="0" w:color="auto"/>
                        <w:bottom w:val="none" w:sz="0" w:space="0" w:color="auto"/>
                        <w:right w:val="none" w:sz="0" w:space="0" w:color="auto"/>
                      </w:divBdr>
                    </w:div>
                    <w:div w:id="270548750">
                      <w:marLeft w:val="0"/>
                      <w:marRight w:val="0"/>
                      <w:marTop w:val="0"/>
                      <w:marBottom w:val="0"/>
                      <w:divBdr>
                        <w:top w:val="none" w:sz="0" w:space="0" w:color="auto"/>
                        <w:left w:val="none" w:sz="0" w:space="0" w:color="auto"/>
                        <w:bottom w:val="none" w:sz="0" w:space="0" w:color="auto"/>
                        <w:right w:val="none" w:sz="0" w:space="0" w:color="auto"/>
                      </w:divBdr>
                    </w:div>
                  </w:divsChild>
                </w:div>
                <w:div w:id="1454127789">
                  <w:marLeft w:val="0"/>
                  <w:marRight w:val="0"/>
                  <w:marTop w:val="0"/>
                  <w:marBottom w:val="0"/>
                  <w:divBdr>
                    <w:top w:val="none" w:sz="0" w:space="0" w:color="auto"/>
                    <w:left w:val="none" w:sz="0" w:space="0" w:color="auto"/>
                    <w:bottom w:val="none" w:sz="0" w:space="0" w:color="auto"/>
                    <w:right w:val="none" w:sz="0" w:space="0" w:color="auto"/>
                  </w:divBdr>
                  <w:divsChild>
                    <w:div w:id="1093621438">
                      <w:marLeft w:val="0"/>
                      <w:marRight w:val="0"/>
                      <w:marTop w:val="0"/>
                      <w:marBottom w:val="0"/>
                      <w:divBdr>
                        <w:top w:val="none" w:sz="0" w:space="0" w:color="auto"/>
                        <w:left w:val="none" w:sz="0" w:space="0" w:color="auto"/>
                        <w:bottom w:val="none" w:sz="0" w:space="0" w:color="auto"/>
                        <w:right w:val="none" w:sz="0" w:space="0" w:color="auto"/>
                      </w:divBdr>
                      <w:divsChild>
                        <w:div w:id="1345741632">
                          <w:marLeft w:val="0"/>
                          <w:marRight w:val="0"/>
                          <w:marTop w:val="0"/>
                          <w:marBottom w:val="0"/>
                          <w:divBdr>
                            <w:top w:val="none" w:sz="0" w:space="0" w:color="auto"/>
                            <w:left w:val="none" w:sz="0" w:space="0" w:color="auto"/>
                            <w:bottom w:val="none" w:sz="0" w:space="0" w:color="auto"/>
                            <w:right w:val="none" w:sz="0" w:space="0" w:color="auto"/>
                          </w:divBdr>
                          <w:divsChild>
                            <w:div w:id="5507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076032">
                  <w:marLeft w:val="0"/>
                  <w:marRight w:val="0"/>
                  <w:marTop w:val="0"/>
                  <w:marBottom w:val="0"/>
                  <w:divBdr>
                    <w:top w:val="none" w:sz="0" w:space="0" w:color="auto"/>
                    <w:left w:val="none" w:sz="0" w:space="0" w:color="auto"/>
                    <w:bottom w:val="none" w:sz="0" w:space="0" w:color="auto"/>
                    <w:right w:val="none" w:sz="0" w:space="0" w:color="auto"/>
                  </w:divBdr>
                  <w:divsChild>
                    <w:div w:id="1197618023">
                      <w:marLeft w:val="0"/>
                      <w:marRight w:val="0"/>
                      <w:marTop w:val="0"/>
                      <w:marBottom w:val="0"/>
                      <w:divBdr>
                        <w:top w:val="none" w:sz="0" w:space="0" w:color="auto"/>
                        <w:left w:val="none" w:sz="0" w:space="0" w:color="auto"/>
                        <w:bottom w:val="none" w:sz="0" w:space="0" w:color="auto"/>
                        <w:right w:val="none" w:sz="0" w:space="0" w:color="auto"/>
                      </w:divBdr>
                      <w:divsChild>
                        <w:div w:id="1110394476">
                          <w:marLeft w:val="0"/>
                          <w:marRight w:val="0"/>
                          <w:marTop w:val="0"/>
                          <w:marBottom w:val="0"/>
                          <w:divBdr>
                            <w:top w:val="none" w:sz="0" w:space="0" w:color="auto"/>
                            <w:left w:val="none" w:sz="0" w:space="0" w:color="auto"/>
                            <w:bottom w:val="none" w:sz="0" w:space="0" w:color="auto"/>
                            <w:right w:val="none" w:sz="0" w:space="0" w:color="auto"/>
                          </w:divBdr>
                          <w:divsChild>
                            <w:div w:id="28666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352655">
          <w:marLeft w:val="0"/>
          <w:marRight w:val="0"/>
          <w:marTop w:val="0"/>
          <w:marBottom w:val="0"/>
          <w:divBdr>
            <w:top w:val="none" w:sz="0" w:space="0" w:color="auto"/>
            <w:left w:val="none" w:sz="0" w:space="0" w:color="auto"/>
            <w:bottom w:val="none" w:sz="0" w:space="0" w:color="auto"/>
            <w:right w:val="none" w:sz="0" w:space="0" w:color="auto"/>
          </w:divBdr>
          <w:divsChild>
            <w:div w:id="572812211">
              <w:marLeft w:val="0"/>
              <w:marRight w:val="0"/>
              <w:marTop w:val="0"/>
              <w:marBottom w:val="0"/>
              <w:divBdr>
                <w:top w:val="none" w:sz="0" w:space="0" w:color="auto"/>
                <w:left w:val="none" w:sz="0" w:space="0" w:color="auto"/>
                <w:bottom w:val="none" w:sz="0" w:space="0" w:color="auto"/>
                <w:right w:val="none" w:sz="0" w:space="0" w:color="auto"/>
              </w:divBdr>
              <w:divsChild>
                <w:div w:id="1225096617">
                  <w:marLeft w:val="0"/>
                  <w:marRight w:val="0"/>
                  <w:marTop w:val="0"/>
                  <w:marBottom w:val="0"/>
                  <w:divBdr>
                    <w:top w:val="none" w:sz="0" w:space="0" w:color="auto"/>
                    <w:left w:val="none" w:sz="0" w:space="0" w:color="auto"/>
                    <w:bottom w:val="none" w:sz="0" w:space="0" w:color="auto"/>
                    <w:right w:val="none" w:sz="0" w:space="0" w:color="auto"/>
                  </w:divBdr>
                  <w:divsChild>
                    <w:div w:id="1914267334">
                      <w:marLeft w:val="0"/>
                      <w:marRight w:val="0"/>
                      <w:marTop w:val="0"/>
                      <w:marBottom w:val="0"/>
                      <w:divBdr>
                        <w:top w:val="none" w:sz="0" w:space="0" w:color="auto"/>
                        <w:left w:val="none" w:sz="0" w:space="0" w:color="auto"/>
                        <w:bottom w:val="none" w:sz="0" w:space="0" w:color="auto"/>
                        <w:right w:val="none" w:sz="0" w:space="0" w:color="auto"/>
                      </w:divBdr>
                    </w:div>
                    <w:div w:id="1845898086">
                      <w:marLeft w:val="0"/>
                      <w:marRight w:val="0"/>
                      <w:marTop w:val="0"/>
                      <w:marBottom w:val="0"/>
                      <w:divBdr>
                        <w:top w:val="none" w:sz="0" w:space="0" w:color="auto"/>
                        <w:left w:val="none" w:sz="0" w:space="0" w:color="auto"/>
                        <w:bottom w:val="none" w:sz="0" w:space="0" w:color="auto"/>
                        <w:right w:val="none" w:sz="0" w:space="0" w:color="auto"/>
                      </w:divBdr>
                    </w:div>
                    <w:div w:id="1819760147">
                      <w:marLeft w:val="0"/>
                      <w:marRight w:val="0"/>
                      <w:marTop w:val="0"/>
                      <w:marBottom w:val="0"/>
                      <w:divBdr>
                        <w:top w:val="none" w:sz="0" w:space="0" w:color="auto"/>
                        <w:left w:val="none" w:sz="0" w:space="0" w:color="auto"/>
                        <w:bottom w:val="none" w:sz="0" w:space="0" w:color="auto"/>
                        <w:right w:val="none" w:sz="0" w:space="0" w:color="auto"/>
                      </w:divBdr>
                    </w:div>
                  </w:divsChild>
                </w:div>
                <w:div w:id="2110930345">
                  <w:marLeft w:val="0"/>
                  <w:marRight w:val="0"/>
                  <w:marTop w:val="0"/>
                  <w:marBottom w:val="0"/>
                  <w:divBdr>
                    <w:top w:val="none" w:sz="0" w:space="0" w:color="auto"/>
                    <w:left w:val="none" w:sz="0" w:space="0" w:color="auto"/>
                    <w:bottom w:val="none" w:sz="0" w:space="0" w:color="auto"/>
                    <w:right w:val="none" w:sz="0" w:space="0" w:color="auto"/>
                  </w:divBdr>
                  <w:divsChild>
                    <w:div w:id="1680736616">
                      <w:marLeft w:val="0"/>
                      <w:marRight w:val="0"/>
                      <w:marTop w:val="0"/>
                      <w:marBottom w:val="0"/>
                      <w:divBdr>
                        <w:top w:val="none" w:sz="0" w:space="0" w:color="auto"/>
                        <w:left w:val="none" w:sz="0" w:space="0" w:color="auto"/>
                        <w:bottom w:val="none" w:sz="0" w:space="0" w:color="auto"/>
                        <w:right w:val="none" w:sz="0" w:space="0" w:color="auto"/>
                      </w:divBdr>
                      <w:divsChild>
                        <w:div w:id="1240096877">
                          <w:marLeft w:val="0"/>
                          <w:marRight w:val="0"/>
                          <w:marTop w:val="0"/>
                          <w:marBottom w:val="0"/>
                          <w:divBdr>
                            <w:top w:val="none" w:sz="0" w:space="0" w:color="auto"/>
                            <w:left w:val="none" w:sz="0" w:space="0" w:color="auto"/>
                            <w:bottom w:val="none" w:sz="0" w:space="0" w:color="auto"/>
                            <w:right w:val="none" w:sz="0" w:space="0" w:color="auto"/>
                          </w:divBdr>
                          <w:divsChild>
                            <w:div w:id="19626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179328">
          <w:marLeft w:val="0"/>
          <w:marRight w:val="0"/>
          <w:marTop w:val="0"/>
          <w:marBottom w:val="0"/>
          <w:divBdr>
            <w:top w:val="none" w:sz="0" w:space="0" w:color="auto"/>
            <w:left w:val="none" w:sz="0" w:space="0" w:color="auto"/>
            <w:bottom w:val="none" w:sz="0" w:space="0" w:color="auto"/>
            <w:right w:val="none" w:sz="0" w:space="0" w:color="auto"/>
          </w:divBdr>
          <w:divsChild>
            <w:div w:id="1782414931">
              <w:marLeft w:val="0"/>
              <w:marRight w:val="0"/>
              <w:marTop w:val="0"/>
              <w:marBottom w:val="0"/>
              <w:divBdr>
                <w:top w:val="none" w:sz="0" w:space="0" w:color="auto"/>
                <w:left w:val="none" w:sz="0" w:space="0" w:color="auto"/>
                <w:bottom w:val="none" w:sz="0" w:space="0" w:color="auto"/>
                <w:right w:val="none" w:sz="0" w:space="0" w:color="auto"/>
              </w:divBdr>
              <w:divsChild>
                <w:div w:id="890002544">
                  <w:marLeft w:val="0"/>
                  <w:marRight w:val="0"/>
                  <w:marTop w:val="0"/>
                  <w:marBottom w:val="0"/>
                  <w:divBdr>
                    <w:top w:val="none" w:sz="0" w:space="0" w:color="auto"/>
                    <w:left w:val="none" w:sz="0" w:space="0" w:color="auto"/>
                    <w:bottom w:val="none" w:sz="0" w:space="0" w:color="auto"/>
                    <w:right w:val="none" w:sz="0" w:space="0" w:color="auto"/>
                  </w:divBdr>
                  <w:divsChild>
                    <w:div w:id="830409192">
                      <w:marLeft w:val="0"/>
                      <w:marRight w:val="0"/>
                      <w:marTop w:val="0"/>
                      <w:marBottom w:val="0"/>
                      <w:divBdr>
                        <w:top w:val="none" w:sz="0" w:space="0" w:color="auto"/>
                        <w:left w:val="none" w:sz="0" w:space="0" w:color="auto"/>
                        <w:bottom w:val="none" w:sz="0" w:space="0" w:color="auto"/>
                        <w:right w:val="none" w:sz="0" w:space="0" w:color="auto"/>
                      </w:divBdr>
                    </w:div>
                    <w:div w:id="212008987">
                      <w:marLeft w:val="0"/>
                      <w:marRight w:val="0"/>
                      <w:marTop w:val="0"/>
                      <w:marBottom w:val="0"/>
                      <w:divBdr>
                        <w:top w:val="none" w:sz="0" w:space="0" w:color="auto"/>
                        <w:left w:val="none" w:sz="0" w:space="0" w:color="auto"/>
                        <w:bottom w:val="none" w:sz="0" w:space="0" w:color="auto"/>
                        <w:right w:val="none" w:sz="0" w:space="0" w:color="auto"/>
                      </w:divBdr>
                    </w:div>
                    <w:div w:id="570190710">
                      <w:marLeft w:val="0"/>
                      <w:marRight w:val="0"/>
                      <w:marTop w:val="0"/>
                      <w:marBottom w:val="0"/>
                      <w:divBdr>
                        <w:top w:val="none" w:sz="0" w:space="0" w:color="auto"/>
                        <w:left w:val="none" w:sz="0" w:space="0" w:color="auto"/>
                        <w:bottom w:val="none" w:sz="0" w:space="0" w:color="auto"/>
                        <w:right w:val="none" w:sz="0" w:space="0" w:color="auto"/>
                      </w:divBdr>
                    </w:div>
                  </w:divsChild>
                </w:div>
                <w:div w:id="2059085205">
                  <w:marLeft w:val="0"/>
                  <w:marRight w:val="0"/>
                  <w:marTop w:val="0"/>
                  <w:marBottom w:val="0"/>
                  <w:divBdr>
                    <w:top w:val="none" w:sz="0" w:space="0" w:color="auto"/>
                    <w:left w:val="none" w:sz="0" w:space="0" w:color="auto"/>
                    <w:bottom w:val="none" w:sz="0" w:space="0" w:color="auto"/>
                    <w:right w:val="none" w:sz="0" w:space="0" w:color="auto"/>
                  </w:divBdr>
                  <w:divsChild>
                    <w:div w:id="1248150810">
                      <w:marLeft w:val="0"/>
                      <w:marRight w:val="0"/>
                      <w:marTop w:val="0"/>
                      <w:marBottom w:val="0"/>
                      <w:divBdr>
                        <w:top w:val="none" w:sz="0" w:space="0" w:color="auto"/>
                        <w:left w:val="none" w:sz="0" w:space="0" w:color="auto"/>
                        <w:bottom w:val="none" w:sz="0" w:space="0" w:color="auto"/>
                        <w:right w:val="none" w:sz="0" w:space="0" w:color="auto"/>
                      </w:divBdr>
                      <w:divsChild>
                        <w:div w:id="341395726">
                          <w:marLeft w:val="0"/>
                          <w:marRight w:val="0"/>
                          <w:marTop w:val="0"/>
                          <w:marBottom w:val="0"/>
                          <w:divBdr>
                            <w:top w:val="none" w:sz="0" w:space="0" w:color="auto"/>
                            <w:left w:val="none" w:sz="0" w:space="0" w:color="auto"/>
                            <w:bottom w:val="none" w:sz="0" w:space="0" w:color="auto"/>
                            <w:right w:val="none" w:sz="0" w:space="0" w:color="auto"/>
                          </w:divBdr>
                          <w:divsChild>
                            <w:div w:id="1455052297">
                              <w:marLeft w:val="0"/>
                              <w:marRight w:val="0"/>
                              <w:marTop w:val="0"/>
                              <w:marBottom w:val="0"/>
                              <w:divBdr>
                                <w:top w:val="none" w:sz="0" w:space="0" w:color="auto"/>
                                <w:left w:val="none" w:sz="0" w:space="0" w:color="auto"/>
                                <w:bottom w:val="none" w:sz="0" w:space="0" w:color="auto"/>
                                <w:right w:val="none" w:sz="0" w:space="0" w:color="auto"/>
                              </w:divBdr>
                            </w:div>
                            <w:div w:id="9143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6956">
                      <w:marLeft w:val="0"/>
                      <w:marRight w:val="0"/>
                      <w:marTop w:val="0"/>
                      <w:marBottom w:val="0"/>
                      <w:divBdr>
                        <w:top w:val="none" w:sz="0" w:space="0" w:color="auto"/>
                        <w:left w:val="none" w:sz="0" w:space="0" w:color="auto"/>
                        <w:bottom w:val="none" w:sz="0" w:space="0" w:color="auto"/>
                        <w:right w:val="none" w:sz="0" w:space="0" w:color="auto"/>
                      </w:divBdr>
                      <w:divsChild>
                        <w:div w:id="5250215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02979871">
          <w:marLeft w:val="0"/>
          <w:marRight w:val="0"/>
          <w:marTop w:val="0"/>
          <w:marBottom w:val="0"/>
          <w:divBdr>
            <w:top w:val="none" w:sz="0" w:space="0" w:color="auto"/>
            <w:left w:val="none" w:sz="0" w:space="0" w:color="auto"/>
            <w:bottom w:val="none" w:sz="0" w:space="0" w:color="auto"/>
            <w:right w:val="none" w:sz="0" w:space="0" w:color="auto"/>
          </w:divBdr>
          <w:divsChild>
            <w:div w:id="2086606679">
              <w:marLeft w:val="0"/>
              <w:marRight w:val="0"/>
              <w:marTop w:val="0"/>
              <w:marBottom w:val="0"/>
              <w:divBdr>
                <w:top w:val="none" w:sz="0" w:space="0" w:color="auto"/>
                <w:left w:val="none" w:sz="0" w:space="0" w:color="auto"/>
                <w:bottom w:val="none" w:sz="0" w:space="0" w:color="auto"/>
                <w:right w:val="none" w:sz="0" w:space="0" w:color="auto"/>
              </w:divBdr>
              <w:divsChild>
                <w:div w:id="503597436">
                  <w:marLeft w:val="0"/>
                  <w:marRight w:val="0"/>
                  <w:marTop w:val="0"/>
                  <w:marBottom w:val="0"/>
                  <w:divBdr>
                    <w:top w:val="none" w:sz="0" w:space="0" w:color="auto"/>
                    <w:left w:val="none" w:sz="0" w:space="0" w:color="auto"/>
                    <w:bottom w:val="none" w:sz="0" w:space="0" w:color="auto"/>
                    <w:right w:val="none" w:sz="0" w:space="0" w:color="auto"/>
                  </w:divBdr>
                  <w:divsChild>
                    <w:div w:id="390463604">
                      <w:marLeft w:val="0"/>
                      <w:marRight w:val="0"/>
                      <w:marTop w:val="0"/>
                      <w:marBottom w:val="0"/>
                      <w:divBdr>
                        <w:top w:val="none" w:sz="0" w:space="0" w:color="auto"/>
                        <w:left w:val="none" w:sz="0" w:space="0" w:color="auto"/>
                        <w:bottom w:val="none" w:sz="0" w:space="0" w:color="auto"/>
                        <w:right w:val="none" w:sz="0" w:space="0" w:color="auto"/>
                      </w:divBdr>
                    </w:div>
                    <w:div w:id="1486513281">
                      <w:marLeft w:val="0"/>
                      <w:marRight w:val="0"/>
                      <w:marTop w:val="0"/>
                      <w:marBottom w:val="0"/>
                      <w:divBdr>
                        <w:top w:val="none" w:sz="0" w:space="0" w:color="auto"/>
                        <w:left w:val="none" w:sz="0" w:space="0" w:color="auto"/>
                        <w:bottom w:val="none" w:sz="0" w:space="0" w:color="auto"/>
                        <w:right w:val="none" w:sz="0" w:space="0" w:color="auto"/>
                      </w:divBdr>
                    </w:div>
                    <w:div w:id="1617979704">
                      <w:marLeft w:val="0"/>
                      <w:marRight w:val="0"/>
                      <w:marTop w:val="0"/>
                      <w:marBottom w:val="0"/>
                      <w:divBdr>
                        <w:top w:val="none" w:sz="0" w:space="0" w:color="auto"/>
                        <w:left w:val="none" w:sz="0" w:space="0" w:color="auto"/>
                        <w:bottom w:val="none" w:sz="0" w:space="0" w:color="auto"/>
                        <w:right w:val="none" w:sz="0" w:space="0" w:color="auto"/>
                      </w:divBdr>
                    </w:div>
                  </w:divsChild>
                </w:div>
                <w:div w:id="2041974325">
                  <w:marLeft w:val="0"/>
                  <w:marRight w:val="0"/>
                  <w:marTop w:val="0"/>
                  <w:marBottom w:val="0"/>
                  <w:divBdr>
                    <w:top w:val="none" w:sz="0" w:space="0" w:color="auto"/>
                    <w:left w:val="none" w:sz="0" w:space="0" w:color="auto"/>
                    <w:bottom w:val="none" w:sz="0" w:space="0" w:color="auto"/>
                    <w:right w:val="none" w:sz="0" w:space="0" w:color="auto"/>
                  </w:divBdr>
                  <w:divsChild>
                    <w:div w:id="1217163308">
                      <w:marLeft w:val="0"/>
                      <w:marRight w:val="0"/>
                      <w:marTop w:val="0"/>
                      <w:marBottom w:val="0"/>
                      <w:divBdr>
                        <w:top w:val="none" w:sz="0" w:space="0" w:color="auto"/>
                        <w:left w:val="none" w:sz="0" w:space="0" w:color="auto"/>
                        <w:bottom w:val="none" w:sz="0" w:space="0" w:color="auto"/>
                        <w:right w:val="none" w:sz="0" w:space="0" w:color="auto"/>
                      </w:divBdr>
                      <w:divsChild>
                        <w:div w:id="949895932">
                          <w:marLeft w:val="0"/>
                          <w:marRight w:val="0"/>
                          <w:marTop w:val="0"/>
                          <w:marBottom w:val="0"/>
                          <w:divBdr>
                            <w:top w:val="none" w:sz="0" w:space="0" w:color="auto"/>
                            <w:left w:val="none" w:sz="0" w:space="0" w:color="auto"/>
                            <w:bottom w:val="none" w:sz="0" w:space="0" w:color="auto"/>
                            <w:right w:val="none" w:sz="0" w:space="0" w:color="auto"/>
                          </w:divBdr>
                          <w:divsChild>
                            <w:div w:id="8422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654491">
                  <w:marLeft w:val="0"/>
                  <w:marRight w:val="0"/>
                  <w:marTop w:val="0"/>
                  <w:marBottom w:val="0"/>
                  <w:divBdr>
                    <w:top w:val="none" w:sz="0" w:space="0" w:color="auto"/>
                    <w:left w:val="none" w:sz="0" w:space="0" w:color="auto"/>
                    <w:bottom w:val="none" w:sz="0" w:space="0" w:color="auto"/>
                    <w:right w:val="none" w:sz="0" w:space="0" w:color="auto"/>
                  </w:divBdr>
                  <w:divsChild>
                    <w:div w:id="974215314">
                      <w:marLeft w:val="0"/>
                      <w:marRight w:val="0"/>
                      <w:marTop w:val="0"/>
                      <w:marBottom w:val="0"/>
                      <w:divBdr>
                        <w:top w:val="none" w:sz="0" w:space="0" w:color="auto"/>
                        <w:left w:val="none" w:sz="0" w:space="0" w:color="auto"/>
                        <w:bottom w:val="none" w:sz="0" w:space="0" w:color="auto"/>
                        <w:right w:val="none" w:sz="0" w:space="0" w:color="auto"/>
                      </w:divBdr>
                      <w:divsChild>
                        <w:div w:id="1254362895">
                          <w:marLeft w:val="0"/>
                          <w:marRight w:val="0"/>
                          <w:marTop w:val="0"/>
                          <w:marBottom w:val="0"/>
                          <w:divBdr>
                            <w:top w:val="none" w:sz="0" w:space="0" w:color="auto"/>
                            <w:left w:val="none" w:sz="0" w:space="0" w:color="auto"/>
                            <w:bottom w:val="none" w:sz="0" w:space="0" w:color="auto"/>
                            <w:right w:val="none" w:sz="0" w:space="0" w:color="auto"/>
                          </w:divBdr>
                          <w:divsChild>
                            <w:div w:id="294869132">
                              <w:marLeft w:val="0"/>
                              <w:marRight w:val="0"/>
                              <w:marTop w:val="0"/>
                              <w:marBottom w:val="0"/>
                              <w:divBdr>
                                <w:top w:val="none" w:sz="0" w:space="0" w:color="auto"/>
                                <w:left w:val="none" w:sz="0" w:space="0" w:color="auto"/>
                                <w:bottom w:val="none" w:sz="0" w:space="0" w:color="auto"/>
                                <w:right w:val="none" w:sz="0" w:space="0" w:color="auto"/>
                              </w:divBdr>
                            </w:div>
                            <w:div w:id="32455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1127">
                  <w:marLeft w:val="0"/>
                  <w:marRight w:val="0"/>
                  <w:marTop w:val="0"/>
                  <w:marBottom w:val="0"/>
                  <w:divBdr>
                    <w:top w:val="none" w:sz="0" w:space="0" w:color="auto"/>
                    <w:left w:val="none" w:sz="0" w:space="0" w:color="auto"/>
                    <w:bottom w:val="none" w:sz="0" w:space="0" w:color="auto"/>
                    <w:right w:val="none" w:sz="0" w:space="0" w:color="auto"/>
                  </w:divBdr>
                  <w:divsChild>
                    <w:div w:id="925118005">
                      <w:marLeft w:val="0"/>
                      <w:marRight w:val="0"/>
                      <w:marTop w:val="0"/>
                      <w:marBottom w:val="0"/>
                      <w:divBdr>
                        <w:top w:val="none" w:sz="0" w:space="0" w:color="auto"/>
                        <w:left w:val="none" w:sz="0" w:space="0" w:color="auto"/>
                        <w:bottom w:val="none" w:sz="0" w:space="0" w:color="auto"/>
                        <w:right w:val="none" w:sz="0" w:space="0" w:color="auto"/>
                      </w:divBdr>
                      <w:divsChild>
                        <w:div w:id="1793136947">
                          <w:marLeft w:val="0"/>
                          <w:marRight w:val="0"/>
                          <w:marTop w:val="0"/>
                          <w:marBottom w:val="0"/>
                          <w:divBdr>
                            <w:top w:val="none" w:sz="0" w:space="0" w:color="auto"/>
                            <w:left w:val="none" w:sz="0" w:space="0" w:color="auto"/>
                            <w:bottom w:val="none" w:sz="0" w:space="0" w:color="auto"/>
                            <w:right w:val="none" w:sz="0" w:space="0" w:color="auto"/>
                          </w:divBdr>
                          <w:divsChild>
                            <w:div w:id="1948850526">
                              <w:marLeft w:val="0"/>
                              <w:marRight w:val="0"/>
                              <w:marTop w:val="0"/>
                              <w:marBottom w:val="0"/>
                              <w:divBdr>
                                <w:top w:val="none" w:sz="0" w:space="0" w:color="auto"/>
                                <w:left w:val="none" w:sz="0" w:space="0" w:color="auto"/>
                                <w:bottom w:val="none" w:sz="0" w:space="0" w:color="auto"/>
                                <w:right w:val="none" w:sz="0" w:space="0" w:color="auto"/>
                              </w:divBdr>
                            </w:div>
                            <w:div w:id="105627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176477">
                  <w:marLeft w:val="0"/>
                  <w:marRight w:val="0"/>
                  <w:marTop w:val="0"/>
                  <w:marBottom w:val="0"/>
                  <w:divBdr>
                    <w:top w:val="none" w:sz="0" w:space="0" w:color="auto"/>
                    <w:left w:val="none" w:sz="0" w:space="0" w:color="auto"/>
                    <w:bottom w:val="none" w:sz="0" w:space="0" w:color="auto"/>
                    <w:right w:val="none" w:sz="0" w:space="0" w:color="auto"/>
                  </w:divBdr>
                  <w:divsChild>
                    <w:div w:id="6952093">
                      <w:marLeft w:val="0"/>
                      <w:marRight w:val="0"/>
                      <w:marTop w:val="0"/>
                      <w:marBottom w:val="0"/>
                      <w:divBdr>
                        <w:top w:val="none" w:sz="0" w:space="0" w:color="auto"/>
                        <w:left w:val="none" w:sz="0" w:space="0" w:color="auto"/>
                        <w:bottom w:val="none" w:sz="0" w:space="0" w:color="auto"/>
                        <w:right w:val="none" w:sz="0" w:space="0" w:color="auto"/>
                      </w:divBdr>
                      <w:divsChild>
                        <w:div w:id="624964635">
                          <w:marLeft w:val="0"/>
                          <w:marRight w:val="0"/>
                          <w:marTop w:val="0"/>
                          <w:marBottom w:val="0"/>
                          <w:divBdr>
                            <w:top w:val="none" w:sz="0" w:space="0" w:color="auto"/>
                            <w:left w:val="none" w:sz="0" w:space="0" w:color="auto"/>
                            <w:bottom w:val="none" w:sz="0" w:space="0" w:color="auto"/>
                            <w:right w:val="none" w:sz="0" w:space="0" w:color="auto"/>
                          </w:divBdr>
                          <w:divsChild>
                            <w:div w:id="1160804956">
                              <w:marLeft w:val="0"/>
                              <w:marRight w:val="0"/>
                              <w:marTop w:val="0"/>
                              <w:marBottom w:val="0"/>
                              <w:divBdr>
                                <w:top w:val="none" w:sz="0" w:space="0" w:color="auto"/>
                                <w:left w:val="none" w:sz="0" w:space="0" w:color="auto"/>
                                <w:bottom w:val="none" w:sz="0" w:space="0" w:color="auto"/>
                                <w:right w:val="none" w:sz="0" w:space="0" w:color="auto"/>
                              </w:divBdr>
                            </w:div>
                            <w:div w:id="140413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3278">
                      <w:marLeft w:val="0"/>
                      <w:marRight w:val="0"/>
                      <w:marTop w:val="0"/>
                      <w:marBottom w:val="0"/>
                      <w:divBdr>
                        <w:top w:val="none" w:sz="0" w:space="0" w:color="auto"/>
                        <w:left w:val="none" w:sz="0" w:space="0" w:color="auto"/>
                        <w:bottom w:val="none" w:sz="0" w:space="0" w:color="auto"/>
                        <w:right w:val="none" w:sz="0" w:space="0" w:color="auto"/>
                      </w:divBdr>
                      <w:divsChild>
                        <w:div w:id="1237790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60708140">
          <w:marLeft w:val="0"/>
          <w:marRight w:val="0"/>
          <w:marTop w:val="0"/>
          <w:marBottom w:val="0"/>
          <w:divBdr>
            <w:top w:val="none" w:sz="0" w:space="0" w:color="auto"/>
            <w:left w:val="none" w:sz="0" w:space="0" w:color="auto"/>
            <w:bottom w:val="none" w:sz="0" w:space="0" w:color="auto"/>
            <w:right w:val="none" w:sz="0" w:space="0" w:color="auto"/>
          </w:divBdr>
          <w:divsChild>
            <w:div w:id="681705784">
              <w:marLeft w:val="0"/>
              <w:marRight w:val="0"/>
              <w:marTop w:val="0"/>
              <w:marBottom w:val="0"/>
              <w:divBdr>
                <w:top w:val="none" w:sz="0" w:space="0" w:color="auto"/>
                <w:left w:val="none" w:sz="0" w:space="0" w:color="auto"/>
                <w:bottom w:val="none" w:sz="0" w:space="0" w:color="auto"/>
                <w:right w:val="none" w:sz="0" w:space="0" w:color="auto"/>
              </w:divBdr>
              <w:divsChild>
                <w:div w:id="1631982015">
                  <w:marLeft w:val="0"/>
                  <w:marRight w:val="0"/>
                  <w:marTop w:val="0"/>
                  <w:marBottom w:val="0"/>
                  <w:divBdr>
                    <w:top w:val="none" w:sz="0" w:space="0" w:color="auto"/>
                    <w:left w:val="none" w:sz="0" w:space="0" w:color="auto"/>
                    <w:bottom w:val="none" w:sz="0" w:space="0" w:color="auto"/>
                    <w:right w:val="none" w:sz="0" w:space="0" w:color="auto"/>
                  </w:divBdr>
                  <w:divsChild>
                    <w:div w:id="486824515">
                      <w:marLeft w:val="0"/>
                      <w:marRight w:val="0"/>
                      <w:marTop w:val="0"/>
                      <w:marBottom w:val="0"/>
                      <w:divBdr>
                        <w:top w:val="none" w:sz="0" w:space="0" w:color="auto"/>
                        <w:left w:val="none" w:sz="0" w:space="0" w:color="auto"/>
                        <w:bottom w:val="none" w:sz="0" w:space="0" w:color="auto"/>
                        <w:right w:val="none" w:sz="0" w:space="0" w:color="auto"/>
                      </w:divBdr>
                    </w:div>
                    <w:div w:id="1818373535">
                      <w:marLeft w:val="0"/>
                      <w:marRight w:val="0"/>
                      <w:marTop w:val="0"/>
                      <w:marBottom w:val="0"/>
                      <w:divBdr>
                        <w:top w:val="none" w:sz="0" w:space="0" w:color="auto"/>
                        <w:left w:val="none" w:sz="0" w:space="0" w:color="auto"/>
                        <w:bottom w:val="none" w:sz="0" w:space="0" w:color="auto"/>
                        <w:right w:val="none" w:sz="0" w:space="0" w:color="auto"/>
                      </w:divBdr>
                    </w:div>
                    <w:div w:id="954362196">
                      <w:marLeft w:val="0"/>
                      <w:marRight w:val="0"/>
                      <w:marTop w:val="0"/>
                      <w:marBottom w:val="0"/>
                      <w:divBdr>
                        <w:top w:val="none" w:sz="0" w:space="0" w:color="auto"/>
                        <w:left w:val="none" w:sz="0" w:space="0" w:color="auto"/>
                        <w:bottom w:val="none" w:sz="0" w:space="0" w:color="auto"/>
                        <w:right w:val="none" w:sz="0" w:space="0" w:color="auto"/>
                      </w:divBdr>
                    </w:div>
                  </w:divsChild>
                </w:div>
                <w:div w:id="1829858224">
                  <w:marLeft w:val="0"/>
                  <w:marRight w:val="0"/>
                  <w:marTop w:val="0"/>
                  <w:marBottom w:val="0"/>
                  <w:divBdr>
                    <w:top w:val="none" w:sz="0" w:space="0" w:color="auto"/>
                    <w:left w:val="none" w:sz="0" w:space="0" w:color="auto"/>
                    <w:bottom w:val="none" w:sz="0" w:space="0" w:color="auto"/>
                    <w:right w:val="none" w:sz="0" w:space="0" w:color="auto"/>
                  </w:divBdr>
                  <w:divsChild>
                    <w:div w:id="1597637191">
                      <w:marLeft w:val="0"/>
                      <w:marRight w:val="0"/>
                      <w:marTop w:val="0"/>
                      <w:marBottom w:val="0"/>
                      <w:divBdr>
                        <w:top w:val="none" w:sz="0" w:space="0" w:color="auto"/>
                        <w:left w:val="none" w:sz="0" w:space="0" w:color="auto"/>
                        <w:bottom w:val="none" w:sz="0" w:space="0" w:color="auto"/>
                        <w:right w:val="none" w:sz="0" w:space="0" w:color="auto"/>
                      </w:divBdr>
                      <w:divsChild>
                        <w:div w:id="700669097">
                          <w:marLeft w:val="0"/>
                          <w:marRight w:val="0"/>
                          <w:marTop w:val="0"/>
                          <w:marBottom w:val="0"/>
                          <w:divBdr>
                            <w:top w:val="none" w:sz="0" w:space="0" w:color="auto"/>
                            <w:left w:val="none" w:sz="0" w:space="0" w:color="auto"/>
                            <w:bottom w:val="none" w:sz="0" w:space="0" w:color="auto"/>
                            <w:right w:val="none" w:sz="0" w:space="0" w:color="auto"/>
                          </w:divBdr>
                          <w:divsChild>
                            <w:div w:id="15412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429579">
                  <w:marLeft w:val="0"/>
                  <w:marRight w:val="0"/>
                  <w:marTop w:val="0"/>
                  <w:marBottom w:val="0"/>
                  <w:divBdr>
                    <w:top w:val="none" w:sz="0" w:space="0" w:color="auto"/>
                    <w:left w:val="none" w:sz="0" w:space="0" w:color="auto"/>
                    <w:bottom w:val="none" w:sz="0" w:space="0" w:color="auto"/>
                    <w:right w:val="none" w:sz="0" w:space="0" w:color="auto"/>
                  </w:divBdr>
                  <w:divsChild>
                    <w:div w:id="1942639951">
                      <w:marLeft w:val="0"/>
                      <w:marRight w:val="0"/>
                      <w:marTop w:val="0"/>
                      <w:marBottom w:val="0"/>
                      <w:divBdr>
                        <w:top w:val="none" w:sz="0" w:space="0" w:color="auto"/>
                        <w:left w:val="none" w:sz="0" w:space="0" w:color="auto"/>
                        <w:bottom w:val="none" w:sz="0" w:space="0" w:color="auto"/>
                        <w:right w:val="none" w:sz="0" w:space="0" w:color="auto"/>
                      </w:divBdr>
                      <w:divsChild>
                        <w:div w:id="1609046771">
                          <w:marLeft w:val="0"/>
                          <w:marRight w:val="0"/>
                          <w:marTop w:val="0"/>
                          <w:marBottom w:val="0"/>
                          <w:divBdr>
                            <w:top w:val="none" w:sz="0" w:space="0" w:color="auto"/>
                            <w:left w:val="none" w:sz="0" w:space="0" w:color="auto"/>
                            <w:bottom w:val="none" w:sz="0" w:space="0" w:color="auto"/>
                            <w:right w:val="none" w:sz="0" w:space="0" w:color="auto"/>
                          </w:divBdr>
                          <w:divsChild>
                            <w:div w:id="16921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425333">
                  <w:marLeft w:val="0"/>
                  <w:marRight w:val="0"/>
                  <w:marTop w:val="0"/>
                  <w:marBottom w:val="0"/>
                  <w:divBdr>
                    <w:top w:val="none" w:sz="0" w:space="0" w:color="auto"/>
                    <w:left w:val="none" w:sz="0" w:space="0" w:color="auto"/>
                    <w:bottom w:val="none" w:sz="0" w:space="0" w:color="auto"/>
                    <w:right w:val="none" w:sz="0" w:space="0" w:color="auto"/>
                  </w:divBdr>
                  <w:divsChild>
                    <w:div w:id="1998612240">
                      <w:marLeft w:val="0"/>
                      <w:marRight w:val="0"/>
                      <w:marTop w:val="0"/>
                      <w:marBottom w:val="0"/>
                      <w:divBdr>
                        <w:top w:val="none" w:sz="0" w:space="0" w:color="auto"/>
                        <w:left w:val="none" w:sz="0" w:space="0" w:color="auto"/>
                        <w:bottom w:val="none" w:sz="0" w:space="0" w:color="auto"/>
                        <w:right w:val="none" w:sz="0" w:space="0" w:color="auto"/>
                      </w:divBdr>
                      <w:divsChild>
                        <w:div w:id="1704090687">
                          <w:marLeft w:val="0"/>
                          <w:marRight w:val="0"/>
                          <w:marTop w:val="0"/>
                          <w:marBottom w:val="0"/>
                          <w:divBdr>
                            <w:top w:val="none" w:sz="0" w:space="0" w:color="auto"/>
                            <w:left w:val="none" w:sz="0" w:space="0" w:color="auto"/>
                            <w:bottom w:val="none" w:sz="0" w:space="0" w:color="auto"/>
                            <w:right w:val="none" w:sz="0" w:space="0" w:color="auto"/>
                          </w:divBdr>
                          <w:divsChild>
                            <w:div w:id="6644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54698">
                  <w:marLeft w:val="0"/>
                  <w:marRight w:val="0"/>
                  <w:marTop w:val="0"/>
                  <w:marBottom w:val="0"/>
                  <w:divBdr>
                    <w:top w:val="none" w:sz="0" w:space="0" w:color="auto"/>
                    <w:left w:val="none" w:sz="0" w:space="0" w:color="auto"/>
                    <w:bottom w:val="none" w:sz="0" w:space="0" w:color="auto"/>
                    <w:right w:val="none" w:sz="0" w:space="0" w:color="auto"/>
                  </w:divBdr>
                  <w:divsChild>
                    <w:div w:id="73553761">
                      <w:marLeft w:val="0"/>
                      <w:marRight w:val="0"/>
                      <w:marTop w:val="0"/>
                      <w:marBottom w:val="0"/>
                      <w:divBdr>
                        <w:top w:val="none" w:sz="0" w:space="0" w:color="auto"/>
                        <w:left w:val="none" w:sz="0" w:space="0" w:color="auto"/>
                        <w:bottom w:val="none" w:sz="0" w:space="0" w:color="auto"/>
                        <w:right w:val="none" w:sz="0" w:space="0" w:color="auto"/>
                      </w:divBdr>
                      <w:divsChild>
                        <w:div w:id="344019293">
                          <w:marLeft w:val="0"/>
                          <w:marRight w:val="0"/>
                          <w:marTop w:val="0"/>
                          <w:marBottom w:val="0"/>
                          <w:divBdr>
                            <w:top w:val="none" w:sz="0" w:space="0" w:color="auto"/>
                            <w:left w:val="none" w:sz="0" w:space="0" w:color="auto"/>
                            <w:bottom w:val="none" w:sz="0" w:space="0" w:color="auto"/>
                            <w:right w:val="none" w:sz="0" w:space="0" w:color="auto"/>
                          </w:divBdr>
                          <w:divsChild>
                            <w:div w:id="154012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735509">
                  <w:marLeft w:val="0"/>
                  <w:marRight w:val="0"/>
                  <w:marTop w:val="0"/>
                  <w:marBottom w:val="0"/>
                  <w:divBdr>
                    <w:top w:val="none" w:sz="0" w:space="0" w:color="auto"/>
                    <w:left w:val="none" w:sz="0" w:space="0" w:color="auto"/>
                    <w:bottom w:val="none" w:sz="0" w:space="0" w:color="auto"/>
                    <w:right w:val="none" w:sz="0" w:space="0" w:color="auto"/>
                  </w:divBdr>
                  <w:divsChild>
                    <w:div w:id="950358106">
                      <w:marLeft w:val="0"/>
                      <w:marRight w:val="0"/>
                      <w:marTop w:val="0"/>
                      <w:marBottom w:val="0"/>
                      <w:divBdr>
                        <w:top w:val="none" w:sz="0" w:space="0" w:color="auto"/>
                        <w:left w:val="none" w:sz="0" w:space="0" w:color="auto"/>
                        <w:bottom w:val="none" w:sz="0" w:space="0" w:color="auto"/>
                        <w:right w:val="none" w:sz="0" w:space="0" w:color="auto"/>
                      </w:divBdr>
                      <w:divsChild>
                        <w:div w:id="1995722852">
                          <w:marLeft w:val="0"/>
                          <w:marRight w:val="0"/>
                          <w:marTop w:val="0"/>
                          <w:marBottom w:val="0"/>
                          <w:divBdr>
                            <w:top w:val="none" w:sz="0" w:space="0" w:color="auto"/>
                            <w:left w:val="none" w:sz="0" w:space="0" w:color="auto"/>
                            <w:bottom w:val="none" w:sz="0" w:space="0" w:color="auto"/>
                            <w:right w:val="none" w:sz="0" w:space="0" w:color="auto"/>
                          </w:divBdr>
                          <w:divsChild>
                            <w:div w:id="53307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618546">
          <w:marLeft w:val="0"/>
          <w:marRight w:val="0"/>
          <w:marTop w:val="0"/>
          <w:marBottom w:val="0"/>
          <w:divBdr>
            <w:top w:val="none" w:sz="0" w:space="0" w:color="auto"/>
            <w:left w:val="none" w:sz="0" w:space="0" w:color="auto"/>
            <w:bottom w:val="none" w:sz="0" w:space="0" w:color="auto"/>
            <w:right w:val="none" w:sz="0" w:space="0" w:color="auto"/>
          </w:divBdr>
          <w:divsChild>
            <w:div w:id="1044404178">
              <w:marLeft w:val="0"/>
              <w:marRight w:val="0"/>
              <w:marTop w:val="0"/>
              <w:marBottom w:val="0"/>
              <w:divBdr>
                <w:top w:val="none" w:sz="0" w:space="0" w:color="auto"/>
                <w:left w:val="none" w:sz="0" w:space="0" w:color="auto"/>
                <w:bottom w:val="none" w:sz="0" w:space="0" w:color="auto"/>
                <w:right w:val="none" w:sz="0" w:space="0" w:color="auto"/>
              </w:divBdr>
              <w:divsChild>
                <w:div w:id="848720167">
                  <w:marLeft w:val="0"/>
                  <w:marRight w:val="0"/>
                  <w:marTop w:val="0"/>
                  <w:marBottom w:val="0"/>
                  <w:divBdr>
                    <w:top w:val="none" w:sz="0" w:space="0" w:color="auto"/>
                    <w:left w:val="none" w:sz="0" w:space="0" w:color="auto"/>
                    <w:bottom w:val="none" w:sz="0" w:space="0" w:color="auto"/>
                    <w:right w:val="none" w:sz="0" w:space="0" w:color="auto"/>
                  </w:divBdr>
                  <w:divsChild>
                    <w:div w:id="1311864484">
                      <w:marLeft w:val="0"/>
                      <w:marRight w:val="0"/>
                      <w:marTop w:val="0"/>
                      <w:marBottom w:val="0"/>
                      <w:divBdr>
                        <w:top w:val="none" w:sz="0" w:space="0" w:color="auto"/>
                        <w:left w:val="none" w:sz="0" w:space="0" w:color="auto"/>
                        <w:bottom w:val="none" w:sz="0" w:space="0" w:color="auto"/>
                        <w:right w:val="none" w:sz="0" w:space="0" w:color="auto"/>
                      </w:divBdr>
                    </w:div>
                    <w:div w:id="449667493">
                      <w:marLeft w:val="0"/>
                      <w:marRight w:val="0"/>
                      <w:marTop w:val="0"/>
                      <w:marBottom w:val="0"/>
                      <w:divBdr>
                        <w:top w:val="none" w:sz="0" w:space="0" w:color="auto"/>
                        <w:left w:val="none" w:sz="0" w:space="0" w:color="auto"/>
                        <w:bottom w:val="none" w:sz="0" w:space="0" w:color="auto"/>
                        <w:right w:val="none" w:sz="0" w:space="0" w:color="auto"/>
                      </w:divBdr>
                    </w:div>
                    <w:div w:id="583032329">
                      <w:marLeft w:val="0"/>
                      <w:marRight w:val="0"/>
                      <w:marTop w:val="0"/>
                      <w:marBottom w:val="0"/>
                      <w:divBdr>
                        <w:top w:val="none" w:sz="0" w:space="0" w:color="auto"/>
                        <w:left w:val="none" w:sz="0" w:space="0" w:color="auto"/>
                        <w:bottom w:val="none" w:sz="0" w:space="0" w:color="auto"/>
                        <w:right w:val="none" w:sz="0" w:space="0" w:color="auto"/>
                      </w:divBdr>
                    </w:div>
                  </w:divsChild>
                </w:div>
                <w:div w:id="2081753861">
                  <w:marLeft w:val="0"/>
                  <w:marRight w:val="0"/>
                  <w:marTop w:val="0"/>
                  <w:marBottom w:val="0"/>
                  <w:divBdr>
                    <w:top w:val="none" w:sz="0" w:space="0" w:color="auto"/>
                    <w:left w:val="none" w:sz="0" w:space="0" w:color="auto"/>
                    <w:bottom w:val="none" w:sz="0" w:space="0" w:color="auto"/>
                    <w:right w:val="none" w:sz="0" w:space="0" w:color="auto"/>
                  </w:divBdr>
                  <w:divsChild>
                    <w:div w:id="2094742499">
                      <w:marLeft w:val="0"/>
                      <w:marRight w:val="0"/>
                      <w:marTop w:val="0"/>
                      <w:marBottom w:val="0"/>
                      <w:divBdr>
                        <w:top w:val="none" w:sz="0" w:space="0" w:color="auto"/>
                        <w:left w:val="none" w:sz="0" w:space="0" w:color="auto"/>
                        <w:bottom w:val="none" w:sz="0" w:space="0" w:color="auto"/>
                        <w:right w:val="none" w:sz="0" w:space="0" w:color="auto"/>
                      </w:divBdr>
                      <w:divsChild>
                        <w:div w:id="1116556567">
                          <w:marLeft w:val="0"/>
                          <w:marRight w:val="0"/>
                          <w:marTop w:val="0"/>
                          <w:marBottom w:val="0"/>
                          <w:divBdr>
                            <w:top w:val="none" w:sz="0" w:space="0" w:color="auto"/>
                            <w:left w:val="none" w:sz="0" w:space="0" w:color="auto"/>
                            <w:bottom w:val="none" w:sz="0" w:space="0" w:color="auto"/>
                            <w:right w:val="none" w:sz="0" w:space="0" w:color="auto"/>
                          </w:divBdr>
                          <w:divsChild>
                            <w:div w:id="24368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620912">
          <w:marLeft w:val="0"/>
          <w:marRight w:val="0"/>
          <w:marTop w:val="0"/>
          <w:marBottom w:val="0"/>
          <w:divBdr>
            <w:top w:val="none" w:sz="0" w:space="0" w:color="auto"/>
            <w:left w:val="none" w:sz="0" w:space="0" w:color="auto"/>
            <w:bottom w:val="none" w:sz="0" w:space="0" w:color="auto"/>
            <w:right w:val="none" w:sz="0" w:space="0" w:color="auto"/>
          </w:divBdr>
          <w:divsChild>
            <w:div w:id="1106654569">
              <w:marLeft w:val="0"/>
              <w:marRight w:val="0"/>
              <w:marTop w:val="0"/>
              <w:marBottom w:val="0"/>
              <w:divBdr>
                <w:top w:val="none" w:sz="0" w:space="0" w:color="auto"/>
                <w:left w:val="none" w:sz="0" w:space="0" w:color="auto"/>
                <w:bottom w:val="none" w:sz="0" w:space="0" w:color="auto"/>
                <w:right w:val="none" w:sz="0" w:space="0" w:color="auto"/>
              </w:divBdr>
              <w:divsChild>
                <w:div w:id="380860343">
                  <w:marLeft w:val="0"/>
                  <w:marRight w:val="0"/>
                  <w:marTop w:val="0"/>
                  <w:marBottom w:val="0"/>
                  <w:divBdr>
                    <w:top w:val="none" w:sz="0" w:space="0" w:color="auto"/>
                    <w:left w:val="none" w:sz="0" w:space="0" w:color="auto"/>
                    <w:bottom w:val="none" w:sz="0" w:space="0" w:color="auto"/>
                    <w:right w:val="none" w:sz="0" w:space="0" w:color="auto"/>
                  </w:divBdr>
                  <w:divsChild>
                    <w:div w:id="432633351">
                      <w:marLeft w:val="0"/>
                      <w:marRight w:val="0"/>
                      <w:marTop w:val="0"/>
                      <w:marBottom w:val="0"/>
                      <w:divBdr>
                        <w:top w:val="none" w:sz="0" w:space="0" w:color="auto"/>
                        <w:left w:val="none" w:sz="0" w:space="0" w:color="auto"/>
                        <w:bottom w:val="none" w:sz="0" w:space="0" w:color="auto"/>
                        <w:right w:val="none" w:sz="0" w:space="0" w:color="auto"/>
                      </w:divBdr>
                    </w:div>
                    <w:div w:id="503086152">
                      <w:marLeft w:val="0"/>
                      <w:marRight w:val="0"/>
                      <w:marTop w:val="0"/>
                      <w:marBottom w:val="0"/>
                      <w:divBdr>
                        <w:top w:val="none" w:sz="0" w:space="0" w:color="auto"/>
                        <w:left w:val="none" w:sz="0" w:space="0" w:color="auto"/>
                        <w:bottom w:val="none" w:sz="0" w:space="0" w:color="auto"/>
                        <w:right w:val="none" w:sz="0" w:space="0" w:color="auto"/>
                      </w:divBdr>
                    </w:div>
                    <w:div w:id="1942910131">
                      <w:marLeft w:val="0"/>
                      <w:marRight w:val="0"/>
                      <w:marTop w:val="0"/>
                      <w:marBottom w:val="0"/>
                      <w:divBdr>
                        <w:top w:val="none" w:sz="0" w:space="0" w:color="auto"/>
                        <w:left w:val="none" w:sz="0" w:space="0" w:color="auto"/>
                        <w:bottom w:val="none" w:sz="0" w:space="0" w:color="auto"/>
                        <w:right w:val="none" w:sz="0" w:space="0" w:color="auto"/>
                      </w:divBdr>
                    </w:div>
                  </w:divsChild>
                </w:div>
                <w:div w:id="1724670701">
                  <w:marLeft w:val="0"/>
                  <w:marRight w:val="0"/>
                  <w:marTop w:val="0"/>
                  <w:marBottom w:val="0"/>
                  <w:divBdr>
                    <w:top w:val="none" w:sz="0" w:space="0" w:color="auto"/>
                    <w:left w:val="none" w:sz="0" w:space="0" w:color="auto"/>
                    <w:bottom w:val="none" w:sz="0" w:space="0" w:color="auto"/>
                    <w:right w:val="none" w:sz="0" w:space="0" w:color="auto"/>
                  </w:divBdr>
                  <w:divsChild>
                    <w:div w:id="1228570389">
                      <w:marLeft w:val="0"/>
                      <w:marRight w:val="0"/>
                      <w:marTop w:val="0"/>
                      <w:marBottom w:val="0"/>
                      <w:divBdr>
                        <w:top w:val="none" w:sz="0" w:space="0" w:color="auto"/>
                        <w:left w:val="none" w:sz="0" w:space="0" w:color="auto"/>
                        <w:bottom w:val="none" w:sz="0" w:space="0" w:color="auto"/>
                        <w:right w:val="none" w:sz="0" w:space="0" w:color="auto"/>
                      </w:divBdr>
                      <w:divsChild>
                        <w:div w:id="1938174918">
                          <w:marLeft w:val="0"/>
                          <w:marRight w:val="0"/>
                          <w:marTop w:val="0"/>
                          <w:marBottom w:val="0"/>
                          <w:divBdr>
                            <w:top w:val="none" w:sz="0" w:space="0" w:color="auto"/>
                            <w:left w:val="none" w:sz="0" w:space="0" w:color="auto"/>
                            <w:bottom w:val="none" w:sz="0" w:space="0" w:color="auto"/>
                            <w:right w:val="none" w:sz="0" w:space="0" w:color="auto"/>
                          </w:divBdr>
                          <w:divsChild>
                            <w:div w:id="12688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813055">
          <w:marLeft w:val="0"/>
          <w:marRight w:val="0"/>
          <w:marTop w:val="0"/>
          <w:marBottom w:val="0"/>
          <w:divBdr>
            <w:top w:val="none" w:sz="0" w:space="0" w:color="auto"/>
            <w:left w:val="none" w:sz="0" w:space="0" w:color="auto"/>
            <w:bottom w:val="none" w:sz="0" w:space="0" w:color="auto"/>
            <w:right w:val="none" w:sz="0" w:space="0" w:color="auto"/>
          </w:divBdr>
          <w:divsChild>
            <w:div w:id="1224632831">
              <w:marLeft w:val="0"/>
              <w:marRight w:val="0"/>
              <w:marTop w:val="0"/>
              <w:marBottom w:val="0"/>
              <w:divBdr>
                <w:top w:val="none" w:sz="0" w:space="0" w:color="auto"/>
                <w:left w:val="none" w:sz="0" w:space="0" w:color="auto"/>
                <w:bottom w:val="none" w:sz="0" w:space="0" w:color="auto"/>
                <w:right w:val="none" w:sz="0" w:space="0" w:color="auto"/>
              </w:divBdr>
              <w:divsChild>
                <w:div w:id="538856245">
                  <w:marLeft w:val="0"/>
                  <w:marRight w:val="0"/>
                  <w:marTop w:val="0"/>
                  <w:marBottom w:val="0"/>
                  <w:divBdr>
                    <w:top w:val="none" w:sz="0" w:space="0" w:color="auto"/>
                    <w:left w:val="none" w:sz="0" w:space="0" w:color="auto"/>
                    <w:bottom w:val="none" w:sz="0" w:space="0" w:color="auto"/>
                    <w:right w:val="none" w:sz="0" w:space="0" w:color="auto"/>
                  </w:divBdr>
                  <w:divsChild>
                    <w:div w:id="138764131">
                      <w:marLeft w:val="0"/>
                      <w:marRight w:val="0"/>
                      <w:marTop w:val="0"/>
                      <w:marBottom w:val="0"/>
                      <w:divBdr>
                        <w:top w:val="none" w:sz="0" w:space="0" w:color="auto"/>
                        <w:left w:val="none" w:sz="0" w:space="0" w:color="auto"/>
                        <w:bottom w:val="none" w:sz="0" w:space="0" w:color="auto"/>
                        <w:right w:val="none" w:sz="0" w:space="0" w:color="auto"/>
                      </w:divBdr>
                    </w:div>
                    <w:div w:id="191844892">
                      <w:marLeft w:val="0"/>
                      <w:marRight w:val="0"/>
                      <w:marTop w:val="0"/>
                      <w:marBottom w:val="0"/>
                      <w:divBdr>
                        <w:top w:val="none" w:sz="0" w:space="0" w:color="auto"/>
                        <w:left w:val="none" w:sz="0" w:space="0" w:color="auto"/>
                        <w:bottom w:val="none" w:sz="0" w:space="0" w:color="auto"/>
                        <w:right w:val="none" w:sz="0" w:space="0" w:color="auto"/>
                      </w:divBdr>
                    </w:div>
                    <w:div w:id="256448454">
                      <w:marLeft w:val="0"/>
                      <w:marRight w:val="0"/>
                      <w:marTop w:val="0"/>
                      <w:marBottom w:val="0"/>
                      <w:divBdr>
                        <w:top w:val="none" w:sz="0" w:space="0" w:color="auto"/>
                        <w:left w:val="none" w:sz="0" w:space="0" w:color="auto"/>
                        <w:bottom w:val="none" w:sz="0" w:space="0" w:color="auto"/>
                        <w:right w:val="none" w:sz="0" w:space="0" w:color="auto"/>
                      </w:divBdr>
                    </w:div>
                  </w:divsChild>
                </w:div>
                <w:div w:id="1085347103">
                  <w:marLeft w:val="0"/>
                  <w:marRight w:val="0"/>
                  <w:marTop w:val="0"/>
                  <w:marBottom w:val="0"/>
                  <w:divBdr>
                    <w:top w:val="none" w:sz="0" w:space="0" w:color="auto"/>
                    <w:left w:val="none" w:sz="0" w:space="0" w:color="auto"/>
                    <w:bottom w:val="none" w:sz="0" w:space="0" w:color="auto"/>
                    <w:right w:val="none" w:sz="0" w:space="0" w:color="auto"/>
                  </w:divBdr>
                  <w:divsChild>
                    <w:div w:id="1757248342">
                      <w:marLeft w:val="0"/>
                      <w:marRight w:val="0"/>
                      <w:marTop w:val="0"/>
                      <w:marBottom w:val="0"/>
                      <w:divBdr>
                        <w:top w:val="none" w:sz="0" w:space="0" w:color="auto"/>
                        <w:left w:val="none" w:sz="0" w:space="0" w:color="auto"/>
                        <w:bottom w:val="none" w:sz="0" w:space="0" w:color="auto"/>
                        <w:right w:val="none" w:sz="0" w:space="0" w:color="auto"/>
                      </w:divBdr>
                      <w:divsChild>
                        <w:div w:id="1445733998">
                          <w:marLeft w:val="0"/>
                          <w:marRight w:val="0"/>
                          <w:marTop w:val="0"/>
                          <w:marBottom w:val="0"/>
                          <w:divBdr>
                            <w:top w:val="none" w:sz="0" w:space="0" w:color="auto"/>
                            <w:left w:val="none" w:sz="0" w:space="0" w:color="auto"/>
                            <w:bottom w:val="none" w:sz="0" w:space="0" w:color="auto"/>
                            <w:right w:val="none" w:sz="0" w:space="0" w:color="auto"/>
                          </w:divBdr>
                          <w:divsChild>
                            <w:div w:id="135099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978866">
          <w:marLeft w:val="0"/>
          <w:marRight w:val="0"/>
          <w:marTop w:val="0"/>
          <w:marBottom w:val="0"/>
          <w:divBdr>
            <w:top w:val="none" w:sz="0" w:space="0" w:color="auto"/>
            <w:left w:val="none" w:sz="0" w:space="0" w:color="auto"/>
            <w:bottom w:val="none" w:sz="0" w:space="0" w:color="auto"/>
            <w:right w:val="none" w:sz="0" w:space="0" w:color="auto"/>
          </w:divBdr>
          <w:divsChild>
            <w:div w:id="96141807">
              <w:marLeft w:val="0"/>
              <w:marRight w:val="0"/>
              <w:marTop w:val="0"/>
              <w:marBottom w:val="0"/>
              <w:divBdr>
                <w:top w:val="none" w:sz="0" w:space="0" w:color="auto"/>
                <w:left w:val="none" w:sz="0" w:space="0" w:color="auto"/>
                <w:bottom w:val="none" w:sz="0" w:space="0" w:color="auto"/>
                <w:right w:val="none" w:sz="0" w:space="0" w:color="auto"/>
              </w:divBdr>
              <w:divsChild>
                <w:div w:id="67382315">
                  <w:marLeft w:val="0"/>
                  <w:marRight w:val="0"/>
                  <w:marTop w:val="0"/>
                  <w:marBottom w:val="0"/>
                  <w:divBdr>
                    <w:top w:val="none" w:sz="0" w:space="0" w:color="auto"/>
                    <w:left w:val="none" w:sz="0" w:space="0" w:color="auto"/>
                    <w:bottom w:val="none" w:sz="0" w:space="0" w:color="auto"/>
                    <w:right w:val="none" w:sz="0" w:space="0" w:color="auto"/>
                  </w:divBdr>
                  <w:divsChild>
                    <w:div w:id="421412934">
                      <w:marLeft w:val="0"/>
                      <w:marRight w:val="0"/>
                      <w:marTop w:val="0"/>
                      <w:marBottom w:val="0"/>
                      <w:divBdr>
                        <w:top w:val="none" w:sz="0" w:space="0" w:color="auto"/>
                        <w:left w:val="none" w:sz="0" w:space="0" w:color="auto"/>
                        <w:bottom w:val="none" w:sz="0" w:space="0" w:color="auto"/>
                        <w:right w:val="none" w:sz="0" w:space="0" w:color="auto"/>
                      </w:divBdr>
                    </w:div>
                    <w:div w:id="1663003366">
                      <w:marLeft w:val="0"/>
                      <w:marRight w:val="0"/>
                      <w:marTop w:val="0"/>
                      <w:marBottom w:val="0"/>
                      <w:divBdr>
                        <w:top w:val="none" w:sz="0" w:space="0" w:color="auto"/>
                        <w:left w:val="none" w:sz="0" w:space="0" w:color="auto"/>
                        <w:bottom w:val="none" w:sz="0" w:space="0" w:color="auto"/>
                        <w:right w:val="none" w:sz="0" w:space="0" w:color="auto"/>
                      </w:divBdr>
                    </w:div>
                    <w:div w:id="542442756">
                      <w:marLeft w:val="0"/>
                      <w:marRight w:val="0"/>
                      <w:marTop w:val="0"/>
                      <w:marBottom w:val="0"/>
                      <w:divBdr>
                        <w:top w:val="none" w:sz="0" w:space="0" w:color="auto"/>
                        <w:left w:val="none" w:sz="0" w:space="0" w:color="auto"/>
                        <w:bottom w:val="none" w:sz="0" w:space="0" w:color="auto"/>
                        <w:right w:val="none" w:sz="0" w:space="0" w:color="auto"/>
                      </w:divBdr>
                    </w:div>
                  </w:divsChild>
                </w:div>
                <w:div w:id="1241209396">
                  <w:marLeft w:val="0"/>
                  <w:marRight w:val="0"/>
                  <w:marTop w:val="0"/>
                  <w:marBottom w:val="0"/>
                  <w:divBdr>
                    <w:top w:val="none" w:sz="0" w:space="0" w:color="auto"/>
                    <w:left w:val="none" w:sz="0" w:space="0" w:color="auto"/>
                    <w:bottom w:val="none" w:sz="0" w:space="0" w:color="auto"/>
                    <w:right w:val="none" w:sz="0" w:space="0" w:color="auto"/>
                  </w:divBdr>
                  <w:divsChild>
                    <w:div w:id="259530661">
                      <w:marLeft w:val="0"/>
                      <w:marRight w:val="0"/>
                      <w:marTop w:val="0"/>
                      <w:marBottom w:val="0"/>
                      <w:divBdr>
                        <w:top w:val="none" w:sz="0" w:space="0" w:color="auto"/>
                        <w:left w:val="none" w:sz="0" w:space="0" w:color="auto"/>
                        <w:bottom w:val="none" w:sz="0" w:space="0" w:color="auto"/>
                        <w:right w:val="none" w:sz="0" w:space="0" w:color="auto"/>
                      </w:divBdr>
                    </w:div>
                    <w:div w:id="2077774260">
                      <w:marLeft w:val="0"/>
                      <w:marRight w:val="0"/>
                      <w:marTop w:val="0"/>
                      <w:marBottom w:val="0"/>
                      <w:divBdr>
                        <w:top w:val="none" w:sz="0" w:space="0" w:color="auto"/>
                        <w:left w:val="none" w:sz="0" w:space="0" w:color="auto"/>
                        <w:bottom w:val="none" w:sz="0" w:space="0" w:color="auto"/>
                        <w:right w:val="none" w:sz="0" w:space="0" w:color="auto"/>
                      </w:divBdr>
                    </w:div>
                    <w:div w:id="2111926209">
                      <w:marLeft w:val="0"/>
                      <w:marRight w:val="0"/>
                      <w:marTop w:val="0"/>
                      <w:marBottom w:val="0"/>
                      <w:divBdr>
                        <w:top w:val="none" w:sz="0" w:space="0" w:color="auto"/>
                        <w:left w:val="none" w:sz="0" w:space="0" w:color="auto"/>
                        <w:bottom w:val="none" w:sz="0" w:space="0" w:color="auto"/>
                        <w:right w:val="none" w:sz="0" w:space="0" w:color="auto"/>
                      </w:divBdr>
                    </w:div>
                    <w:div w:id="970399842">
                      <w:marLeft w:val="0"/>
                      <w:marRight w:val="0"/>
                      <w:marTop w:val="0"/>
                      <w:marBottom w:val="0"/>
                      <w:divBdr>
                        <w:top w:val="none" w:sz="0" w:space="0" w:color="auto"/>
                        <w:left w:val="none" w:sz="0" w:space="0" w:color="auto"/>
                        <w:bottom w:val="none" w:sz="0" w:space="0" w:color="auto"/>
                        <w:right w:val="none" w:sz="0" w:space="0" w:color="auto"/>
                      </w:divBdr>
                      <w:divsChild>
                        <w:div w:id="1420908585">
                          <w:marLeft w:val="0"/>
                          <w:marRight w:val="0"/>
                          <w:marTop w:val="0"/>
                          <w:marBottom w:val="0"/>
                          <w:divBdr>
                            <w:top w:val="none" w:sz="0" w:space="0" w:color="auto"/>
                            <w:left w:val="none" w:sz="0" w:space="0" w:color="auto"/>
                            <w:bottom w:val="none" w:sz="0" w:space="0" w:color="auto"/>
                            <w:right w:val="none" w:sz="0" w:space="0" w:color="auto"/>
                          </w:divBdr>
                          <w:divsChild>
                            <w:div w:id="1919751025">
                              <w:marLeft w:val="0"/>
                              <w:marRight w:val="0"/>
                              <w:marTop w:val="0"/>
                              <w:marBottom w:val="0"/>
                              <w:divBdr>
                                <w:top w:val="none" w:sz="0" w:space="0" w:color="auto"/>
                                <w:left w:val="none" w:sz="0" w:space="0" w:color="auto"/>
                                <w:bottom w:val="none" w:sz="0" w:space="0" w:color="auto"/>
                                <w:right w:val="none" w:sz="0" w:space="0" w:color="auto"/>
                              </w:divBdr>
                            </w:div>
                            <w:div w:id="18338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7887">
                      <w:marLeft w:val="0"/>
                      <w:marRight w:val="0"/>
                      <w:marTop w:val="0"/>
                      <w:marBottom w:val="0"/>
                      <w:divBdr>
                        <w:top w:val="none" w:sz="0" w:space="0" w:color="auto"/>
                        <w:left w:val="none" w:sz="0" w:space="0" w:color="auto"/>
                        <w:bottom w:val="none" w:sz="0" w:space="0" w:color="auto"/>
                        <w:right w:val="none" w:sz="0" w:space="0" w:color="auto"/>
                      </w:divBdr>
                      <w:divsChild>
                        <w:div w:id="1573812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5494214">
                  <w:marLeft w:val="0"/>
                  <w:marRight w:val="0"/>
                  <w:marTop w:val="0"/>
                  <w:marBottom w:val="0"/>
                  <w:divBdr>
                    <w:top w:val="none" w:sz="0" w:space="0" w:color="auto"/>
                    <w:left w:val="none" w:sz="0" w:space="0" w:color="auto"/>
                    <w:bottom w:val="none" w:sz="0" w:space="0" w:color="auto"/>
                    <w:right w:val="none" w:sz="0" w:space="0" w:color="auto"/>
                  </w:divBdr>
                  <w:divsChild>
                    <w:div w:id="1077634886">
                      <w:marLeft w:val="0"/>
                      <w:marRight w:val="0"/>
                      <w:marTop w:val="0"/>
                      <w:marBottom w:val="0"/>
                      <w:divBdr>
                        <w:top w:val="none" w:sz="0" w:space="0" w:color="auto"/>
                        <w:left w:val="none" w:sz="0" w:space="0" w:color="auto"/>
                        <w:bottom w:val="none" w:sz="0" w:space="0" w:color="auto"/>
                        <w:right w:val="none" w:sz="0" w:space="0" w:color="auto"/>
                      </w:divBdr>
                      <w:divsChild>
                        <w:div w:id="1085764401">
                          <w:marLeft w:val="0"/>
                          <w:marRight w:val="0"/>
                          <w:marTop w:val="0"/>
                          <w:marBottom w:val="0"/>
                          <w:divBdr>
                            <w:top w:val="none" w:sz="0" w:space="0" w:color="auto"/>
                            <w:left w:val="none" w:sz="0" w:space="0" w:color="auto"/>
                            <w:bottom w:val="none" w:sz="0" w:space="0" w:color="auto"/>
                            <w:right w:val="none" w:sz="0" w:space="0" w:color="auto"/>
                          </w:divBdr>
                          <w:divsChild>
                            <w:div w:id="76908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02806">
                  <w:marLeft w:val="0"/>
                  <w:marRight w:val="0"/>
                  <w:marTop w:val="0"/>
                  <w:marBottom w:val="0"/>
                  <w:divBdr>
                    <w:top w:val="none" w:sz="0" w:space="0" w:color="auto"/>
                    <w:left w:val="none" w:sz="0" w:space="0" w:color="auto"/>
                    <w:bottom w:val="none" w:sz="0" w:space="0" w:color="auto"/>
                    <w:right w:val="none" w:sz="0" w:space="0" w:color="auto"/>
                  </w:divBdr>
                  <w:divsChild>
                    <w:div w:id="983238711">
                      <w:marLeft w:val="0"/>
                      <w:marRight w:val="0"/>
                      <w:marTop w:val="0"/>
                      <w:marBottom w:val="0"/>
                      <w:divBdr>
                        <w:top w:val="none" w:sz="0" w:space="0" w:color="auto"/>
                        <w:left w:val="none" w:sz="0" w:space="0" w:color="auto"/>
                        <w:bottom w:val="none" w:sz="0" w:space="0" w:color="auto"/>
                        <w:right w:val="none" w:sz="0" w:space="0" w:color="auto"/>
                      </w:divBdr>
                      <w:divsChild>
                        <w:div w:id="1067386598">
                          <w:marLeft w:val="0"/>
                          <w:marRight w:val="0"/>
                          <w:marTop w:val="0"/>
                          <w:marBottom w:val="0"/>
                          <w:divBdr>
                            <w:top w:val="none" w:sz="0" w:space="0" w:color="auto"/>
                            <w:left w:val="none" w:sz="0" w:space="0" w:color="auto"/>
                            <w:bottom w:val="none" w:sz="0" w:space="0" w:color="auto"/>
                            <w:right w:val="none" w:sz="0" w:space="0" w:color="auto"/>
                          </w:divBdr>
                          <w:divsChild>
                            <w:div w:id="1164514178">
                              <w:marLeft w:val="0"/>
                              <w:marRight w:val="0"/>
                              <w:marTop w:val="0"/>
                              <w:marBottom w:val="0"/>
                              <w:divBdr>
                                <w:top w:val="none" w:sz="0" w:space="0" w:color="auto"/>
                                <w:left w:val="none" w:sz="0" w:space="0" w:color="auto"/>
                                <w:bottom w:val="none" w:sz="0" w:space="0" w:color="auto"/>
                                <w:right w:val="none" w:sz="0" w:space="0" w:color="auto"/>
                              </w:divBdr>
                            </w:div>
                            <w:div w:id="175265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7991">
                      <w:marLeft w:val="0"/>
                      <w:marRight w:val="0"/>
                      <w:marTop w:val="0"/>
                      <w:marBottom w:val="0"/>
                      <w:divBdr>
                        <w:top w:val="none" w:sz="0" w:space="0" w:color="auto"/>
                        <w:left w:val="none" w:sz="0" w:space="0" w:color="auto"/>
                        <w:bottom w:val="none" w:sz="0" w:space="0" w:color="auto"/>
                        <w:right w:val="none" w:sz="0" w:space="0" w:color="auto"/>
                      </w:divBdr>
                      <w:divsChild>
                        <w:div w:id="536624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15026859">
          <w:marLeft w:val="0"/>
          <w:marRight w:val="0"/>
          <w:marTop w:val="0"/>
          <w:marBottom w:val="0"/>
          <w:divBdr>
            <w:top w:val="none" w:sz="0" w:space="0" w:color="auto"/>
            <w:left w:val="none" w:sz="0" w:space="0" w:color="auto"/>
            <w:bottom w:val="none" w:sz="0" w:space="0" w:color="auto"/>
            <w:right w:val="none" w:sz="0" w:space="0" w:color="auto"/>
          </w:divBdr>
          <w:divsChild>
            <w:div w:id="522019856">
              <w:marLeft w:val="0"/>
              <w:marRight w:val="0"/>
              <w:marTop w:val="0"/>
              <w:marBottom w:val="0"/>
              <w:divBdr>
                <w:top w:val="none" w:sz="0" w:space="0" w:color="auto"/>
                <w:left w:val="none" w:sz="0" w:space="0" w:color="auto"/>
                <w:bottom w:val="none" w:sz="0" w:space="0" w:color="auto"/>
                <w:right w:val="none" w:sz="0" w:space="0" w:color="auto"/>
              </w:divBdr>
              <w:divsChild>
                <w:div w:id="63571724">
                  <w:marLeft w:val="0"/>
                  <w:marRight w:val="0"/>
                  <w:marTop w:val="0"/>
                  <w:marBottom w:val="0"/>
                  <w:divBdr>
                    <w:top w:val="none" w:sz="0" w:space="0" w:color="auto"/>
                    <w:left w:val="none" w:sz="0" w:space="0" w:color="auto"/>
                    <w:bottom w:val="none" w:sz="0" w:space="0" w:color="auto"/>
                    <w:right w:val="none" w:sz="0" w:space="0" w:color="auto"/>
                  </w:divBdr>
                  <w:divsChild>
                    <w:div w:id="1663044624">
                      <w:marLeft w:val="0"/>
                      <w:marRight w:val="0"/>
                      <w:marTop w:val="0"/>
                      <w:marBottom w:val="0"/>
                      <w:divBdr>
                        <w:top w:val="none" w:sz="0" w:space="0" w:color="auto"/>
                        <w:left w:val="none" w:sz="0" w:space="0" w:color="auto"/>
                        <w:bottom w:val="none" w:sz="0" w:space="0" w:color="auto"/>
                        <w:right w:val="none" w:sz="0" w:space="0" w:color="auto"/>
                      </w:divBdr>
                    </w:div>
                    <w:div w:id="1424230721">
                      <w:marLeft w:val="0"/>
                      <w:marRight w:val="0"/>
                      <w:marTop w:val="0"/>
                      <w:marBottom w:val="0"/>
                      <w:divBdr>
                        <w:top w:val="none" w:sz="0" w:space="0" w:color="auto"/>
                        <w:left w:val="none" w:sz="0" w:space="0" w:color="auto"/>
                        <w:bottom w:val="none" w:sz="0" w:space="0" w:color="auto"/>
                        <w:right w:val="none" w:sz="0" w:space="0" w:color="auto"/>
                      </w:divBdr>
                    </w:div>
                    <w:div w:id="187526248">
                      <w:marLeft w:val="0"/>
                      <w:marRight w:val="0"/>
                      <w:marTop w:val="0"/>
                      <w:marBottom w:val="0"/>
                      <w:divBdr>
                        <w:top w:val="none" w:sz="0" w:space="0" w:color="auto"/>
                        <w:left w:val="none" w:sz="0" w:space="0" w:color="auto"/>
                        <w:bottom w:val="none" w:sz="0" w:space="0" w:color="auto"/>
                        <w:right w:val="none" w:sz="0" w:space="0" w:color="auto"/>
                      </w:divBdr>
                    </w:div>
                  </w:divsChild>
                </w:div>
                <w:div w:id="172645197">
                  <w:marLeft w:val="0"/>
                  <w:marRight w:val="0"/>
                  <w:marTop w:val="0"/>
                  <w:marBottom w:val="0"/>
                  <w:divBdr>
                    <w:top w:val="none" w:sz="0" w:space="0" w:color="auto"/>
                    <w:left w:val="none" w:sz="0" w:space="0" w:color="auto"/>
                    <w:bottom w:val="none" w:sz="0" w:space="0" w:color="auto"/>
                    <w:right w:val="none" w:sz="0" w:space="0" w:color="auto"/>
                  </w:divBdr>
                  <w:divsChild>
                    <w:div w:id="1946309033">
                      <w:marLeft w:val="0"/>
                      <w:marRight w:val="0"/>
                      <w:marTop w:val="0"/>
                      <w:marBottom w:val="0"/>
                      <w:divBdr>
                        <w:top w:val="none" w:sz="0" w:space="0" w:color="auto"/>
                        <w:left w:val="none" w:sz="0" w:space="0" w:color="auto"/>
                        <w:bottom w:val="none" w:sz="0" w:space="0" w:color="auto"/>
                        <w:right w:val="none" w:sz="0" w:space="0" w:color="auto"/>
                      </w:divBdr>
                      <w:divsChild>
                        <w:div w:id="977807075">
                          <w:marLeft w:val="0"/>
                          <w:marRight w:val="0"/>
                          <w:marTop w:val="0"/>
                          <w:marBottom w:val="0"/>
                          <w:divBdr>
                            <w:top w:val="none" w:sz="0" w:space="0" w:color="auto"/>
                            <w:left w:val="none" w:sz="0" w:space="0" w:color="auto"/>
                            <w:bottom w:val="none" w:sz="0" w:space="0" w:color="auto"/>
                            <w:right w:val="none" w:sz="0" w:space="0" w:color="auto"/>
                          </w:divBdr>
                          <w:divsChild>
                            <w:div w:id="1749690996">
                              <w:marLeft w:val="0"/>
                              <w:marRight w:val="0"/>
                              <w:marTop w:val="0"/>
                              <w:marBottom w:val="0"/>
                              <w:divBdr>
                                <w:top w:val="none" w:sz="0" w:space="0" w:color="auto"/>
                                <w:left w:val="none" w:sz="0" w:space="0" w:color="auto"/>
                                <w:bottom w:val="none" w:sz="0" w:space="0" w:color="auto"/>
                                <w:right w:val="none" w:sz="0" w:space="0" w:color="auto"/>
                              </w:divBdr>
                            </w:div>
                            <w:div w:id="113019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5961">
                      <w:marLeft w:val="0"/>
                      <w:marRight w:val="0"/>
                      <w:marTop w:val="0"/>
                      <w:marBottom w:val="0"/>
                      <w:divBdr>
                        <w:top w:val="none" w:sz="0" w:space="0" w:color="auto"/>
                        <w:left w:val="none" w:sz="0" w:space="0" w:color="auto"/>
                        <w:bottom w:val="none" w:sz="0" w:space="0" w:color="auto"/>
                        <w:right w:val="none" w:sz="0" w:space="0" w:color="auto"/>
                      </w:divBdr>
                      <w:divsChild>
                        <w:div w:id="1849175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30408144">
                  <w:marLeft w:val="0"/>
                  <w:marRight w:val="0"/>
                  <w:marTop w:val="0"/>
                  <w:marBottom w:val="0"/>
                  <w:divBdr>
                    <w:top w:val="none" w:sz="0" w:space="0" w:color="auto"/>
                    <w:left w:val="none" w:sz="0" w:space="0" w:color="auto"/>
                    <w:bottom w:val="none" w:sz="0" w:space="0" w:color="auto"/>
                    <w:right w:val="none" w:sz="0" w:space="0" w:color="auto"/>
                  </w:divBdr>
                  <w:divsChild>
                    <w:div w:id="777985621">
                      <w:marLeft w:val="0"/>
                      <w:marRight w:val="0"/>
                      <w:marTop w:val="0"/>
                      <w:marBottom w:val="0"/>
                      <w:divBdr>
                        <w:top w:val="none" w:sz="0" w:space="0" w:color="auto"/>
                        <w:left w:val="none" w:sz="0" w:space="0" w:color="auto"/>
                        <w:bottom w:val="none" w:sz="0" w:space="0" w:color="auto"/>
                        <w:right w:val="none" w:sz="0" w:space="0" w:color="auto"/>
                      </w:divBdr>
                      <w:divsChild>
                        <w:div w:id="663514745">
                          <w:marLeft w:val="0"/>
                          <w:marRight w:val="0"/>
                          <w:marTop w:val="0"/>
                          <w:marBottom w:val="0"/>
                          <w:divBdr>
                            <w:top w:val="none" w:sz="0" w:space="0" w:color="auto"/>
                            <w:left w:val="none" w:sz="0" w:space="0" w:color="auto"/>
                            <w:bottom w:val="none" w:sz="0" w:space="0" w:color="auto"/>
                            <w:right w:val="none" w:sz="0" w:space="0" w:color="auto"/>
                          </w:divBdr>
                          <w:divsChild>
                            <w:div w:id="1194418255">
                              <w:marLeft w:val="0"/>
                              <w:marRight w:val="0"/>
                              <w:marTop w:val="0"/>
                              <w:marBottom w:val="0"/>
                              <w:divBdr>
                                <w:top w:val="none" w:sz="0" w:space="0" w:color="auto"/>
                                <w:left w:val="none" w:sz="0" w:space="0" w:color="auto"/>
                                <w:bottom w:val="none" w:sz="0" w:space="0" w:color="auto"/>
                                <w:right w:val="none" w:sz="0" w:space="0" w:color="auto"/>
                              </w:divBdr>
                            </w:div>
                            <w:div w:id="14381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84886">
                  <w:marLeft w:val="0"/>
                  <w:marRight w:val="0"/>
                  <w:marTop w:val="0"/>
                  <w:marBottom w:val="0"/>
                  <w:divBdr>
                    <w:top w:val="none" w:sz="0" w:space="0" w:color="auto"/>
                    <w:left w:val="none" w:sz="0" w:space="0" w:color="auto"/>
                    <w:bottom w:val="none" w:sz="0" w:space="0" w:color="auto"/>
                    <w:right w:val="none" w:sz="0" w:space="0" w:color="auto"/>
                  </w:divBdr>
                  <w:divsChild>
                    <w:div w:id="1965967058">
                      <w:marLeft w:val="0"/>
                      <w:marRight w:val="0"/>
                      <w:marTop w:val="0"/>
                      <w:marBottom w:val="0"/>
                      <w:divBdr>
                        <w:top w:val="none" w:sz="0" w:space="0" w:color="auto"/>
                        <w:left w:val="none" w:sz="0" w:space="0" w:color="auto"/>
                        <w:bottom w:val="none" w:sz="0" w:space="0" w:color="auto"/>
                        <w:right w:val="none" w:sz="0" w:space="0" w:color="auto"/>
                      </w:divBdr>
                      <w:divsChild>
                        <w:div w:id="1916041588">
                          <w:marLeft w:val="0"/>
                          <w:marRight w:val="0"/>
                          <w:marTop w:val="0"/>
                          <w:marBottom w:val="0"/>
                          <w:divBdr>
                            <w:top w:val="none" w:sz="0" w:space="0" w:color="auto"/>
                            <w:left w:val="none" w:sz="0" w:space="0" w:color="auto"/>
                            <w:bottom w:val="none" w:sz="0" w:space="0" w:color="auto"/>
                            <w:right w:val="none" w:sz="0" w:space="0" w:color="auto"/>
                          </w:divBdr>
                          <w:divsChild>
                            <w:div w:id="4278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667779">
                  <w:marLeft w:val="0"/>
                  <w:marRight w:val="0"/>
                  <w:marTop w:val="0"/>
                  <w:marBottom w:val="0"/>
                  <w:divBdr>
                    <w:top w:val="none" w:sz="0" w:space="0" w:color="auto"/>
                    <w:left w:val="none" w:sz="0" w:space="0" w:color="auto"/>
                    <w:bottom w:val="none" w:sz="0" w:space="0" w:color="auto"/>
                    <w:right w:val="none" w:sz="0" w:space="0" w:color="auto"/>
                  </w:divBdr>
                  <w:divsChild>
                    <w:div w:id="23294085">
                      <w:marLeft w:val="0"/>
                      <w:marRight w:val="0"/>
                      <w:marTop w:val="0"/>
                      <w:marBottom w:val="0"/>
                      <w:divBdr>
                        <w:top w:val="none" w:sz="0" w:space="0" w:color="auto"/>
                        <w:left w:val="none" w:sz="0" w:space="0" w:color="auto"/>
                        <w:bottom w:val="none" w:sz="0" w:space="0" w:color="auto"/>
                        <w:right w:val="none" w:sz="0" w:space="0" w:color="auto"/>
                      </w:divBdr>
                      <w:divsChild>
                        <w:div w:id="1762988373">
                          <w:marLeft w:val="0"/>
                          <w:marRight w:val="0"/>
                          <w:marTop w:val="0"/>
                          <w:marBottom w:val="0"/>
                          <w:divBdr>
                            <w:top w:val="none" w:sz="0" w:space="0" w:color="auto"/>
                            <w:left w:val="none" w:sz="0" w:space="0" w:color="auto"/>
                            <w:bottom w:val="none" w:sz="0" w:space="0" w:color="auto"/>
                            <w:right w:val="none" w:sz="0" w:space="0" w:color="auto"/>
                          </w:divBdr>
                          <w:divsChild>
                            <w:div w:id="96135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296635">
          <w:marLeft w:val="0"/>
          <w:marRight w:val="0"/>
          <w:marTop w:val="0"/>
          <w:marBottom w:val="0"/>
          <w:divBdr>
            <w:top w:val="none" w:sz="0" w:space="0" w:color="auto"/>
            <w:left w:val="none" w:sz="0" w:space="0" w:color="auto"/>
            <w:bottom w:val="none" w:sz="0" w:space="0" w:color="auto"/>
            <w:right w:val="none" w:sz="0" w:space="0" w:color="auto"/>
          </w:divBdr>
          <w:divsChild>
            <w:div w:id="426660389">
              <w:marLeft w:val="0"/>
              <w:marRight w:val="0"/>
              <w:marTop w:val="0"/>
              <w:marBottom w:val="0"/>
              <w:divBdr>
                <w:top w:val="none" w:sz="0" w:space="0" w:color="auto"/>
                <w:left w:val="none" w:sz="0" w:space="0" w:color="auto"/>
                <w:bottom w:val="none" w:sz="0" w:space="0" w:color="auto"/>
                <w:right w:val="none" w:sz="0" w:space="0" w:color="auto"/>
              </w:divBdr>
              <w:divsChild>
                <w:div w:id="2099642429">
                  <w:marLeft w:val="0"/>
                  <w:marRight w:val="0"/>
                  <w:marTop w:val="0"/>
                  <w:marBottom w:val="0"/>
                  <w:divBdr>
                    <w:top w:val="none" w:sz="0" w:space="0" w:color="auto"/>
                    <w:left w:val="none" w:sz="0" w:space="0" w:color="auto"/>
                    <w:bottom w:val="none" w:sz="0" w:space="0" w:color="auto"/>
                    <w:right w:val="none" w:sz="0" w:space="0" w:color="auto"/>
                  </w:divBdr>
                  <w:divsChild>
                    <w:div w:id="1469084714">
                      <w:marLeft w:val="0"/>
                      <w:marRight w:val="0"/>
                      <w:marTop w:val="0"/>
                      <w:marBottom w:val="0"/>
                      <w:divBdr>
                        <w:top w:val="none" w:sz="0" w:space="0" w:color="auto"/>
                        <w:left w:val="none" w:sz="0" w:space="0" w:color="auto"/>
                        <w:bottom w:val="none" w:sz="0" w:space="0" w:color="auto"/>
                        <w:right w:val="none" w:sz="0" w:space="0" w:color="auto"/>
                      </w:divBdr>
                    </w:div>
                    <w:div w:id="196898442">
                      <w:marLeft w:val="0"/>
                      <w:marRight w:val="0"/>
                      <w:marTop w:val="0"/>
                      <w:marBottom w:val="0"/>
                      <w:divBdr>
                        <w:top w:val="none" w:sz="0" w:space="0" w:color="auto"/>
                        <w:left w:val="none" w:sz="0" w:space="0" w:color="auto"/>
                        <w:bottom w:val="none" w:sz="0" w:space="0" w:color="auto"/>
                        <w:right w:val="none" w:sz="0" w:space="0" w:color="auto"/>
                      </w:divBdr>
                    </w:div>
                    <w:div w:id="1263762457">
                      <w:marLeft w:val="0"/>
                      <w:marRight w:val="0"/>
                      <w:marTop w:val="0"/>
                      <w:marBottom w:val="0"/>
                      <w:divBdr>
                        <w:top w:val="none" w:sz="0" w:space="0" w:color="auto"/>
                        <w:left w:val="none" w:sz="0" w:space="0" w:color="auto"/>
                        <w:bottom w:val="none" w:sz="0" w:space="0" w:color="auto"/>
                        <w:right w:val="none" w:sz="0" w:space="0" w:color="auto"/>
                      </w:divBdr>
                    </w:div>
                  </w:divsChild>
                </w:div>
                <w:div w:id="114909179">
                  <w:marLeft w:val="0"/>
                  <w:marRight w:val="0"/>
                  <w:marTop w:val="0"/>
                  <w:marBottom w:val="0"/>
                  <w:divBdr>
                    <w:top w:val="none" w:sz="0" w:space="0" w:color="auto"/>
                    <w:left w:val="none" w:sz="0" w:space="0" w:color="auto"/>
                    <w:bottom w:val="none" w:sz="0" w:space="0" w:color="auto"/>
                    <w:right w:val="none" w:sz="0" w:space="0" w:color="auto"/>
                  </w:divBdr>
                  <w:divsChild>
                    <w:div w:id="1288851584">
                      <w:marLeft w:val="0"/>
                      <w:marRight w:val="0"/>
                      <w:marTop w:val="0"/>
                      <w:marBottom w:val="0"/>
                      <w:divBdr>
                        <w:top w:val="none" w:sz="0" w:space="0" w:color="auto"/>
                        <w:left w:val="none" w:sz="0" w:space="0" w:color="auto"/>
                        <w:bottom w:val="none" w:sz="0" w:space="0" w:color="auto"/>
                        <w:right w:val="none" w:sz="0" w:space="0" w:color="auto"/>
                      </w:divBdr>
                      <w:divsChild>
                        <w:div w:id="1509711233">
                          <w:marLeft w:val="0"/>
                          <w:marRight w:val="0"/>
                          <w:marTop w:val="0"/>
                          <w:marBottom w:val="0"/>
                          <w:divBdr>
                            <w:top w:val="none" w:sz="0" w:space="0" w:color="auto"/>
                            <w:left w:val="none" w:sz="0" w:space="0" w:color="auto"/>
                            <w:bottom w:val="none" w:sz="0" w:space="0" w:color="auto"/>
                            <w:right w:val="none" w:sz="0" w:space="0" w:color="auto"/>
                          </w:divBdr>
                          <w:divsChild>
                            <w:div w:id="949505474">
                              <w:marLeft w:val="0"/>
                              <w:marRight w:val="0"/>
                              <w:marTop w:val="0"/>
                              <w:marBottom w:val="0"/>
                              <w:divBdr>
                                <w:top w:val="none" w:sz="0" w:space="0" w:color="auto"/>
                                <w:left w:val="none" w:sz="0" w:space="0" w:color="auto"/>
                                <w:bottom w:val="none" w:sz="0" w:space="0" w:color="auto"/>
                                <w:right w:val="none" w:sz="0" w:space="0" w:color="auto"/>
                              </w:divBdr>
                            </w:div>
                            <w:div w:id="69280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8721">
                      <w:marLeft w:val="0"/>
                      <w:marRight w:val="0"/>
                      <w:marTop w:val="0"/>
                      <w:marBottom w:val="0"/>
                      <w:divBdr>
                        <w:top w:val="none" w:sz="0" w:space="0" w:color="auto"/>
                        <w:left w:val="none" w:sz="0" w:space="0" w:color="auto"/>
                        <w:bottom w:val="none" w:sz="0" w:space="0" w:color="auto"/>
                        <w:right w:val="none" w:sz="0" w:space="0" w:color="auto"/>
                      </w:divBdr>
                      <w:divsChild>
                        <w:div w:id="1630285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32273032">
                  <w:marLeft w:val="0"/>
                  <w:marRight w:val="0"/>
                  <w:marTop w:val="0"/>
                  <w:marBottom w:val="0"/>
                  <w:divBdr>
                    <w:top w:val="none" w:sz="0" w:space="0" w:color="auto"/>
                    <w:left w:val="none" w:sz="0" w:space="0" w:color="auto"/>
                    <w:bottom w:val="none" w:sz="0" w:space="0" w:color="auto"/>
                    <w:right w:val="none" w:sz="0" w:space="0" w:color="auto"/>
                  </w:divBdr>
                  <w:divsChild>
                    <w:div w:id="866527171">
                      <w:marLeft w:val="0"/>
                      <w:marRight w:val="0"/>
                      <w:marTop w:val="0"/>
                      <w:marBottom w:val="0"/>
                      <w:divBdr>
                        <w:top w:val="none" w:sz="0" w:space="0" w:color="auto"/>
                        <w:left w:val="none" w:sz="0" w:space="0" w:color="auto"/>
                        <w:bottom w:val="none" w:sz="0" w:space="0" w:color="auto"/>
                        <w:right w:val="none" w:sz="0" w:space="0" w:color="auto"/>
                      </w:divBdr>
                      <w:divsChild>
                        <w:div w:id="1976180482">
                          <w:marLeft w:val="0"/>
                          <w:marRight w:val="0"/>
                          <w:marTop w:val="0"/>
                          <w:marBottom w:val="0"/>
                          <w:divBdr>
                            <w:top w:val="none" w:sz="0" w:space="0" w:color="auto"/>
                            <w:left w:val="none" w:sz="0" w:space="0" w:color="auto"/>
                            <w:bottom w:val="none" w:sz="0" w:space="0" w:color="auto"/>
                            <w:right w:val="none" w:sz="0" w:space="0" w:color="auto"/>
                          </w:divBdr>
                          <w:divsChild>
                            <w:div w:id="14292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187292">
                  <w:marLeft w:val="0"/>
                  <w:marRight w:val="0"/>
                  <w:marTop w:val="0"/>
                  <w:marBottom w:val="0"/>
                  <w:divBdr>
                    <w:top w:val="none" w:sz="0" w:space="0" w:color="auto"/>
                    <w:left w:val="none" w:sz="0" w:space="0" w:color="auto"/>
                    <w:bottom w:val="none" w:sz="0" w:space="0" w:color="auto"/>
                    <w:right w:val="none" w:sz="0" w:space="0" w:color="auto"/>
                  </w:divBdr>
                  <w:divsChild>
                    <w:div w:id="1608585751">
                      <w:marLeft w:val="0"/>
                      <w:marRight w:val="0"/>
                      <w:marTop w:val="0"/>
                      <w:marBottom w:val="0"/>
                      <w:divBdr>
                        <w:top w:val="none" w:sz="0" w:space="0" w:color="auto"/>
                        <w:left w:val="none" w:sz="0" w:space="0" w:color="auto"/>
                        <w:bottom w:val="none" w:sz="0" w:space="0" w:color="auto"/>
                        <w:right w:val="none" w:sz="0" w:space="0" w:color="auto"/>
                      </w:divBdr>
                      <w:divsChild>
                        <w:div w:id="74909789">
                          <w:marLeft w:val="0"/>
                          <w:marRight w:val="0"/>
                          <w:marTop w:val="0"/>
                          <w:marBottom w:val="0"/>
                          <w:divBdr>
                            <w:top w:val="none" w:sz="0" w:space="0" w:color="auto"/>
                            <w:left w:val="none" w:sz="0" w:space="0" w:color="auto"/>
                            <w:bottom w:val="none" w:sz="0" w:space="0" w:color="auto"/>
                            <w:right w:val="none" w:sz="0" w:space="0" w:color="auto"/>
                          </w:divBdr>
                          <w:divsChild>
                            <w:div w:id="1766732349">
                              <w:marLeft w:val="0"/>
                              <w:marRight w:val="0"/>
                              <w:marTop w:val="0"/>
                              <w:marBottom w:val="0"/>
                              <w:divBdr>
                                <w:top w:val="none" w:sz="0" w:space="0" w:color="auto"/>
                                <w:left w:val="none" w:sz="0" w:space="0" w:color="auto"/>
                                <w:bottom w:val="none" w:sz="0" w:space="0" w:color="auto"/>
                                <w:right w:val="none" w:sz="0" w:space="0" w:color="auto"/>
                              </w:divBdr>
                            </w:div>
                            <w:div w:id="201164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1227">
                      <w:marLeft w:val="0"/>
                      <w:marRight w:val="0"/>
                      <w:marTop w:val="0"/>
                      <w:marBottom w:val="0"/>
                      <w:divBdr>
                        <w:top w:val="none" w:sz="0" w:space="0" w:color="auto"/>
                        <w:left w:val="none" w:sz="0" w:space="0" w:color="auto"/>
                        <w:bottom w:val="none" w:sz="0" w:space="0" w:color="auto"/>
                        <w:right w:val="none" w:sz="0" w:space="0" w:color="auto"/>
                      </w:divBdr>
                      <w:divsChild>
                        <w:div w:id="9914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93297">
                  <w:marLeft w:val="0"/>
                  <w:marRight w:val="0"/>
                  <w:marTop w:val="0"/>
                  <w:marBottom w:val="0"/>
                  <w:divBdr>
                    <w:top w:val="none" w:sz="0" w:space="0" w:color="auto"/>
                    <w:left w:val="none" w:sz="0" w:space="0" w:color="auto"/>
                    <w:bottom w:val="none" w:sz="0" w:space="0" w:color="auto"/>
                    <w:right w:val="none" w:sz="0" w:space="0" w:color="auto"/>
                  </w:divBdr>
                  <w:divsChild>
                    <w:div w:id="1556088575">
                      <w:marLeft w:val="0"/>
                      <w:marRight w:val="0"/>
                      <w:marTop w:val="0"/>
                      <w:marBottom w:val="0"/>
                      <w:divBdr>
                        <w:top w:val="none" w:sz="0" w:space="0" w:color="auto"/>
                        <w:left w:val="none" w:sz="0" w:space="0" w:color="auto"/>
                        <w:bottom w:val="none" w:sz="0" w:space="0" w:color="auto"/>
                        <w:right w:val="none" w:sz="0" w:space="0" w:color="auto"/>
                      </w:divBdr>
                      <w:divsChild>
                        <w:div w:id="1255282368">
                          <w:marLeft w:val="0"/>
                          <w:marRight w:val="0"/>
                          <w:marTop w:val="0"/>
                          <w:marBottom w:val="0"/>
                          <w:divBdr>
                            <w:top w:val="none" w:sz="0" w:space="0" w:color="auto"/>
                            <w:left w:val="none" w:sz="0" w:space="0" w:color="auto"/>
                            <w:bottom w:val="none" w:sz="0" w:space="0" w:color="auto"/>
                            <w:right w:val="none" w:sz="0" w:space="0" w:color="auto"/>
                          </w:divBdr>
                          <w:divsChild>
                            <w:div w:id="649217663">
                              <w:marLeft w:val="0"/>
                              <w:marRight w:val="0"/>
                              <w:marTop w:val="0"/>
                              <w:marBottom w:val="0"/>
                              <w:divBdr>
                                <w:top w:val="none" w:sz="0" w:space="0" w:color="auto"/>
                                <w:left w:val="none" w:sz="0" w:space="0" w:color="auto"/>
                                <w:bottom w:val="none" w:sz="0" w:space="0" w:color="auto"/>
                                <w:right w:val="none" w:sz="0" w:space="0" w:color="auto"/>
                              </w:divBdr>
                            </w:div>
                            <w:div w:id="4336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051399">
                  <w:marLeft w:val="0"/>
                  <w:marRight w:val="0"/>
                  <w:marTop w:val="0"/>
                  <w:marBottom w:val="0"/>
                  <w:divBdr>
                    <w:top w:val="none" w:sz="0" w:space="0" w:color="auto"/>
                    <w:left w:val="none" w:sz="0" w:space="0" w:color="auto"/>
                    <w:bottom w:val="none" w:sz="0" w:space="0" w:color="auto"/>
                    <w:right w:val="none" w:sz="0" w:space="0" w:color="auto"/>
                  </w:divBdr>
                  <w:divsChild>
                    <w:div w:id="1917591831">
                      <w:marLeft w:val="0"/>
                      <w:marRight w:val="0"/>
                      <w:marTop w:val="0"/>
                      <w:marBottom w:val="0"/>
                      <w:divBdr>
                        <w:top w:val="none" w:sz="0" w:space="0" w:color="auto"/>
                        <w:left w:val="none" w:sz="0" w:space="0" w:color="auto"/>
                        <w:bottom w:val="none" w:sz="0" w:space="0" w:color="auto"/>
                        <w:right w:val="none" w:sz="0" w:space="0" w:color="auto"/>
                      </w:divBdr>
                      <w:divsChild>
                        <w:div w:id="282156398">
                          <w:marLeft w:val="0"/>
                          <w:marRight w:val="0"/>
                          <w:marTop w:val="0"/>
                          <w:marBottom w:val="0"/>
                          <w:divBdr>
                            <w:top w:val="none" w:sz="0" w:space="0" w:color="auto"/>
                            <w:left w:val="none" w:sz="0" w:space="0" w:color="auto"/>
                            <w:bottom w:val="none" w:sz="0" w:space="0" w:color="auto"/>
                            <w:right w:val="none" w:sz="0" w:space="0" w:color="auto"/>
                          </w:divBdr>
                          <w:divsChild>
                            <w:div w:id="92761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767073">
          <w:marLeft w:val="0"/>
          <w:marRight w:val="0"/>
          <w:marTop w:val="0"/>
          <w:marBottom w:val="0"/>
          <w:divBdr>
            <w:top w:val="none" w:sz="0" w:space="0" w:color="auto"/>
            <w:left w:val="none" w:sz="0" w:space="0" w:color="auto"/>
            <w:bottom w:val="none" w:sz="0" w:space="0" w:color="auto"/>
            <w:right w:val="none" w:sz="0" w:space="0" w:color="auto"/>
          </w:divBdr>
          <w:divsChild>
            <w:div w:id="736826075">
              <w:marLeft w:val="0"/>
              <w:marRight w:val="0"/>
              <w:marTop w:val="0"/>
              <w:marBottom w:val="0"/>
              <w:divBdr>
                <w:top w:val="none" w:sz="0" w:space="0" w:color="auto"/>
                <w:left w:val="none" w:sz="0" w:space="0" w:color="auto"/>
                <w:bottom w:val="none" w:sz="0" w:space="0" w:color="auto"/>
                <w:right w:val="none" w:sz="0" w:space="0" w:color="auto"/>
              </w:divBdr>
              <w:divsChild>
                <w:div w:id="710500460">
                  <w:marLeft w:val="0"/>
                  <w:marRight w:val="0"/>
                  <w:marTop w:val="0"/>
                  <w:marBottom w:val="0"/>
                  <w:divBdr>
                    <w:top w:val="none" w:sz="0" w:space="0" w:color="auto"/>
                    <w:left w:val="none" w:sz="0" w:space="0" w:color="auto"/>
                    <w:bottom w:val="none" w:sz="0" w:space="0" w:color="auto"/>
                    <w:right w:val="none" w:sz="0" w:space="0" w:color="auto"/>
                  </w:divBdr>
                  <w:divsChild>
                    <w:div w:id="1758553292">
                      <w:marLeft w:val="0"/>
                      <w:marRight w:val="0"/>
                      <w:marTop w:val="0"/>
                      <w:marBottom w:val="0"/>
                      <w:divBdr>
                        <w:top w:val="none" w:sz="0" w:space="0" w:color="auto"/>
                        <w:left w:val="none" w:sz="0" w:space="0" w:color="auto"/>
                        <w:bottom w:val="none" w:sz="0" w:space="0" w:color="auto"/>
                        <w:right w:val="none" w:sz="0" w:space="0" w:color="auto"/>
                      </w:divBdr>
                    </w:div>
                    <w:div w:id="51314834">
                      <w:marLeft w:val="0"/>
                      <w:marRight w:val="0"/>
                      <w:marTop w:val="0"/>
                      <w:marBottom w:val="0"/>
                      <w:divBdr>
                        <w:top w:val="none" w:sz="0" w:space="0" w:color="auto"/>
                        <w:left w:val="none" w:sz="0" w:space="0" w:color="auto"/>
                        <w:bottom w:val="none" w:sz="0" w:space="0" w:color="auto"/>
                        <w:right w:val="none" w:sz="0" w:space="0" w:color="auto"/>
                      </w:divBdr>
                    </w:div>
                    <w:div w:id="1583833770">
                      <w:marLeft w:val="0"/>
                      <w:marRight w:val="0"/>
                      <w:marTop w:val="0"/>
                      <w:marBottom w:val="0"/>
                      <w:divBdr>
                        <w:top w:val="none" w:sz="0" w:space="0" w:color="auto"/>
                        <w:left w:val="none" w:sz="0" w:space="0" w:color="auto"/>
                        <w:bottom w:val="none" w:sz="0" w:space="0" w:color="auto"/>
                        <w:right w:val="none" w:sz="0" w:space="0" w:color="auto"/>
                      </w:divBdr>
                    </w:div>
                  </w:divsChild>
                </w:div>
                <w:div w:id="1471630316">
                  <w:marLeft w:val="0"/>
                  <w:marRight w:val="0"/>
                  <w:marTop w:val="0"/>
                  <w:marBottom w:val="0"/>
                  <w:divBdr>
                    <w:top w:val="none" w:sz="0" w:space="0" w:color="auto"/>
                    <w:left w:val="none" w:sz="0" w:space="0" w:color="auto"/>
                    <w:bottom w:val="none" w:sz="0" w:space="0" w:color="auto"/>
                    <w:right w:val="none" w:sz="0" w:space="0" w:color="auto"/>
                  </w:divBdr>
                  <w:divsChild>
                    <w:div w:id="1043598506">
                      <w:marLeft w:val="0"/>
                      <w:marRight w:val="0"/>
                      <w:marTop w:val="0"/>
                      <w:marBottom w:val="0"/>
                      <w:divBdr>
                        <w:top w:val="none" w:sz="0" w:space="0" w:color="auto"/>
                        <w:left w:val="none" w:sz="0" w:space="0" w:color="auto"/>
                        <w:bottom w:val="none" w:sz="0" w:space="0" w:color="auto"/>
                        <w:right w:val="none" w:sz="0" w:space="0" w:color="auto"/>
                      </w:divBdr>
                      <w:divsChild>
                        <w:div w:id="481896926">
                          <w:marLeft w:val="0"/>
                          <w:marRight w:val="0"/>
                          <w:marTop w:val="0"/>
                          <w:marBottom w:val="0"/>
                          <w:divBdr>
                            <w:top w:val="none" w:sz="0" w:space="0" w:color="auto"/>
                            <w:left w:val="none" w:sz="0" w:space="0" w:color="auto"/>
                            <w:bottom w:val="none" w:sz="0" w:space="0" w:color="auto"/>
                            <w:right w:val="none" w:sz="0" w:space="0" w:color="auto"/>
                          </w:divBdr>
                          <w:divsChild>
                            <w:div w:id="9012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9567">
                  <w:marLeft w:val="0"/>
                  <w:marRight w:val="0"/>
                  <w:marTop w:val="0"/>
                  <w:marBottom w:val="0"/>
                  <w:divBdr>
                    <w:top w:val="none" w:sz="0" w:space="0" w:color="auto"/>
                    <w:left w:val="none" w:sz="0" w:space="0" w:color="auto"/>
                    <w:bottom w:val="none" w:sz="0" w:space="0" w:color="auto"/>
                    <w:right w:val="none" w:sz="0" w:space="0" w:color="auto"/>
                  </w:divBdr>
                  <w:divsChild>
                    <w:div w:id="1128863296">
                      <w:marLeft w:val="0"/>
                      <w:marRight w:val="0"/>
                      <w:marTop w:val="0"/>
                      <w:marBottom w:val="0"/>
                      <w:divBdr>
                        <w:top w:val="none" w:sz="0" w:space="0" w:color="auto"/>
                        <w:left w:val="none" w:sz="0" w:space="0" w:color="auto"/>
                        <w:bottom w:val="none" w:sz="0" w:space="0" w:color="auto"/>
                        <w:right w:val="none" w:sz="0" w:space="0" w:color="auto"/>
                      </w:divBdr>
                      <w:divsChild>
                        <w:div w:id="755633822">
                          <w:marLeft w:val="0"/>
                          <w:marRight w:val="0"/>
                          <w:marTop w:val="0"/>
                          <w:marBottom w:val="0"/>
                          <w:divBdr>
                            <w:top w:val="none" w:sz="0" w:space="0" w:color="auto"/>
                            <w:left w:val="none" w:sz="0" w:space="0" w:color="auto"/>
                            <w:bottom w:val="none" w:sz="0" w:space="0" w:color="auto"/>
                            <w:right w:val="none" w:sz="0" w:space="0" w:color="auto"/>
                          </w:divBdr>
                          <w:divsChild>
                            <w:div w:id="10449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85661">
          <w:marLeft w:val="0"/>
          <w:marRight w:val="0"/>
          <w:marTop w:val="0"/>
          <w:marBottom w:val="0"/>
          <w:divBdr>
            <w:top w:val="none" w:sz="0" w:space="0" w:color="auto"/>
            <w:left w:val="none" w:sz="0" w:space="0" w:color="auto"/>
            <w:bottom w:val="none" w:sz="0" w:space="0" w:color="auto"/>
            <w:right w:val="none" w:sz="0" w:space="0" w:color="auto"/>
          </w:divBdr>
          <w:divsChild>
            <w:div w:id="1970744773">
              <w:marLeft w:val="0"/>
              <w:marRight w:val="0"/>
              <w:marTop w:val="0"/>
              <w:marBottom w:val="0"/>
              <w:divBdr>
                <w:top w:val="none" w:sz="0" w:space="0" w:color="auto"/>
                <w:left w:val="none" w:sz="0" w:space="0" w:color="auto"/>
                <w:bottom w:val="none" w:sz="0" w:space="0" w:color="auto"/>
                <w:right w:val="none" w:sz="0" w:space="0" w:color="auto"/>
              </w:divBdr>
              <w:divsChild>
                <w:div w:id="10375525">
                  <w:marLeft w:val="0"/>
                  <w:marRight w:val="0"/>
                  <w:marTop w:val="0"/>
                  <w:marBottom w:val="0"/>
                  <w:divBdr>
                    <w:top w:val="none" w:sz="0" w:space="0" w:color="auto"/>
                    <w:left w:val="none" w:sz="0" w:space="0" w:color="auto"/>
                    <w:bottom w:val="none" w:sz="0" w:space="0" w:color="auto"/>
                    <w:right w:val="none" w:sz="0" w:space="0" w:color="auto"/>
                  </w:divBdr>
                  <w:divsChild>
                    <w:div w:id="845898735">
                      <w:marLeft w:val="0"/>
                      <w:marRight w:val="0"/>
                      <w:marTop w:val="0"/>
                      <w:marBottom w:val="0"/>
                      <w:divBdr>
                        <w:top w:val="none" w:sz="0" w:space="0" w:color="auto"/>
                        <w:left w:val="none" w:sz="0" w:space="0" w:color="auto"/>
                        <w:bottom w:val="none" w:sz="0" w:space="0" w:color="auto"/>
                        <w:right w:val="none" w:sz="0" w:space="0" w:color="auto"/>
                      </w:divBdr>
                    </w:div>
                    <w:div w:id="1883666801">
                      <w:marLeft w:val="0"/>
                      <w:marRight w:val="0"/>
                      <w:marTop w:val="0"/>
                      <w:marBottom w:val="0"/>
                      <w:divBdr>
                        <w:top w:val="none" w:sz="0" w:space="0" w:color="auto"/>
                        <w:left w:val="none" w:sz="0" w:space="0" w:color="auto"/>
                        <w:bottom w:val="none" w:sz="0" w:space="0" w:color="auto"/>
                        <w:right w:val="none" w:sz="0" w:space="0" w:color="auto"/>
                      </w:divBdr>
                    </w:div>
                    <w:div w:id="62877520">
                      <w:marLeft w:val="0"/>
                      <w:marRight w:val="0"/>
                      <w:marTop w:val="0"/>
                      <w:marBottom w:val="0"/>
                      <w:divBdr>
                        <w:top w:val="none" w:sz="0" w:space="0" w:color="auto"/>
                        <w:left w:val="none" w:sz="0" w:space="0" w:color="auto"/>
                        <w:bottom w:val="none" w:sz="0" w:space="0" w:color="auto"/>
                        <w:right w:val="none" w:sz="0" w:space="0" w:color="auto"/>
                      </w:divBdr>
                    </w:div>
                  </w:divsChild>
                </w:div>
                <w:div w:id="636882628">
                  <w:marLeft w:val="0"/>
                  <w:marRight w:val="0"/>
                  <w:marTop w:val="0"/>
                  <w:marBottom w:val="0"/>
                  <w:divBdr>
                    <w:top w:val="none" w:sz="0" w:space="0" w:color="auto"/>
                    <w:left w:val="none" w:sz="0" w:space="0" w:color="auto"/>
                    <w:bottom w:val="none" w:sz="0" w:space="0" w:color="auto"/>
                    <w:right w:val="none" w:sz="0" w:space="0" w:color="auto"/>
                  </w:divBdr>
                  <w:divsChild>
                    <w:div w:id="129399327">
                      <w:marLeft w:val="0"/>
                      <w:marRight w:val="0"/>
                      <w:marTop w:val="0"/>
                      <w:marBottom w:val="0"/>
                      <w:divBdr>
                        <w:top w:val="none" w:sz="0" w:space="0" w:color="auto"/>
                        <w:left w:val="none" w:sz="0" w:space="0" w:color="auto"/>
                        <w:bottom w:val="none" w:sz="0" w:space="0" w:color="auto"/>
                        <w:right w:val="none" w:sz="0" w:space="0" w:color="auto"/>
                      </w:divBdr>
                      <w:divsChild>
                        <w:div w:id="902907085">
                          <w:marLeft w:val="0"/>
                          <w:marRight w:val="0"/>
                          <w:marTop w:val="0"/>
                          <w:marBottom w:val="0"/>
                          <w:divBdr>
                            <w:top w:val="none" w:sz="0" w:space="0" w:color="auto"/>
                            <w:left w:val="none" w:sz="0" w:space="0" w:color="auto"/>
                            <w:bottom w:val="none" w:sz="0" w:space="0" w:color="auto"/>
                            <w:right w:val="none" w:sz="0" w:space="0" w:color="auto"/>
                          </w:divBdr>
                          <w:divsChild>
                            <w:div w:id="86621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441">
          <w:marLeft w:val="0"/>
          <w:marRight w:val="0"/>
          <w:marTop w:val="0"/>
          <w:marBottom w:val="0"/>
          <w:divBdr>
            <w:top w:val="none" w:sz="0" w:space="0" w:color="auto"/>
            <w:left w:val="none" w:sz="0" w:space="0" w:color="auto"/>
            <w:bottom w:val="none" w:sz="0" w:space="0" w:color="auto"/>
            <w:right w:val="none" w:sz="0" w:space="0" w:color="auto"/>
          </w:divBdr>
          <w:divsChild>
            <w:div w:id="523907186">
              <w:marLeft w:val="0"/>
              <w:marRight w:val="0"/>
              <w:marTop w:val="0"/>
              <w:marBottom w:val="0"/>
              <w:divBdr>
                <w:top w:val="none" w:sz="0" w:space="0" w:color="auto"/>
                <w:left w:val="none" w:sz="0" w:space="0" w:color="auto"/>
                <w:bottom w:val="none" w:sz="0" w:space="0" w:color="auto"/>
                <w:right w:val="none" w:sz="0" w:space="0" w:color="auto"/>
              </w:divBdr>
              <w:divsChild>
                <w:div w:id="635835679">
                  <w:marLeft w:val="0"/>
                  <w:marRight w:val="0"/>
                  <w:marTop w:val="0"/>
                  <w:marBottom w:val="0"/>
                  <w:divBdr>
                    <w:top w:val="none" w:sz="0" w:space="0" w:color="auto"/>
                    <w:left w:val="none" w:sz="0" w:space="0" w:color="auto"/>
                    <w:bottom w:val="none" w:sz="0" w:space="0" w:color="auto"/>
                    <w:right w:val="none" w:sz="0" w:space="0" w:color="auto"/>
                  </w:divBdr>
                  <w:divsChild>
                    <w:div w:id="515585324">
                      <w:marLeft w:val="0"/>
                      <w:marRight w:val="0"/>
                      <w:marTop w:val="0"/>
                      <w:marBottom w:val="0"/>
                      <w:divBdr>
                        <w:top w:val="none" w:sz="0" w:space="0" w:color="auto"/>
                        <w:left w:val="none" w:sz="0" w:space="0" w:color="auto"/>
                        <w:bottom w:val="none" w:sz="0" w:space="0" w:color="auto"/>
                        <w:right w:val="none" w:sz="0" w:space="0" w:color="auto"/>
                      </w:divBdr>
                    </w:div>
                    <w:div w:id="2094232250">
                      <w:marLeft w:val="0"/>
                      <w:marRight w:val="0"/>
                      <w:marTop w:val="0"/>
                      <w:marBottom w:val="0"/>
                      <w:divBdr>
                        <w:top w:val="none" w:sz="0" w:space="0" w:color="auto"/>
                        <w:left w:val="none" w:sz="0" w:space="0" w:color="auto"/>
                        <w:bottom w:val="none" w:sz="0" w:space="0" w:color="auto"/>
                        <w:right w:val="none" w:sz="0" w:space="0" w:color="auto"/>
                      </w:divBdr>
                    </w:div>
                    <w:div w:id="1911883761">
                      <w:marLeft w:val="0"/>
                      <w:marRight w:val="0"/>
                      <w:marTop w:val="0"/>
                      <w:marBottom w:val="0"/>
                      <w:divBdr>
                        <w:top w:val="none" w:sz="0" w:space="0" w:color="auto"/>
                        <w:left w:val="none" w:sz="0" w:space="0" w:color="auto"/>
                        <w:bottom w:val="none" w:sz="0" w:space="0" w:color="auto"/>
                        <w:right w:val="none" w:sz="0" w:space="0" w:color="auto"/>
                      </w:divBdr>
                    </w:div>
                  </w:divsChild>
                </w:div>
                <w:div w:id="1736077404">
                  <w:marLeft w:val="0"/>
                  <w:marRight w:val="0"/>
                  <w:marTop w:val="0"/>
                  <w:marBottom w:val="0"/>
                  <w:divBdr>
                    <w:top w:val="none" w:sz="0" w:space="0" w:color="auto"/>
                    <w:left w:val="none" w:sz="0" w:space="0" w:color="auto"/>
                    <w:bottom w:val="none" w:sz="0" w:space="0" w:color="auto"/>
                    <w:right w:val="none" w:sz="0" w:space="0" w:color="auto"/>
                  </w:divBdr>
                  <w:divsChild>
                    <w:div w:id="387531536">
                      <w:marLeft w:val="0"/>
                      <w:marRight w:val="0"/>
                      <w:marTop w:val="0"/>
                      <w:marBottom w:val="0"/>
                      <w:divBdr>
                        <w:top w:val="none" w:sz="0" w:space="0" w:color="auto"/>
                        <w:left w:val="none" w:sz="0" w:space="0" w:color="auto"/>
                        <w:bottom w:val="none" w:sz="0" w:space="0" w:color="auto"/>
                        <w:right w:val="none" w:sz="0" w:space="0" w:color="auto"/>
                      </w:divBdr>
                      <w:divsChild>
                        <w:div w:id="134564650">
                          <w:marLeft w:val="0"/>
                          <w:marRight w:val="0"/>
                          <w:marTop w:val="0"/>
                          <w:marBottom w:val="0"/>
                          <w:divBdr>
                            <w:top w:val="none" w:sz="0" w:space="0" w:color="auto"/>
                            <w:left w:val="none" w:sz="0" w:space="0" w:color="auto"/>
                            <w:bottom w:val="none" w:sz="0" w:space="0" w:color="auto"/>
                            <w:right w:val="none" w:sz="0" w:space="0" w:color="auto"/>
                          </w:divBdr>
                          <w:divsChild>
                            <w:div w:id="11777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0851">
          <w:marLeft w:val="0"/>
          <w:marRight w:val="0"/>
          <w:marTop w:val="0"/>
          <w:marBottom w:val="0"/>
          <w:divBdr>
            <w:top w:val="none" w:sz="0" w:space="0" w:color="auto"/>
            <w:left w:val="none" w:sz="0" w:space="0" w:color="auto"/>
            <w:bottom w:val="none" w:sz="0" w:space="0" w:color="auto"/>
            <w:right w:val="none" w:sz="0" w:space="0" w:color="auto"/>
          </w:divBdr>
          <w:divsChild>
            <w:div w:id="1825975714">
              <w:marLeft w:val="0"/>
              <w:marRight w:val="0"/>
              <w:marTop w:val="0"/>
              <w:marBottom w:val="0"/>
              <w:divBdr>
                <w:top w:val="none" w:sz="0" w:space="0" w:color="auto"/>
                <w:left w:val="none" w:sz="0" w:space="0" w:color="auto"/>
                <w:bottom w:val="none" w:sz="0" w:space="0" w:color="auto"/>
                <w:right w:val="none" w:sz="0" w:space="0" w:color="auto"/>
              </w:divBdr>
              <w:divsChild>
                <w:div w:id="85620590">
                  <w:marLeft w:val="0"/>
                  <w:marRight w:val="0"/>
                  <w:marTop w:val="0"/>
                  <w:marBottom w:val="0"/>
                  <w:divBdr>
                    <w:top w:val="none" w:sz="0" w:space="0" w:color="auto"/>
                    <w:left w:val="none" w:sz="0" w:space="0" w:color="auto"/>
                    <w:bottom w:val="none" w:sz="0" w:space="0" w:color="auto"/>
                    <w:right w:val="none" w:sz="0" w:space="0" w:color="auto"/>
                  </w:divBdr>
                  <w:divsChild>
                    <w:div w:id="1284001576">
                      <w:marLeft w:val="0"/>
                      <w:marRight w:val="0"/>
                      <w:marTop w:val="0"/>
                      <w:marBottom w:val="0"/>
                      <w:divBdr>
                        <w:top w:val="none" w:sz="0" w:space="0" w:color="auto"/>
                        <w:left w:val="none" w:sz="0" w:space="0" w:color="auto"/>
                        <w:bottom w:val="none" w:sz="0" w:space="0" w:color="auto"/>
                        <w:right w:val="none" w:sz="0" w:space="0" w:color="auto"/>
                      </w:divBdr>
                    </w:div>
                    <w:div w:id="1640452736">
                      <w:marLeft w:val="0"/>
                      <w:marRight w:val="0"/>
                      <w:marTop w:val="0"/>
                      <w:marBottom w:val="0"/>
                      <w:divBdr>
                        <w:top w:val="none" w:sz="0" w:space="0" w:color="auto"/>
                        <w:left w:val="none" w:sz="0" w:space="0" w:color="auto"/>
                        <w:bottom w:val="none" w:sz="0" w:space="0" w:color="auto"/>
                        <w:right w:val="none" w:sz="0" w:space="0" w:color="auto"/>
                      </w:divBdr>
                    </w:div>
                    <w:div w:id="122500867">
                      <w:marLeft w:val="0"/>
                      <w:marRight w:val="0"/>
                      <w:marTop w:val="0"/>
                      <w:marBottom w:val="0"/>
                      <w:divBdr>
                        <w:top w:val="none" w:sz="0" w:space="0" w:color="auto"/>
                        <w:left w:val="none" w:sz="0" w:space="0" w:color="auto"/>
                        <w:bottom w:val="none" w:sz="0" w:space="0" w:color="auto"/>
                        <w:right w:val="none" w:sz="0" w:space="0" w:color="auto"/>
                      </w:divBdr>
                    </w:div>
                  </w:divsChild>
                </w:div>
                <w:div w:id="1457141447">
                  <w:marLeft w:val="0"/>
                  <w:marRight w:val="0"/>
                  <w:marTop w:val="0"/>
                  <w:marBottom w:val="0"/>
                  <w:divBdr>
                    <w:top w:val="none" w:sz="0" w:space="0" w:color="auto"/>
                    <w:left w:val="none" w:sz="0" w:space="0" w:color="auto"/>
                    <w:bottom w:val="none" w:sz="0" w:space="0" w:color="auto"/>
                    <w:right w:val="none" w:sz="0" w:space="0" w:color="auto"/>
                  </w:divBdr>
                  <w:divsChild>
                    <w:div w:id="1288049268">
                      <w:marLeft w:val="0"/>
                      <w:marRight w:val="0"/>
                      <w:marTop w:val="0"/>
                      <w:marBottom w:val="0"/>
                      <w:divBdr>
                        <w:top w:val="none" w:sz="0" w:space="0" w:color="auto"/>
                        <w:left w:val="none" w:sz="0" w:space="0" w:color="auto"/>
                        <w:bottom w:val="none" w:sz="0" w:space="0" w:color="auto"/>
                        <w:right w:val="none" w:sz="0" w:space="0" w:color="auto"/>
                      </w:divBdr>
                      <w:divsChild>
                        <w:div w:id="984817852">
                          <w:marLeft w:val="0"/>
                          <w:marRight w:val="0"/>
                          <w:marTop w:val="0"/>
                          <w:marBottom w:val="0"/>
                          <w:divBdr>
                            <w:top w:val="none" w:sz="0" w:space="0" w:color="auto"/>
                            <w:left w:val="none" w:sz="0" w:space="0" w:color="auto"/>
                            <w:bottom w:val="none" w:sz="0" w:space="0" w:color="auto"/>
                            <w:right w:val="none" w:sz="0" w:space="0" w:color="auto"/>
                          </w:divBdr>
                          <w:divsChild>
                            <w:div w:id="1511288136">
                              <w:marLeft w:val="0"/>
                              <w:marRight w:val="0"/>
                              <w:marTop w:val="0"/>
                              <w:marBottom w:val="0"/>
                              <w:divBdr>
                                <w:top w:val="none" w:sz="0" w:space="0" w:color="auto"/>
                                <w:left w:val="none" w:sz="0" w:space="0" w:color="auto"/>
                                <w:bottom w:val="none" w:sz="0" w:space="0" w:color="auto"/>
                                <w:right w:val="none" w:sz="0" w:space="0" w:color="auto"/>
                              </w:divBdr>
                            </w:div>
                            <w:div w:id="1786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68196">
                      <w:marLeft w:val="0"/>
                      <w:marRight w:val="0"/>
                      <w:marTop w:val="0"/>
                      <w:marBottom w:val="0"/>
                      <w:divBdr>
                        <w:top w:val="none" w:sz="0" w:space="0" w:color="auto"/>
                        <w:left w:val="none" w:sz="0" w:space="0" w:color="auto"/>
                        <w:bottom w:val="none" w:sz="0" w:space="0" w:color="auto"/>
                        <w:right w:val="none" w:sz="0" w:space="0" w:color="auto"/>
                      </w:divBdr>
                      <w:divsChild>
                        <w:div w:id="21381802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0194838">
                  <w:marLeft w:val="0"/>
                  <w:marRight w:val="0"/>
                  <w:marTop w:val="0"/>
                  <w:marBottom w:val="0"/>
                  <w:divBdr>
                    <w:top w:val="none" w:sz="0" w:space="0" w:color="auto"/>
                    <w:left w:val="none" w:sz="0" w:space="0" w:color="auto"/>
                    <w:bottom w:val="none" w:sz="0" w:space="0" w:color="auto"/>
                    <w:right w:val="none" w:sz="0" w:space="0" w:color="auto"/>
                  </w:divBdr>
                  <w:divsChild>
                    <w:div w:id="1192063021">
                      <w:marLeft w:val="0"/>
                      <w:marRight w:val="0"/>
                      <w:marTop w:val="0"/>
                      <w:marBottom w:val="0"/>
                      <w:divBdr>
                        <w:top w:val="none" w:sz="0" w:space="0" w:color="auto"/>
                        <w:left w:val="none" w:sz="0" w:space="0" w:color="auto"/>
                        <w:bottom w:val="none" w:sz="0" w:space="0" w:color="auto"/>
                        <w:right w:val="none" w:sz="0" w:space="0" w:color="auto"/>
                      </w:divBdr>
                      <w:divsChild>
                        <w:div w:id="1835340029">
                          <w:marLeft w:val="0"/>
                          <w:marRight w:val="0"/>
                          <w:marTop w:val="0"/>
                          <w:marBottom w:val="0"/>
                          <w:divBdr>
                            <w:top w:val="none" w:sz="0" w:space="0" w:color="auto"/>
                            <w:left w:val="none" w:sz="0" w:space="0" w:color="auto"/>
                            <w:bottom w:val="none" w:sz="0" w:space="0" w:color="auto"/>
                            <w:right w:val="none" w:sz="0" w:space="0" w:color="auto"/>
                          </w:divBdr>
                          <w:divsChild>
                            <w:div w:id="435099680">
                              <w:marLeft w:val="0"/>
                              <w:marRight w:val="0"/>
                              <w:marTop w:val="0"/>
                              <w:marBottom w:val="0"/>
                              <w:divBdr>
                                <w:top w:val="none" w:sz="0" w:space="0" w:color="auto"/>
                                <w:left w:val="none" w:sz="0" w:space="0" w:color="auto"/>
                                <w:bottom w:val="none" w:sz="0" w:space="0" w:color="auto"/>
                                <w:right w:val="none" w:sz="0" w:space="0" w:color="auto"/>
                              </w:divBdr>
                            </w:div>
                            <w:div w:id="154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23792">
                      <w:marLeft w:val="0"/>
                      <w:marRight w:val="0"/>
                      <w:marTop w:val="0"/>
                      <w:marBottom w:val="0"/>
                      <w:divBdr>
                        <w:top w:val="none" w:sz="0" w:space="0" w:color="auto"/>
                        <w:left w:val="none" w:sz="0" w:space="0" w:color="auto"/>
                        <w:bottom w:val="none" w:sz="0" w:space="0" w:color="auto"/>
                        <w:right w:val="none" w:sz="0" w:space="0" w:color="auto"/>
                      </w:divBdr>
                      <w:divsChild>
                        <w:div w:id="691371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76489069">
          <w:marLeft w:val="0"/>
          <w:marRight w:val="0"/>
          <w:marTop w:val="0"/>
          <w:marBottom w:val="0"/>
          <w:divBdr>
            <w:top w:val="none" w:sz="0" w:space="0" w:color="auto"/>
            <w:left w:val="none" w:sz="0" w:space="0" w:color="auto"/>
            <w:bottom w:val="none" w:sz="0" w:space="0" w:color="auto"/>
            <w:right w:val="none" w:sz="0" w:space="0" w:color="auto"/>
          </w:divBdr>
          <w:divsChild>
            <w:div w:id="392045952">
              <w:marLeft w:val="0"/>
              <w:marRight w:val="0"/>
              <w:marTop w:val="0"/>
              <w:marBottom w:val="0"/>
              <w:divBdr>
                <w:top w:val="none" w:sz="0" w:space="0" w:color="auto"/>
                <w:left w:val="none" w:sz="0" w:space="0" w:color="auto"/>
                <w:bottom w:val="none" w:sz="0" w:space="0" w:color="auto"/>
                <w:right w:val="none" w:sz="0" w:space="0" w:color="auto"/>
              </w:divBdr>
              <w:divsChild>
                <w:div w:id="161243078">
                  <w:marLeft w:val="0"/>
                  <w:marRight w:val="0"/>
                  <w:marTop w:val="0"/>
                  <w:marBottom w:val="0"/>
                  <w:divBdr>
                    <w:top w:val="none" w:sz="0" w:space="0" w:color="auto"/>
                    <w:left w:val="none" w:sz="0" w:space="0" w:color="auto"/>
                    <w:bottom w:val="none" w:sz="0" w:space="0" w:color="auto"/>
                    <w:right w:val="none" w:sz="0" w:space="0" w:color="auto"/>
                  </w:divBdr>
                  <w:divsChild>
                    <w:div w:id="978651093">
                      <w:marLeft w:val="0"/>
                      <w:marRight w:val="0"/>
                      <w:marTop w:val="0"/>
                      <w:marBottom w:val="0"/>
                      <w:divBdr>
                        <w:top w:val="none" w:sz="0" w:space="0" w:color="auto"/>
                        <w:left w:val="none" w:sz="0" w:space="0" w:color="auto"/>
                        <w:bottom w:val="none" w:sz="0" w:space="0" w:color="auto"/>
                        <w:right w:val="none" w:sz="0" w:space="0" w:color="auto"/>
                      </w:divBdr>
                    </w:div>
                    <w:div w:id="2057200419">
                      <w:marLeft w:val="0"/>
                      <w:marRight w:val="0"/>
                      <w:marTop w:val="0"/>
                      <w:marBottom w:val="0"/>
                      <w:divBdr>
                        <w:top w:val="none" w:sz="0" w:space="0" w:color="auto"/>
                        <w:left w:val="none" w:sz="0" w:space="0" w:color="auto"/>
                        <w:bottom w:val="none" w:sz="0" w:space="0" w:color="auto"/>
                        <w:right w:val="none" w:sz="0" w:space="0" w:color="auto"/>
                      </w:divBdr>
                    </w:div>
                    <w:div w:id="1696224038">
                      <w:marLeft w:val="0"/>
                      <w:marRight w:val="0"/>
                      <w:marTop w:val="0"/>
                      <w:marBottom w:val="0"/>
                      <w:divBdr>
                        <w:top w:val="none" w:sz="0" w:space="0" w:color="auto"/>
                        <w:left w:val="none" w:sz="0" w:space="0" w:color="auto"/>
                        <w:bottom w:val="none" w:sz="0" w:space="0" w:color="auto"/>
                        <w:right w:val="none" w:sz="0" w:space="0" w:color="auto"/>
                      </w:divBdr>
                    </w:div>
                  </w:divsChild>
                </w:div>
                <w:div w:id="2110732566">
                  <w:marLeft w:val="0"/>
                  <w:marRight w:val="0"/>
                  <w:marTop w:val="0"/>
                  <w:marBottom w:val="0"/>
                  <w:divBdr>
                    <w:top w:val="none" w:sz="0" w:space="0" w:color="auto"/>
                    <w:left w:val="none" w:sz="0" w:space="0" w:color="auto"/>
                    <w:bottom w:val="none" w:sz="0" w:space="0" w:color="auto"/>
                    <w:right w:val="none" w:sz="0" w:space="0" w:color="auto"/>
                  </w:divBdr>
                  <w:divsChild>
                    <w:div w:id="1636449254">
                      <w:marLeft w:val="0"/>
                      <w:marRight w:val="0"/>
                      <w:marTop w:val="0"/>
                      <w:marBottom w:val="0"/>
                      <w:divBdr>
                        <w:top w:val="none" w:sz="0" w:space="0" w:color="auto"/>
                        <w:left w:val="none" w:sz="0" w:space="0" w:color="auto"/>
                        <w:bottom w:val="none" w:sz="0" w:space="0" w:color="auto"/>
                        <w:right w:val="none" w:sz="0" w:space="0" w:color="auto"/>
                      </w:divBdr>
                      <w:divsChild>
                        <w:div w:id="1208757317">
                          <w:marLeft w:val="0"/>
                          <w:marRight w:val="0"/>
                          <w:marTop w:val="0"/>
                          <w:marBottom w:val="0"/>
                          <w:divBdr>
                            <w:top w:val="none" w:sz="0" w:space="0" w:color="auto"/>
                            <w:left w:val="none" w:sz="0" w:space="0" w:color="auto"/>
                            <w:bottom w:val="none" w:sz="0" w:space="0" w:color="auto"/>
                            <w:right w:val="none" w:sz="0" w:space="0" w:color="auto"/>
                          </w:divBdr>
                          <w:divsChild>
                            <w:div w:id="117546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291105">
          <w:marLeft w:val="0"/>
          <w:marRight w:val="0"/>
          <w:marTop w:val="0"/>
          <w:marBottom w:val="0"/>
          <w:divBdr>
            <w:top w:val="none" w:sz="0" w:space="0" w:color="auto"/>
            <w:left w:val="none" w:sz="0" w:space="0" w:color="auto"/>
            <w:bottom w:val="none" w:sz="0" w:space="0" w:color="auto"/>
            <w:right w:val="none" w:sz="0" w:space="0" w:color="auto"/>
          </w:divBdr>
          <w:divsChild>
            <w:div w:id="1618096745">
              <w:marLeft w:val="0"/>
              <w:marRight w:val="0"/>
              <w:marTop w:val="0"/>
              <w:marBottom w:val="0"/>
              <w:divBdr>
                <w:top w:val="none" w:sz="0" w:space="0" w:color="auto"/>
                <w:left w:val="none" w:sz="0" w:space="0" w:color="auto"/>
                <w:bottom w:val="none" w:sz="0" w:space="0" w:color="auto"/>
                <w:right w:val="none" w:sz="0" w:space="0" w:color="auto"/>
              </w:divBdr>
              <w:divsChild>
                <w:div w:id="726729425">
                  <w:marLeft w:val="0"/>
                  <w:marRight w:val="0"/>
                  <w:marTop w:val="0"/>
                  <w:marBottom w:val="0"/>
                  <w:divBdr>
                    <w:top w:val="none" w:sz="0" w:space="0" w:color="auto"/>
                    <w:left w:val="none" w:sz="0" w:space="0" w:color="auto"/>
                    <w:bottom w:val="none" w:sz="0" w:space="0" w:color="auto"/>
                    <w:right w:val="none" w:sz="0" w:space="0" w:color="auto"/>
                  </w:divBdr>
                  <w:divsChild>
                    <w:div w:id="643856921">
                      <w:marLeft w:val="0"/>
                      <w:marRight w:val="0"/>
                      <w:marTop w:val="0"/>
                      <w:marBottom w:val="0"/>
                      <w:divBdr>
                        <w:top w:val="none" w:sz="0" w:space="0" w:color="auto"/>
                        <w:left w:val="none" w:sz="0" w:space="0" w:color="auto"/>
                        <w:bottom w:val="none" w:sz="0" w:space="0" w:color="auto"/>
                        <w:right w:val="none" w:sz="0" w:space="0" w:color="auto"/>
                      </w:divBdr>
                    </w:div>
                    <w:div w:id="915671170">
                      <w:marLeft w:val="0"/>
                      <w:marRight w:val="0"/>
                      <w:marTop w:val="0"/>
                      <w:marBottom w:val="0"/>
                      <w:divBdr>
                        <w:top w:val="none" w:sz="0" w:space="0" w:color="auto"/>
                        <w:left w:val="none" w:sz="0" w:space="0" w:color="auto"/>
                        <w:bottom w:val="none" w:sz="0" w:space="0" w:color="auto"/>
                        <w:right w:val="none" w:sz="0" w:space="0" w:color="auto"/>
                      </w:divBdr>
                    </w:div>
                    <w:div w:id="1739594865">
                      <w:marLeft w:val="0"/>
                      <w:marRight w:val="0"/>
                      <w:marTop w:val="0"/>
                      <w:marBottom w:val="0"/>
                      <w:divBdr>
                        <w:top w:val="none" w:sz="0" w:space="0" w:color="auto"/>
                        <w:left w:val="none" w:sz="0" w:space="0" w:color="auto"/>
                        <w:bottom w:val="none" w:sz="0" w:space="0" w:color="auto"/>
                        <w:right w:val="none" w:sz="0" w:space="0" w:color="auto"/>
                      </w:divBdr>
                    </w:div>
                  </w:divsChild>
                </w:div>
                <w:div w:id="610012914">
                  <w:marLeft w:val="0"/>
                  <w:marRight w:val="0"/>
                  <w:marTop w:val="0"/>
                  <w:marBottom w:val="0"/>
                  <w:divBdr>
                    <w:top w:val="none" w:sz="0" w:space="0" w:color="auto"/>
                    <w:left w:val="none" w:sz="0" w:space="0" w:color="auto"/>
                    <w:bottom w:val="none" w:sz="0" w:space="0" w:color="auto"/>
                    <w:right w:val="none" w:sz="0" w:space="0" w:color="auto"/>
                  </w:divBdr>
                  <w:divsChild>
                    <w:div w:id="2054845522">
                      <w:marLeft w:val="0"/>
                      <w:marRight w:val="0"/>
                      <w:marTop w:val="0"/>
                      <w:marBottom w:val="0"/>
                      <w:divBdr>
                        <w:top w:val="none" w:sz="0" w:space="0" w:color="auto"/>
                        <w:left w:val="none" w:sz="0" w:space="0" w:color="auto"/>
                        <w:bottom w:val="none" w:sz="0" w:space="0" w:color="auto"/>
                        <w:right w:val="none" w:sz="0" w:space="0" w:color="auto"/>
                      </w:divBdr>
                      <w:divsChild>
                        <w:div w:id="1820730650">
                          <w:marLeft w:val="0"/>
                          <w:marRight w:val="0"/>
                          <w:marTop w:val="0"/>
                          <w:marBottom w:val="0"/>
                          <w:divBdr>
                            <w:top w:val="none" w:sz="0" w:space="0" w:color="auto"/>
                            <w:left w:val="none" w:sz="0" w:space="0" w:color="auto"/>
                            <w:bottom w:val="none" w:sz="0" w:space="0" w:color="auto"/>
                            <w:right w:val="none" w:sz="0" w:space="0" w:color="auto"/>
                          </w:divBdr>
                          <w:divsChild>
                            <w:div w:id="1911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200438">
          <w:marLeft w:val="0"/>
          <w:marRight w:val="0"/>
          <w:marTop w:val="0"/>
          <w:marBottom w:val="0"/>
          <w:divBdr>
            <w:top w:val="none" w:sz="0" w:space="0" w:color="auto"/>
            <w:left w:val="none" w:sz="0" w:space="0" w:color="auto"/>
            <w:bottom w:val="none" w:sz="0" w:space="0" w:color="auto"/>
            <w:right w:val="none" w:sz="0" w:space="0" w:color="auto"/>
          </w:divBdr>
          <w:divsChild>
            <w:div w:id="1903641714">
              <w:marLeft w:val="0"/>
              <w:marRight w:val="0"/>
              <w:marTop w:val="0"/>
              <w:marBottom w:val="0"/>
              <w:divBdr>
                <w:top w:val="none" w:sz="0" w:space="0" w:color="auto"/>
                <w:left w:val="none" w:sz="0" w:space="0" w:color="auto"/>
                <w:bottom w:val="none" w:sz="0" w:space="0" w:color="auto"/>
                <w:right w:val="none" w:sz="0" w:space="0" w:color="auto"/>
              </w:divBdr>
              <w:divsChild>
                <w:div w:id="1562328627">
                  <w:marLeft w:val="0"/>
                  <w:marRight w:val="0"/>
                  <w:marTop w:val="0"/>
                  <w:marBottom w:val="0"/>
                  <w:divBdr>
                    <w:top w:val="none" w:sz="0" w:space="0" w:color="auto"/>
                    <w:left w:val="none" w:sz="0" w:space="0" w:color="auto"/>
                    <w:bottom w:val="none" w:sz="0" w:space="0" w:color="auto"/>
                    <w:right w:val="none" w:sz="0" w:space="0" w:color="auto"/>
                  </w:divBdr>
                  <w:divsChild>
                    <w:div w:id="1222597780">
                      <w:marLeft w:val="0"/>
                      <w:marRight w:val="0"/>
                      <w:marTop w:val="0"/>
                      <w:marBottom w:val="0"/>
                      <w:divBdr>
                        <w:top w:val="none" w:sz="0" w:space="0" w:color="auto"/>
                        <w:left w:val="none" w:sz="0" w:space="0" w:color="auto"/>
                        <w:bottom w:val="none" w:sz="0" w:space="0" w:color="auto"/>
                        <w:right w:val="none" w:sz="0" w:space="0" w:color="auto"/>
                      </w:divBdr>
                    </w:div>
                    <w:div w:id="1327589229">
                      <w:marLeft w:val="0"/>
                      <w:marRight w:val="0"/>
                      <w:marTop w:val="0"/>
                      <w:marBottom w:val="0"/>
                      <w:divBdr>
                        <w:top w:val="none" w:sz="0" w:space="0" w:color="auto"/>
                        <w:left w:val="none" w:sz="0" w:space="0" w:color="auto"/>
                        <w:bottom w:val="none" w:sz="0" w:space="0" w:color="auto"/>
                        <w:right w:val="none" w:sz="0" w:space="0" w:color="auto"/>
                      </w:divBdr>
                    </w:div>
                    <w:div w:id="1480535145">
                      <w:marLeft w:val="0"/>
                      <w:marRight w:val="0"/>
                      <w:marTop w:val="0"/>
                      <w:marBottom w:val="0"/>
                      <w:divBdr>
                        <w:top w:val="none" w:sz="0" w:space="0" w:color="auto"/>
                        <w:left w:val="none" w:sz="0" w:space="0" w:color="auto"/>
                        <w:bottom w:val="none" w:sz="0" w:space="0" w:color="auto"/>
                        <w:right w:val="none" w:sz="0" w:space="0" w:color="auto"/>
                      </w:divBdr>
                    </w:div>
                  </w:divsChild>
                </w:div>
                <w:div w:id="1357653752">
                  <w:marLeft w:val="0"/>
                  <w:marRight w:val="0"/>
                  <w:marTop w:val="0"/>
                  <w:marBottom w:val="0"/>
                  <w:divBdr>
                    <w:top w:val="none" w:sz="0" w:space="0" w:color="auto"/>
                    <w:left w:val="none" w:sz="0" w:space="0" w:color="auto"/>
                    <w:bottom w:val="none" w:sz="0" w:space="0" w:color="auto"/>
                    <w:right w:val="none" w:sz="0" w:space="0" w:color="auto"/>
                  </w:divBdr>
                  <w:divsChild>
                    <w:div w:id="1136946256">
                      <w:marLeft w:val="0"/>
                      <w:marRight w:val="0"/>
                      <w:marTop w:val="0"/>
                      <w:marBottom w:val="0"/>
                      <w:divBdr>
                        <w:top w:val="none" w:sz="0" w:space="0" w:color="auto"/>
                        <w:left w:val="none" w:sz="0" w:space="0" w:color="auto"/>
                        <w:bottom w:val="none" w:sz="0" w:space="0" w:color="auto"/>
                        <w:right w:val="none" w:sz="0" w:space="0" w:color="auto"/>
                      </w:divBdr>
                      <w:divsChild>
                        <w:div w:id="919367159">
                          <w:marLeft w:val="0"/>
                          <w:marRight w:val="0"/>
                          <w:marTop w:val="0"/>
                          <w:marBottom w:val="0"/>
                          <w:divBdr>
                            <w:top w:val="none" w:sz="0" w:space="0" w:color="auto"/>
                            <w:left w:val="none" w:sz="0" w:space="0" w:color="auto"/>
                            <w:bottom w:val="none" w:sz="0" w:space="0" w:color="auto"/>
                            <w:right w:val="none" w:sz="0" w:space="0" w:color="auto"/>
                          </w:divBdr>
                          <w:divsChild>
                            <w:div w:id="1395347577">
                              <w:marLeft w:val="0"/>
                              <w:marRight w:val="0"/>
                              <w:marTop w:val="0"/>
                              <w:marBottom w:val="0"/>
                              <w:divBdr>
                                <w:top w:val="none" w:sz="0" w:space="0" w:color="auto"/>
                                <w:left w:val="none" w:sz="0" w:space="0" w:color="auto"/>
                                <w:bottom w:val="none" w:sz="0" w:space="0" w:color="auto"/>
                                <w:right w:val="none" w:sz="0" w:space="0" w:color="auto"/>
                              </w:divBdr>
                            </w:div>
                            <w:div w:id="14234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5722">
                  <w:marLeft w:val="0"/>
                  <w:marRight w:val="0"/>
                  <w:marTop w:val="0"/>
                  <w:marBottom w:val="0"/>
                  <w:divBdr>
                    <w:top w:val="none" w:sz="0" w:space="0" w:color="auto"/>
                    <w:left w:val="none" w:sz="0" w:space="0" w:color="auto"/>
                    <w:bottom w:val="none" w:sz="0" w:space="0" w:color="auto"/>
                    <w:right w:val="none" w:sz="0" w:space="0" w:color="auto"/>
                  </w:divBdr>
                  <w:divsChild>
                    <w:div w:id="1840733006">
                      <w:marLeft w:val="0"/>
                      <w:marRight w:val="0"/>
                      <w:marTop w:val="0"/>
                      <w:marBottom w:val="0"/>
                      <w:divBdr>
                        <w:top w:val="none" w:sz="0" w:space="0" w:color="auto"/>
                        <w:left w:val="none" w:sz="0" w:space="0" w:color="auto"/>
                        <w:bottom w:val="none" w:sz="0" w:space="0" w:color="auto"/>
                        <w:right w:val="none" w:sz="0" w:space="0" w:color="auto"/>
                      </w:divBdr>
                      <w:divsChild>
                        <w:div w:id="1219828857">
                          <w:marLeft w:val="0"/>
                          <w:marRight w:val="0"/>
                          <w:marTop w:val="0"/>
                          <w:marBottom w:val="0"/>
                          <w:divBdr>
                            <w:top w:val="none" w:sz="0" w:space="0" w:color="auto"/>
                            <w:left w:val="none" w:sz="0" w:space="0" w:color="auto"/>
                            <w:bottom w:val="none" w:sz="0" w:space="0" w:color="auto"/>
                            <w:right w:val="none" w:sz="0" w:space="0" w:color="auto"/>
                          </w:divBdr>
                          <w:divsChild>
                            <w:div w:id="3331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923905">
          <w:marLeft w:val="0"/>
          <w:marRight w:val="0"/>
          <w:marTop w:val="0"/>
          <w:marBottom w:val="0"/>
          <w:divBdr>
            <w:top w:val="none" w:sz="0" w:space="0" w:color="auto"/>
            <w:left w:val="none" w:sz="0" w:space="0" w:color="auto"/>
            <w:bottom w:val="none" w:sz="0" w:space="0" w:color="auto"/>
            <w:right w:val="none" w:sz="0" w:space="0" w:color="auto"/>
          </w:divBdr>
          <w:divsChild>
            <w:div w:id="41057263">
              <w:marLeft w:val="0"/>
              <w:marRight w:val="0"/>
              <w:marTop w:val="0"/>
              <w:marBottom w:val="0"/>
              <w:divBdr>
                <w:top w:val="none" w:sz="0" w:space="0" w:color="auto"/>
                <w:left w:val="none" w:sz="0" w:space="0" w:color="auto"/>
                <w:bottom w:val="none" w:sz="0" w:space="0" w:color="auto"/>
                <w:right w:val="none" w:sz="0" w:space="0" w:color="auto"/>
              </w:divBdr>
              <w:divsChild>
                <w:div w:id="9455601">
                  <w:marLeft w:val="0"/>
                  <w:marRight w:val="0"/>
                  <w:marTop w:val="0"/>
                  <w:marBottom w:val="0"/>
                  <w:divBdr>
                    <w:top w:val="none" w:sz="0" w:space="0" w:color="auto"/>
                    <w:left w:val="none" w:sz="0" w:space="0" w:color="auto"/>
                    <w:bottom w:val="none" w:sz="0" w:space="0" w:color="auto"/>
                    <w:right w:val="none" w:sz="0" w:space="0" w:color="auto"/>
                  </w:divBdr>
                  <w:divsChild>
                    <w:div w:id="493492261">
                      <w:marLeft w:val="0"/>
                      <w:marRight w:val="0"/>
                      <w:marTop w:val="0"/>
                      <w:marBottom w:val="0"/>
                      <w:divBdr>
                        <w:top w:val="none" w:sz="0" w:space="0" w:color="auto"/>
                        <w:left w:val="none" w:sz="0" w:space="0" w:color="auto"/>
                        <w:bottom w:val="none" w:sz="0" w:space="0" w:color="auto"/>
                        <w:right w:val="none" w:sz="0" w:space="0" w:color="auto"/>
                      </w:divBdr>
                    </w:div>
                    <w:div w:id="1658337625">
                      <w:marLeft w:val="0"/>
                      <w:marRight w:val="0"/>
                      <w:marTop w:val="0"/>
                      <w:marBottom w:val="0"/>
                      <w:divBdr>
                        <w:top w:val="none" w:sz="0" w:space="0" w:color="auto"/>
                        <w:left w:val="none" w:sz="0" w:space="0" w:color="auto"/>
                        <w:bottom w:val="none" w:sz="0" w:space="0" w:color="auto"/>
                        <w:right w:val="none" w:sz="0" w:space="0" w:color="auto"/>
                      </w:divBdr>
                    </w:div>
                    <w:div w:id="500514253">
                      <w:marLeft w:val="0"/>
                      <w:marRight w:val="0"/>
                      <w:marTop w:val="0"/>
                      <w:marBottom w:val="0"/>
                      <w:divBdr>
                        <w:top w:val="none" w:sz="0" w:space="0" w:color="auto"/>
                        <w:left w:val="none" w:sz="0" w:space="0" w:color="auto"/>
                        <w:bottom w:val="none" w:sz="0" w:space="0" w:color="auto"/>
                        <w:right w:val="none" w:sz="0" w:space="0" w:color="auto"/>
                      </w:divBdr>
                    </w:div>
                  </w:divsChild>
                </w:div>
                <w:div w:id="1686588278">
                  <w:marLeft w:val="0"/>
                  <w:marRight w:val="0"/>
                  <w:marTop w:val="0"/>
                  <w:marBottom w:val="0"/>
                  <w:divBdr>
                    <w:top w:val="none" w:sz="0" w:space="0" w:color="auto"/>
                    <w:left w:val="none" w:sz="0" w:space="0" w:color="auto"/>
                    <w:bottom w:val="none" w:sz="0" w:space="0" w:color="auto"/>
                    <w:right w:val="none" w:sz="0" w:space="0" w:color="auto"/>
                  </w:divBdr>
                  <w:divsChild>
                    <w:div w:id="2110927391">
                      <w:marLeft w:val="0"/>
                      <w:marRight w:val="0"/>
                      <w:marTop w:val="0"/>
                      <w:marBottom w:val="0"/>
                      <w:divBdr>
                        <w:top w:val="none" w:sz="0" w:space="0" w:color="auto"/>
                        <w:left w:val="none" w:sz="0" w:space="0" w:color="auto"/>
                        <w:bottom w:val="none" w:sz="0" w:space="0" w:color="auto"/>
                        <w:right w:val="none" w:sz="0" w:space="0" w:color="auto"/>
                      </w:divBdr>
                      <w:divsChild>
                        <w:div w:id="1093936871">
                          <w:marLeft w:val="0"/>
                          <w:marRight w:val="0"/>
                          <w:marTop w:val="0"/>
                          <w:marBottom w:val="0"/>
                          <w:divBdr>
                            <w:top w:val="none" w:sz="0" w:space="0" w:color="auto"/>
                            <w:left w:val="none" w:sz="0" w:space="0" w:color="auto"/>
                            <w:bottom w:val="none" w:sz="0" w:space="0" w:color="auto"/>
                            <w:right w:val="none" w:sz="0" w:space="0" w:color="auto"/>
                          </w:divBdr>
                          <w:divsChild>
                            <w:div w:id="300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223649">
                  <w:marLeft w:val="0"/>
                  <w:marRight w:val="0"/>
                  <w:marTop w:val="0"/>
                  <w:marBottom w:val="0"/>
                  <w:divBdr>
                    <w:top w:val="none" w:sz="0" w:space="0" w:color="auto"/>
                    <w:left w:val="none" w:sz="0" w:space="0" w:color="auto"/>
                    <w:bottom w:val="none" w:sz="0" w:space="0" w:color="auto"/>
                    <w:right w:val="none" w:sz="0" w:space="0" w:color="auto"/>
                  </w:divBdr>
                  <w:divsChild>
                    <w:div w:id="1041129953">
                      <w:marLeft w:val="0"/>
                      <w:marRight w:val="0"/>
                      <w:marTop w:val="0"/>
                      <w:marBottom w:val="0"/>
                      <w:divBdr>
                        <w:top w:val="none" w:sz="0" w:space="0" w:color="auto"/>
                        <w:left w:val="none" w:sz="0" w:space="0" w:color="auto"/>
                        <w:bottom w:val="none" w:sz="0" w:space="0" w:color="auto"/>
                        <w:right w:val="none" w:sz="0" w:space="0" w:color="auto"/>
                      </w:divBdr>
                      <w:divsChild>
                        <w:div w:id="645938519">
                          <w:marLeft w:val="0"/>
                          <w:marRight w:val="0"/>
                          <w:marTop w:val="0"/>
                          <w:marBottom w:val="0"/>
                          <w:divBdr>
                            <w:top w:val="none" w:sz="0" w:space="0" w:color="auto"/>
                            <w:left w:val="none" w:sz="0" w:space="0" w:color="auto"/>
                            <w:bottom w:val="none" w:sz="0" w:space="0" w:color="auto"/>
                            <w:right w:val="none" w:sz="0" w:space="0" w:color="auto"/>
                          </w:divBdr>
                          <w:divsChild>
                            <w:div w:id="34960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974650">
          <w:marLeft w:val="0"/>
          <w:marRight w:val="0"/>
          <w:marTop w:val="0"/>
          <w:marBottom w:val="0"/>
          <w:divBdr>
            <w:top w:val="none" w:sz="0" w:space="0" w:color="auto"/>
            <w:left w:val="none" w:sz="0" w:space="0" w:color="auto"/>
            <w:bottom w:val="none" w:sz="0" w:space="0" w:color="auto"/>
            <w:right w:val="none" w:sz="0" w:space="0" w:color="auto"/>
          </w:divBdr>
          <w:divsChild>
            <w:div w:id="958727483">
              <w:marLeft w:val="0"/>
              <w:marRight w:val="0"/>
              <w:marTop w:val="0"/>
              <w:marBottom w:val="0"/>
              <w:divBdr>
                <w:top w:val="none" w:sz="0" w:space="0" w:color="auto"/>
                <w:left w:val="none" w:sz="0" w:space="0" w:color="auto"/>
                <w:bottom w:val="none" w:sz="0" w:space="0" w:color="auto"/>
                <w:right w:val="none" w:sz="0" w:space="0" w:color="auto"/>
              </w:divBdr>
              <w:divsChild>
                <w:div w:id="466825143">
                  <w:marLeft w:val="0"/>
                  <w:marRight w:val="0"/>
                  <w:marTop w:val="0"/>
                  <w:marBottom w:val="0"/>
                  <w:divBdr>
                    <w:top w:val="none" w:sz="0" w:space="0" w:color="auto"/>
                    <w:left w:val="none" w:sz="0" w:space="0" w:color="auto"/>
                    <w:bottom w:val="none" w:sz="0" w:space="0" w:color="auto"/>
                    <w:right w:val="none" w:sz="0" w:space="0" w:color="auto"/>
                  </w:divBdr>
                  <w:divsChild>
                    <w:div w:id="1615087955">
                      <w:marLeft w:val="0"/>
                      <w:marRight w:val="0"/>
                      <w:marTop w:val="0"/>
                      <w:marBottom w:val="0"/>
                      <w:divBdr>
                        <w:top w:val="none" w:sz="0" w:space="0" w:color="auto"/>
                        <w:left w:val="none" w:sz="0" w:space="0" w:color="auto"/>
                        <w:bottom w:val="none" w:sz="0" w:space="0" w:color="auto"/>
                        <w:right w:val="none" w:sz="0" w:space="0" w:color="auto"/>
                      </w:divBdr>
                    </w:div>
                    <w:div w:id="283119988">
                      <w:marLeft w:val="0"/>
                      <w:marRight w:val="0"/>
                      <w:marTop w:val="0"/>
                      <w:marBottom w:val="0"/>
                      <w:divBdr>
                        <w:top w:val="none" w:sz="0" w:space="0" w:color="auto"/>
                        <w:left w:val="none" w:sz="0" w:space="0" w:color="auto"/>
                        <w:bottom w:val="none" w:sz="0" w:space="0" w:color="auto"/>
                        <w:right w:val="none" w:sz="0" w:space="0" w:color="auto"/>
                      </w:divBdr>
                    </w:div>
                    <w:div w:id="174152167">
                      <w:marLeft w:val="0"/>
                      <w:marRight w:val="0"/>
                      <w:marTop w:val="0"/>
                      <w:marBottom w:val="0"/>
                      <w:divBdr>
                        <w:top w:val="none" w:sz="0" w:space="0" w:color="auto"/>
                        <w:left w:val="none" w:sz="0" w:space="0" w:color="auto"/>
                        <w:bottom w:val="none" w:sz="0" w:space="0" w:color="auto"/>
                        <w:right w:val="none" w:sz="0" w:space="0" w:color="auto"/>
                      </w:divBdr>
                    </w:div>
                  </w:divsChild>
                </w:div>
                <w:div w:id="1406411937">
                  <w:marLeft w:val="0"/>
                  <w:marRight w:val="0"/>
                  <w:marTop w:val="0"/>
                  <w:marBottom w:val="0"/>
                  <w:divBdr>
                    <w:top w:val="none" w:sz="0" w:space="0" w:color="auto"/>
                    <w:left w:val="none" w:sz="0" w:space="0" w:color="auto"/>
                    <w:bottom w:val="none" w:sz="0" w:space="0" w:color="auto"/>
                    <w:right w:val="none" w:sz="0" w:space="0" w:color="auto"/>
                  </w:divBdr>
                  <w:divsChild>
                    <w:div w:id="18707516">
                      <w:marLeft w:val="0"/>
                      <w:marRight w:val="0"/>
                      <w:marTop w:val="0"/>
                      <w:marBottom w:val="0"/>
                      <w:divBdr>
                        <w:top w:val="none" w:sz="0" w:space="0" w:color="auto"/>
                        <w:left w:val="none" w:sz="0" w:space="0" w:color="auto"/>
                        <w:bottom w:val="none" w:sz="0" w:space="0" w:color="auto"/>
                        <w:right w:val="none" w:sz="0" w:space="0" w:color="auto"/>
                      </w:divBdr>
                      <w:divsChild>
                        <w:div w:id="2091582317">
                          <w:marLeft w:val="0"/>
                          <w:marRight w:val="0"/>
                          <w:marTop w:val="0"/>
                          <w:marBottom w:val="0"/>
                          <w:divBdr>
                            <w:top w:val="none" w:sz="0" w:space="0" w:color="auto"/>
                            <w:left w:val="none" w:sz="0" w:space="0" w:color="auto"/>
                            <w:bottom w:val="none" w:sz="0" w:space="0" w:color="auto"/>
                            <w:right w:val="none" w:sz="0" w:space="0" w:color="auto"/>
                          </w:divBdr>
                          <w:divsChild>
                            <w:div w:id="20526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03043">
                  <w:marLeft w:val="0"/>
                  <w:marRight w:val="0"/>
                  <w:marTop w:val="0"/>
                  <w:marBottom w:val="0"/>
                  <w:divBdr>
                    <w:top w:val="none" w:sz="0" w:space="0" w:color="auto"/>
                    <w:left w:val="none" w:sz="0" w:space="0" w:color="auto"/>
                    <w:bottom w:val="none" w:sz="0" w:space="0" w:color="auto"/>
                    <w:right w:val="none" w:sz="0" w:space="0" w:color="auto"/>
                  </w:divBdr>
                  <w:divsChild>
                    <w:div w:id="344484611">
                      <w:marLeft w:val="0"/>
                      <w:marRight w:val="0"/>
                      <w:marTop w:val="0"/>
                      <w:marBottom w:val="0"/>
                      <w:divBdr>
                        <w:top w:val="none" w:sz="0" w:space="0" w:color="auto"/>
                        <w:left w:val="none" w:sz="0" w:space="0" w:color="auto"/>
                        <w:bottom w:val="none" w:sz="0" w:space="0" w:color="auto"/>
                        <w:right w:val="none" w:sz="0" w:space="0" w:color="auto"/>
                      </w:divBdr>
                      <w:divsChild>
                        <w:div w:id="515659225">
                          <w:marLeft w:val="0"/>
                          <w:marRight w:val="0"/>
                          <w:marTop w:val="0"/>
                          <w:marBottom w:val="0"/>
                          <w:divBdr>
                            <w:top w:val="none" w:sz="0" w:space="0" w:color="auto"/>
                            <w:left w:val="none" w:sz="0" w:space="0" w:color="auto"/>
                            <w:bottom w:val="none" w:sz="0" w:space="0" w:color="auto"/>
                            <w:right w:val="none" w:sz="0" w:space="0" w:color="auto"/>
                          </w:divBdr>
                          <w:divsChild>
                            <w:div w:id="13651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9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2DE90-6E35-455D-9DC6-252C024DD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4835</Words>
  <Characters>26112</Characters>
  <Application>Microsoft Office Word</Application>
  <DocSecurity>0</DocSecurity>
  <Lines>217</Lines>
  <Paragraphs>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7</cp:revision>
  <dcterms:created xsi:type="dcterms:W3CDTF">2015-02-18T18:49:00Z</dcterms:created>
  <dcterms:modified xsi:type="dcterms:W3CDTF">2015-02-27T19:16:00Z</dcterms:modified>
</cp:coreProperties>
</file>