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1E0202" w:rsidP="001E0202">
      <w:pPr>
        <w:jc w:val="center"/>
        <w:rPr>
          <w:b/>
          <w:sz w:val="30"/>
          <w:szCs w:val="30"/>
        </w:rPr>
      </w:pPr>
      <w:r>
        <w:rPr>
          <w:b/>
          <w:sz w:val="30"/>
          <w:szCs w:val="30"/>
        </w:rPr>
        <w:t>Κεφάλαιο 1</w:t>
      </w:r>
      <w:r w:rsidRPr="001E0202">
        <w:rPr>
          <w:b/>
          <w:sz w:val="30"/>
          <w:szCs w:val="30"/>
          <w:vertAlign w:val="superscript"/>
        </w:rPr>
        <w:t>ο</w:t>
      </w:r>
      <w:r>
        <w:rPr>
          <w:b/>
          <w:sz w:val="30"/>
          <w:szCs w:val="30"/>
        </w:rPr>
        <w:t>: Έφεση</w:t>
      </w:r>
    </w:p>
    <w:p w:rsidR="001E0202" w:rsidRDefault="001E0202" w:rsidP="001E0202">
      <w:pPr>
        <w:rPr>
          <w:b/>
          <w:sz w:val="30"/>
          <w:szCs w:val="30"/>
        </w:rPr>
      </w:pPr>
    </w:p>
    <w:p w:rsidR="001E0202" w:rsidRDefault="001E0202" w:rsidP="001E0202">
      <w:r>
        <w:t>Α. Προϋποθέσεις παραδεκτού</w:t>
      </w:r>
    </w:p>
    <w:p w:rsidR="001E0202" w:rsidRDefault="001E0202" w:rsidP="001E0202">
      <w:r>
        <w:t>1. Ύπαρξη απόφασης που υπόκειται σε έφεση</w:t>
      </w:r>
    </w:p>
    <w:p w:rsidR="001E0202" w:rsidRDefault="001E0202" w:rsidP="001E0202">
      <w:r>
        <w:t>(ι) Όλες οι αποφάσεις των πρωτοβάθμιων πολιτικών δικαστηρίων</w:t>
      </w:r>
    </w:p>
    <w:p w:rsidR="001E0202" w:rsidRDefault="001E0202" w:rsidP="001E0202">
      <w:r>
        <w:t>Ειρηνοδικείου -&gt; Πολυμελές Πρωτοδικείο</w:t>
      </w:r>
    </w:p>
    <w:p w:rsidR="001E0202" w:rsidRDefault="001E0202" w:rsidP="001E0202">
      <w:r>
        <w:t>Μονομελούς και Πολυμελούς Πρωτοδικείου -&gt; Εφετείο</w:t>
      </w:r>
    </w:p>
    <w:p w:rsidR="001E0202" w:rsidRDefault="001E0202" w:rsidP="001E0202">
      <w:r>
        <w:t>(ιι) Κάθε απόφαση που εκδόθηκε σε πρώτο βαθμό</w:t>
      </w:r>
    </w:p>
    <w:p w:rsidR="001E0202" w:rsidRDefault="001E0202" w:rsidP="001E0202">
      <w:r>
        <w:t>Και οι άκυρες και οι ανύπαρκτες</w:t>
      </w:r>
    </w:p>
    <w:p w:rsidR="001E0202" w:rsidRDefault="001E0202" w:rsidP="001E0202">
      <w:r>
        <w:t xml:space="preserve">(ιιι) Ανέκκλητες: </w:t>
      </w:r>
    </w:p>
    <w:p w:rsidR="001E0202" w:rsidRDefault="001E0202" w:rsidP="001E0202">
      <w:r>
        <w:t>α. Ειδικές διαδικασίες (πχ αφαίρεση κληρονομητηρίου)</w:t>
      </w:r>
    </w:p>
    <w:p w:rsidR="001E0202" w:rsidRDefault="001E0202" w:rsidP="001E0202">
      <w:r>
        <w:t>β. Ειρηνοδικείου για μικροδιαφορές</w:t>
      </w:r>
    </w:p>
    <w:p w:rsidR="001E0202" w:rsidRDefault="001E0202" w:rsidP="001E0202">
      <w:r>
        <w:t>γ. Πολυμελούς Πρωτοδικείου: όχι λόγος έφεσης ότι αρμοδιότητα Μονομελούς</w:t>
      </w:r>
    </w:p>
    <w:p w:rsidR="001E0202" w:rsidRPr="001E0202" w:rsidRDefault="001E0202" w:rsidP="001E0202">
      <w:r>
        <w:t>(ιν) Για αποφάσεις που εκδόθηκαν ερήμην, έφεση από τη δημοσίευση -&gt; επιτρέπεται και η ανακοπή ερημοδικίας, να ασκηθούν ταυτόχρονα, δε θα εκδικαστούν μαζί όμως, θα αναβληθεί η έφεση</w:t>
      </w:r>
    </w:p>
    <w:p w:rsidR="001E0202" w:rsidRDefault="001E0202" w:rsidP="001E0202">
      <w:r>
        <w:t>(ν) Αποφάσεις που αποφαίνονται για ουσία και για διαδιικαστικά ζητήματα</w:t>
      </w:r>
    </w:p>
    <w:p w:rsidR="001E0202" w:rsidRDefault="001E0202" w:rsidP="001E0202">
      <w:r>
        <w:t>(νι) 513 ΚΠολΔ, έφεση επιτρέπεται κατά:</w:t>
      </w:r>
    </w:p>
    <w:p w:rsidR="001E0202" w:rsidRDefault="001E0202" w:rsidP="001E0202">
      <w:r>
        <w:t>α. Αποφάσεων που παραπέμπουν σε αρμόδιο δικαστήριο λόγω αναρμοδιότητας</w:t>
      </w:r>
    </w:p>
    <w:p w:rsidR="001E0202" w:rsidRDefault="001E0202" w:rsidP="001E0202">
      <w:r>
        <w:t>β. Οριστικών αποφάσεων που περατώνουν όλη τη δίκη ή δίκη μόνο για αγωγή ή ανταγωγή =&gt; προσβάλλονται αυτοτελώς μόνο οι οριστικές, οι μη οριστικές συμπροσβάλλονται.</w:t>
      </w:r>
    </w:p>
    <w:p w:rsidR="001E0202" w:rsidRDefault="001E0202" w:rsidP="001E0202">
      <w:r>
        <w:t>γ. Εν μέρει οριστική και εν μέρει μη οριστική: όχι έφεση -&gt; πρώτα έκδοση οριστικής</w:t>
      </w:r>
    </w:p>
    <w:p w:rsidR="001E0202" w:rsidRDefault="001E0202" w:rsidP="001E0202">
      <w:r>
        <w:t>δ. Αυτοτελής έφεση κατά μη οριστικής είναι απαράδεκτη</w:t>
      </w:r>
    </w:p>
    <w:p w:rsidR="001E0202" w:rsidRDefault="001E0202" w:rsidP="001E0202">
      <w:r>
        <w:t>ε. Δεύτερη έφεση από τον ίδιο διάδικο κατά της ίδιας απόφασης δεν επιτρέπεται (ούτε για άλλο κεφάλαιο!)</w:t>
      </w:r>
    </w:p>
    <w:p w:rsidR="001E0202" w:rsidRDefault="001E0202" w:rsidP="001E0202"/>
    <w:p w:rsidR="001E0202" w:rsidRDefault="001E0202" w:rsidP="001E0202">
      <w:r>
        <w:t>2. Ενεργητική και παθητική νομιμοποίηση</w:t>
      </w:r>
    </w:p>
    <w:p w:rsidR="001E0202" w:rsidRDefault="005107F7" w:rsidP="001E0202">
      <w:r>
        <w:t>(ι) Εκκαλών:</w:t>
      </w:r>
    </w:p>
    <w:p w:rsidR="005107F7" w:rsidRDefault="005107F7" w:rsidP="001E0202">
      <w:r>
        <w:t xml:space="preserve">α. Διάδικος πρωτόδικης: </w:t>
      </w:r>
    </w:p>
    <w:p w:rsidR="005107F7" w:rsidRDefault="005107F7" w:rsidP="005107F7">
      <w:pPr>
        <w:pStyle w:val="a3"/>
        <w:numPr>
          <w:ilvl w:val="0"/>
          <w:numId w:val="1"/>
        </w:numPr>
      </w:pPr>
      <w:r>
        <w:t xml:space="preserve">ενάγων, </w:t>
      </w:r>
    </w:p>
    <w:p w:rsidR="005107F7" w:rsidRDefault="005107F7" w:rsidP="005107F7">
      <w:pPr>
        <w:pStyle w:val="a3"/>
        <w:numPr>
          <w:ilvl w:val="0"/>
          <w:numId w:val="1"/>
        </w:numPr>
      </w:pPr>
      <w:r>
        <w:t xml:space="preserve">εναγόμενος, </w:t>
      </w:r>
    </w:p>
    <w:p w:rsidR="005107F7" w:rsidRDefault="005107F7" w:rsidP="005107F7">
      <w:pPr>
        <w:pStyle w:val="a3"/>
        <w:numPr>
          <w:ilvl w:val="0"/>
          <w:numId w:val="1"/>
        </w:numPr>
      </w:pPr>
      <w:r>
        <w:t xml:space="preserve">ομόδικος για τον εαυτό του και ανεξάρτητα για λοιπούς, </w:t>
      </w:r>
    </w:p>
    <w:p w:rsidR="005107F7" w:rsidRDefault="005107F7" w:rsidP="005107F7">
      <w:pPr>
        <w:pStyle w:val="a3"/>
        <w:numPr>
          <w:ilvl w:val="0"/>
          <w:numId w:val="1"/>
        </w:numPr>
      </w:pPr>
      <w:r>
        <w:t>παρεμβάς υπέρ οποιουδήποτε (και υπέρ κυρίως παρεμβάντα), όχι μόνο προς πρόσθετη παρέμβαση και προσεπίκληση και παρεμπίπτουσα αγωγή αποζημίωση αλλά και προς κύρια υπόθεση</w:t>
      </w:r>
    </w:p>
    <w:p w:rsidR="005107F7" w:rsidRDefault="005107F7" w:rsidP="005107F7">
      <w:pPr>
        <w:pStyle w:val="a3"/>
        <w:numPr>
          <w:ilvl w:val="0"/>
          <w:numId w:val="1"/>
        </w:numPr>
      </w:pPr>
      <w:r>
        <w:t>Εισαγγελέας διάδικος σε κύρια δίκη</w:t>
      </w:r>
    </w:p>
    <w:p w:rsidR="005107F7" w:rsidRDefault="005107F7" w:rsidP="005107F7">
      <w:r>
        <w:t>β. Καθολικοί και οιονεί καθολικοί διάδοχοι διαδίκων</w:t>
      </w:r>
    </w:p>
    <w:p w:rsidR="005107F7" w:rsidRDefault="005107F7" w:rsidP="005107F7">
      <w:r>
        <w:t>γ. Οι μετά την άσκηση της αγωγής γενόμενοι ειδικοί διάδοχοι, κληρονόμοι, υπεισελθόντες σε σύνολο δικαιωμάτων και υποχρεώσεων</w:t>
      </w:r>
    </w:p>
    <w:p w:rsidR="005107F7" w:rsidRDefault="005107F7" w:rsidP="005107F7">
      <w:r>
        <w:t>δ. Δανειστές διαδίκων εναντίον αποφάσεων που εκδόθηκαν κατά οφειλέτη εφόσον πρόκειται για έννομες σχέσεις για τις οποίες θα νομιμοποιούνταν να ασκήσουν αγωγή</w:t>
      </w:r>
    </w:p>
    <w:p w:rsidR="005107F7" w:rsidRDefault="005107F7" w:rsidP="005107F7">
      <w:r>
        <w:t>(ιι) Εφεσίβλητος:</w:t>
      </w:r>
    </w:p>
    <w:p w:rsidR="005107F7" w:rsidRDefault="005107F7" w:rsidP="005107F7">
      <w:r>
        <w:t>α. Αντίδικος εκκαλούντος απέναντι στον οποίο έχει έννομο συμφέρον</w:t>
      </w:r>
    </w:p>
    <w:p w:rsidR="005107F7" w:rsidRDefault="005107F7" w:rsidP="005107F7">
      <w:r>
        <w:lastRenderedPageBreak/>
        <w:t>β. Απλή ομοδικία: η έφεση μπορεί να απευθύνεται κατά μερικών</w:t>
      </w:r>
    </w:p>
    <w:p w:rsidR="005107F7" w:rsidRDefault="005107F7" w:rsidP="005107F7">
      <w:r>
        <w:t>γ. Αναγκαία ομοδικία: πρέπει να απευθύνεται έναντι όλων (δεν ισχύει για ενεργητική νομιμοποίηση!)</w:t>
      </w:r>
    </w:p>
    <w:p w:rsidR="005107F7" w:rsidRDefault="005107F7" w:rsidP="005107F7">
      <w:r>
        <w:t>δ. Κατά κυρίως παρεμβάντως</w:t>
      </w:r>
    </w:p>
    <w:p w:rsidR="005107F7" w:rsidRDefault="005107F7" w:rsidP="005107F7">
      <w:r>
        <w:t>ε. Κατά προσθέτως παρεμβάντος υπέρ εφεσίβλητου</w:t>
      </w:r>
    </w:p>
    <w:p w:rsidR="005107F7" w:rsidRDefault="005107F7" w:rsidP="005107F7">
      <w:r>
        <w:t xml:space="preserve">στ. </w:t>
      </w:r>
      <w:r w:rsidR="008D3DC9">
        <w:t>Κατά προσθέτως παρεμβάντος υπέρ εκκαλούντος μόνο αν η απόφαση περιέχει διάταξη ευνοϊκή υπέρ αυτού και δυσμενή κατά εκκαλούντος</w:t>
      </w:r>
    </w:p>
    <w:p w:rsidR="008D3DC9" w:rsidRDefault="008D3DC9" w:rsidP="005107F7">
      <w:r>
        <w:t>ζ. Αν εκκαλών ο προσθέτως παρεμβάς: απεύθυνση κατά αντιδίκων διαδίκου, υπέρ ου ασκήθηκε η παρέμβαση, απεύθυνση κατά υπέρ αυτών παρεμβάντων (νομ. αν λόγω δεδικασμένου έναντι αυτού ο προσθέτως παρεμβάς επέχει θέση αναγκαίου ομοδίκου του διαδίκου υπέρ ου ασκήθηκε η παρέμβαση, μόνο τότε πρέπει ο προσθέτως παρεμβάς να απευθύνει έφεση κατά διαδίκου)</w:t>
      </w:r>
    </w:p>
    <w:p w:rsidR="008D3DC9" w:rsidRDefault="008D3DC9" w:rsidP="005107F7">
      <w:r>
        <w:t>(ιιι) Παρεμβαίνοντες:</w:t>
      </w:r>
    </w:p>
    <w:p w:rsidR="008D3DC9" w:rsidRDefault="008D3DC9" w:rsidP="005107F7">
      <w:r>
        <w:t>Δυνατότητα παρέμβασης:</w:t>
      </w:r>
    </w:p>
    <w:p w:rsidR="008D3DC9" w:rsidRDefault="008D3DC9" w:rsidP="005107F7">
      <w:r>
        <w:t xml:space="preserve">α. Εκούσια </w:t>
      </w:r>
    </w:p>
    <w:p w:rsidR="008D3DC9" w:rsidRDefault="008D3DC9" w:rsidP="005107F7">
      <w:r>
        <w:t xml:space="preserve">β. Με προσεπίκληση που διατάζεται από β’ βάθμιο </w:t>
      </w:r>
    </w:p>
    <w:p w:rsidR="008D3DC9" w:rsidRDefault="008D3DC9" w:rsidP="005107F7">
      <w:r>
        <w:t>γ. Με προσεπίκληση που έλαβε χώρα πρωτόδικα ή κατά την προδικασία</w:t>
      </w:r>
    </w:p>
    <w:p w:rsidR="008D3DC9" w:rsidRDefault="008D3DC9" w:rsidP="005107F7">
      <w:r>
        <w:t>δ. Μετά από ανακοίνωση δίκης που έγινε μέχρι έκδοση οριστικής απόφασης επί ουσία υπόθεσης από α’ βάθμιο</w:t>
      </w:r>
    </w:p>
    <w:p w:rsidR="008D3DC9" w:rsidRDefault="008D3DC9" w:rsidP="005107F7"/>
    <w:p w:rsidR="008D3DC9" w:rsidRDefault="008D3DC9" w:rsidP="005107F7">
      <w:r>
        <w:t>3. Τήρηση προθεσμίας</w:t>
      </w:r>
    </w:p>
    <w:p w:rsidR="008D3DC9" w:rsidRDefault="008D3DC9" w:rsidP="005107F7">
      <w:r>
        <w:t>30 ημέρες για διαμένοντα στην Ελλάδα, 60 για αγνώστου / διαμένοντα στην αλλοδαπή</w:t>
      </w:r>
    </w:p>
    <w:p w:rsidR="008D3DC9" w:rsidRDefault="008D3DC9" w:rsidP="005107F7">
      <w:r>
        <w:t>Έναρξη προθεσμίας: κοινοποίηση πρωτόδικης</w:t>
      </w:r>
    </w:p>
    <w:p w:rsidR="008D3DC9" w:rsidRDefault="008D3DC9" w:rsidP="005107F7">
      <w:r>
        <w:t>(ι) Αναστολή:</w:t>
      </w:r>
    </w:p>
    <w:p w:rsidR="008D3DC9" w:rsidRDefault="00C1725B" w:rsidP="005107F7">
      <w:r>
        <w:t xml:space="preserve">α. </w:t>
      </w:r>
      <w:r w:rsidR="008D3DC9">
        <w:t>Αν δεν κοινοποιηθεί, 3 έτη από δημοσίευση</w:t>
      </w:r>
    </w:p>
    <w:p w:rsidR="008D3DC9" w:rsidRDefault="00C1725B" w:rsidP="005107F7">
      <w:r>
        <w:t xml:space="preserve">β. </w:t>
      </w:r>
      <w:r w:rsidR="008D3DC9">
        <w:t>Αν πεθάνει διάδικος, προθεσμία άρχεται από επίδοση σε διαδόχους</w:t>
      </w:r>
    </w:p>
    <w:p w:rsidR="008D3DC9" w:rsidRDefault="00C1725B" w:rsidP="005107F7">
      <w:r>
        <w:t>γ. Γ</w:t>
      </w:r>
      <w:r w:rsidR="008D3DC9">
        <w:t>ενικοί λόγοι αναστολών (πχ 1-31 Αυγούστου)</w:t>
      </w:r>
    </w:p>
    <w:p w:rsidR="008D3DC9" w:rsidRDefault="00C1725B" w:rsidP="005107F7">
      <w:r>
        <w:t xml:space="preserve">(ιι) </w:t>
      </w:r>
      <w:r w:rsidR="008D3DC9">
        <w:t>Αποτελέσματα προθεσμίας:</w:t>
      </w:r>
    </w:p>
    <w:p w:rsidR="00C1725B" w:rsidRDefault="00C1725B" w:rsidP="005107F7">
      <w:r>
        <w:t>α. Αναστολή εκτελέσεως πρωτόδικης, αλλά δυνατότητα ασφαλιστικών μέτρων</w:t>
      </w:r>
    </w:p>
    <w:p w:rsidR="00C1725B" w:rsidRDefault="00C1725B" w:rsidP="005107F7">
      <w:r>
        <w:t>β. Μη έναρξη προθεσμίας αναψηλάφισης και αναίρεσης πριν την πάροδο της προθεσμίας</w:t>
      </w:r>
    </w:p>
    <w:p w:rsidR="00C1725B" w:rsidRDefault="00C1725B" w:rsidP="005107F7">
      <w:r>
        <w:t>γ. Απαράδεκτη η άσκηση αναίρεσης και αναψηλάφισης κατά την προθεσμία αυτή</w:t>
      </w:r>
    </w:p>
    <w:p w:rsidR="00C1725B" w:rsidRDefault="00C1725B" w:rsidP="005107F7"/>
    <w:p w:rsidR="00C1725B" w:rsidRDefault="00C1725B" w:rsidP="005107F7">
      <w:r>
        <w:t>4. Άσκηση κατά τις νόμιμες διατυπώσεις</w:t>
      </w:r>
    </w:p>
    <w:p w:rsidR="00C1725B" w:rsidRDefault="00C1725B" w:rsidP="005107F7"/>
    <w:p w:rsidR="00C1725B" w:rsidRDefault="00C1725B" w:rsidP="005107F7"/>
    <w:p w:rsidR="00C1725B" w:rsidRDefault="00C1725B" w:rsidP="005107F7"/>
    <w:p w:rsidR="00C1725B" w:rsidRDefault="00C1725B" w:rsidP="005107F7"/>
    <w:p w:rsidR="00230AD5" w:rsidRDefault="00230AD5" w:rsidP="005107F7"/>
    <w:p w:rsidR="00230AD5" w:rsidRDefault="00230AD5" w:rsidP="005107F7"/>
    <w:p w:rsidR="00C1725B" w:rsidRDefault="00C1725B" w:rsidP="005107F7"/>
    <w:p w:rsidR="00C1725B" w:rsidRDefault="00C1725B" w:rsidP="005107F7">
      <w:r>
        <w:t>Β. Άσκηση και συνέπειες</w:t>
      </w:r>
    </w:p>
    <w:p w:rsidR="00C1725B" w:rsidRDefault="00C1725B" w:rsidP="005107F7">
      <w:r>
        <w:lastRenderedPageBreak/>
        <w:t>Με κατάθεση δικογράφου στο εκδίδον την εκκαλουμένη</w:t>
      </w:r>
    </w:p>
    <w:p w:rsidR="00C1725B" w:rsidRDefault="00C1725B" w:rsidP="005107F7">
      <w:r>
        <w:t>1. Περιεχόμενο δικογράφου:</w:t>
      </w:r>
    </w:p>
    <w:p w:rsidR="00C1725B" w:rsidRDefault="00C1725B" w:rsidP="005107F7">
      <w:r>
        <w:t>(ι) Μνεία εκκαλουμένης</w:t>
      </w:r>
    </w:p>
    <w:p w:rsidR="00C1725B" w:rsidRDefault="00C1725B" w:rsidP="005107F7">
      <w:r>
        <w:t>(ιι) Λόγους εφέσεως, επί ποινή ακυρότητας – δυνατότητα προσθέτων λόγων 520 ΚΠολΔ</w:t>
      </w:r>
    </w:p>
    <w:p w:rsidR="00C1725B" w:rsidRDefault="00C1725B" w:rsidP="005107F7">
      <w:r>
        <w:t>(ιιι) Αίτηση για εξαφάνιση ή μεταρρύθμιση εκκαλουμένης και έκδοση ευνοϊκότερης απόφασης</w:t>
      </w:r>
    </w:p>
    <w:p w:rsidR="00C1725B" w:rsidRDefault="00C1725B" w:rsidP="005107F7">
      <w:r>
        <w:t>(ιν) Υπογραφή</w:t>
      </w:r>
    </w:p>
    <w:p w:rsidR="00C1725B" w:rsidRDefault="00C1725B" w:rsidP="005107F7"/>
    <w:p w:rsidR="00C1725B" w:rsidRDefault="00C1725B" w:rsidP="005107F7">
      <w:r>
        <w:t>2. Λόγοι εφέσεως</w:t>
      </w:r>
    </w:p>
    <w:p w:rsidR="00C1725B" w:rsidRDefault="00C1725B" w:rsidP="005107F7">
      <w:r>
        <w:t>Να περιορίζονται στην έκταση υποθέσεως που καθορίστηκε πρωτόδικα (κατ’ εξαίρεση δυνατότητα υπέρβασης ορίων)</w:t>
      </w:r>
    </w:p>
    <w:p w:rsidR="00C1725B" w:rsidRDefault="00C1725B" w:rsidP="005107F7"/>
    <w:p w:rsidR="005107F7" w:rsidRDefault="00C1725B" w:rsidP="005107F7">
      <w:r>
        <w:t>3. Συνέπειες</w:t>
      </w:r>
    </w:p>
    <w:p w:rsidR="00C1725B" w:rsidRDefault="00C1725B" w:rsidP="005107F7">
      <w:r>
        <w:t xml:space="preserve">(ι) Ανασταλτικό αποτέλεσμα: </w:t>
      </w:r>
    </w:p>
    <w:p w:rsidR="00C1725B" w:rsidRDefault="00C1725B" w:rsidP="005107F7">
      <w:r>
        <w:t>α. Αναστολή εκτέλεσης προσβαλλομένης</w:t>
      </w:r>
    </w:p>
    <w:p w:rsidR="00C1725B" w:rsidRDefault="00C1725B" w:rsidP="005107F7">
      <w:r>
        <w:t>β. Ακυρότητα πράξεων εκτελέσεως (επιτρέπονται τα ασφαλιστικά)</w:t>
      </w:r>
    </w:p>
    <w:p w:rsidR="00C1725B" w:rsidRDefault="00C1725B" w:rsidP="005107F7">
      <w:r>
        <w:t>γ. Έναρξη από άσκηση εφέσεως – ανατρέχει στην εποχή δημοσίευσης εκκαλουμένης – ανατροπή όσων μεσολάβησαν</w:t>
      </w:r>
    </w:p>
    <w:p w:rsidR="00C1725B" w:rsidRDefault="00C1725B" w:rsidP="005107F7">
      <w:r>
        <w:t>δ. Αποτέλεσμα ανεξάρτητα από βάσιμο έφεσης</w:t>
      </w:r>
    </w:p>
    <w:p w:rsidR="00C1725B" w:rsidRDefault="00C1725B" w:rsidP="005107F7">
      <w:r>
        <w:t>ε. Η απαράδεκτη δεν έχει ανασταλτικό αποτέλεσμα</w:t>
      </w:r>
    </w:p>
    <w:p w:rsidR="00C1725B" w:rsidRDefault="00C1725B" w:rsidP="005107F7">
      <w:r>
        <w:t>στ. Διάρκεια ως την περάτωση έκκλητης δίκης με έκδοση οριστικής απόφασης ή με άλλο νόμιμο τρόπο</w:t>
      </w:r>
    </w:p>
    <w:p w:rsidR="00C1725B" w:rsidRDefault="008D0E5A" w:rsidP="005107F7">
      <w:r>
        <w:t>ζ. Όχι για προσωρινά εκτελεστές, ανέκκλητες</w:t>
      </w:r>
    </w:p>
    <w:p w:rsidR="008D0E5A" w:rsidRDefault="008D0E5A" w:rsidP="008D0E5A">
      <w:r>
        <w:t>η. Ναι οι προσωρινά εκτελεστές κατά τρίτου</w:t>
      </w:r>
    </w:p>
    <w:p w:rsidR="008D0E5A" w:rsidRDefault="008D0E5A" w:rsidP="008D0E5A">
      <w:r>
        <w:t>(ιι) Μεταβιβαστικό αποτέλεσμα:</w:t>
      </w:r>
    </w:p>
    <w:p w:rsidR="008D0E5A" w:rsidRDefault="008D0E5A" w:rsidP="008D0E5A">
      <w:r>
        <w:t>Η υπόθεση μεταβιβάζεται στο β’ βάθμιο κατά τα όρια που καθορίζονται από δικόγραφο εφέσεως</w:t>
      </w:r>
    </w:p>
    <w:p w:rsidR="008D0E5A" w:rsidRDefault="008D0E5A" w:rsidP="008D0E5A">
      <w:r>
        <w:t>Ισχύει ανεξάρτητα από παραδεκτό / βάσιμο</w:t>
      </w:r>
    </w:p>
    <w:p w:rsidR="008D0E5A" w:rsidRDefault="008D0E5A" w:rsidP="008D0E5A">
      <w:r>
        <w:t xml:space="preserve">(ιιι) Επικοινωτικό: </w:t>
      </w:r>
    </w:p>
    <w:p w:rsidR="008D0E5A" w:rsidRDefault="008D0E5A" w:rsidP="008D0E5A">
      <w:r>
        <w:t>Ο εφεσίβλητος δικαιούται να ασκήσει αντέφεση και να ζητήσει μεταρρύθμιση υπέρ αυτού της εκκαλουμένης, έστω κι αν παρήλθε η προθεσμία άσκησης έφεσης</w:t>
      </w:r>
    </w:p>
    <w:p w:rsidR="008D0E5A" w:rsidRDefault="008D0E5A" w:rsidP="008D0E5A"/>
    <w:p w:rsidR="008D0E5A" w:rsidRDefault="008D0E5A" w:rsidP="008D0E5A"/>
    <w:p w:rsidR="00230AD5" w:rsidRDefault="00230AD5" w:rsidP="008D0E5A"/>
    <w:p w:rsidR="008D0E5A" w:rsidRDefault="008D0E5A" w:rsidP="008D0E5A"/>
    <w:p w:rsidR="008D0E5A" w:rsidRDefault="008D0E5A" w:rsidP="008D0E5A"/>
    <w:p w:rsidR="008D0E5A" w:rsidRDefault="008D0E5A" w:rsidP="008D0E5A"/>
    <w:p w:rsidR="008D0E5A" w:rsidRDefault="008D0E5A" w:rsidP="008D0E5A"/>
    <w:p w:rsidR="008D0E5A" w:rsidRDefault="008D0E5A" w:rsidP="008D0E5A"/>
    <w:p w:rsidR="008D0E5A" w:rsidRDefault="008D0E5A" w:rsidP="008D0E5A"/>
    <w:p w:rsidR="008D0E5A" w:rsidRDefault="008D0E5A" w:rsidP="008D0E5A"/>
    <w:p w:rsidR="008D0E5A" w:rsidRDefault="00230AD5" w:rsidP="008D0E5A">
      <w:r>
        <w:t>Γ</w:t>
      </w:r>
      <w:r w:rsidR="008D0E5A">
        <w:t>. Η συζήτηση στο ακροατήριο</w:t>
      </w:r>
    </w:p>
    <w:p w:rsidR="00957386" w:rsidRDefault="00957386" w:rsidP="008D0E5A">
      <w:r>
        <w:lastRenderedPageBreak/>
        <w:t>1. Κανόνας:</w:t>
      </w:r>
    </w:p>
    <w:p w:rsidR="008D0E5A" w:rsidRDefault="00957386" w:rsidP="008D0E5A">
      <w:r>
        <w:t>-&gt; Κάθε αίτηση παροχής έννομης προστασίας ή και δικονομικής φύσης που καθορίζει όρια και έκταση εξουσίας επέμβασης δικαστή και έχει υποβληθεί πρωτόδικα, ακόμα κι αν δεν αποφάσισε γι’ αυτή το α’ βάθμιο, μπορεί να αποτελέσει αντικείμενο έκκλητης δίκης.  Οι αιτήσεις μπορούν να τροποποιηθούν ή να περιοριστούν αρκεί να μη μεταβάλλεται η βάση της αγωγής. Υποβολή νέας αίτησης ή άσκηση ανταγωγής δεν επιτρέπεται ακόμα κι αν συναινεί ο αντίδικος.</w:t>
      </w:r>
    </w:p>
    <w:p w:rsidR="00957386" w:rsidRDefault="00957386" w:rsidP="008D0E5A">
      <w:r>
        <w:t>Εξαίρεσεις:</w:t>
      </w:r>
    </w:p>
    <w:p w:rsidR="00957386" w:rsidRDefault="00957386" w:rsidP="008D0E5A">
      <w:r>
        <w:t>(ι) Οψιγενείς ισχυρισμοί, που γεννήθηκαν μετά τη συζήτηση για την οποία εκδόθηκε η προσβαλλομένη</w:t>
      </w:r>
    </w:p>
    <w:p w:rsidR="00957386" w:rsidRDefault="00957386" w:rsidP="008D0E5A">
      <w:r>
        <w:t>(ιι) Νέες αιτήσεις συναφείς με κύρια αίτηση ή που υποβάλλονται από ασκήσαντα κύρια παρέμβαση σε έκκλητη δίκη</w:t>
      </w:r>
    </w:p>
    <w:p w:rsidR="00957386" w:rsidRDefault="00957386" w:rsidP="008D0E5A">
      <w:r>
        <w:t>-&gt; Η απαγόρευση άσκησης ανταγωγής ισχύει και για τον πρωτοδίκως δικασθέντα ερήμην</w:t>
      </w:r>
    </w:p>
    <w:p w:rsidR="00957386" w:rsidRDefault="00957386" w:rsidP="008D0E5A">
      <w:r>
        <w:t>-&gt; Μεταβολή της αγωγής απαγορεύεται -&gt; λήψη υπόψη και αυτεπάγγελτα</w:t>
      </w:r>
    </w:p>
    <w:p w:rsidR="00957386" w:rsidRDefault="00957386" w:rsidP="008D0E5A">
      <w:r>
        <w:t xml:space="preserve">Εξαίρεση: </w:t>
      </w:r>
    </w:p>
    <w:p w:rsidR="00957386" w:rsidRDefault="00957386" w:rsidP="008D0E5A">
      <w:r>
        <w:t>Εξαιτίας γεγονότων που επήλθαν μετά την έκδοση της πρωτόδικης (πχ λόγω καταστροφής του πράγματος, μπορεί να ζητηθεί το διαφέρον)</w:t>
      </w:r>
    </w:p>
    <w:p w:rsidR="00957386" w:rsidRDefault="00957386" w:rsidP="008D0E5A">
      <w:r>
        <w:t>2. Κανόνας:</w:t>
      </w:r>
    </w:p>
    <w:p w:rsidR="00957386" w:rsidRDefault="00957386" w:rsidP="008D0E5A">
      <w:r>
        <w:t>Δεν επιτρέπεται η πρόταση νέων πραγματικών ισχυρισμών που δεν προτάθηκαν πρωτόδικα -&gt; απαράδεκτοι</w:t>
      </w:r>
    </w:p>
    <w:p w:rsidR="00957386" w:rsidRDefault="00957386" w:rsidP="008D0E5A">
      <w:r>
        <w:t>Εξαιρέσεις:</w:t>
      </w:r>
    </w:p>
    <w:p w:rsidR="00957386" w:rsidRDefault="00957386" w:rsidP="008D0E5A">
      <w:r>
        <w:t>(ι) Οψιγενείς ισχυρισμοί</w:t>
      </w:r>
    </w:p>
    <w:p w:rsidR="00957386" w:rsidRDefault="00957386" w:rsidP="008D0E5A">
      <w:r>
        <w:t>(ιι) Προνομιακοί ισχυρισμοί δημόσιας τάξης και ιδιωτικού συμφέροντος (πχ έλλειψη προδικασίας ή νομιμοποίησης διαδίκου ή νόμιμου αντιπροσώπου του ή δικαστικού πληρεξουσίου)</w:t>
      </w:r>
    </w:p>
    <w:p w:rsidR="00957386" w:rsidRDefault="00957386" w:rsidP="008D0E5A">
      <w:r>
        <w:t>(ιιι) Νέοι ισχυρισμοί που συντελούν στην άμυνα ή απολογία κατά της εφέσεως και σε υποστήριξη της προσβαλλομένης (μόνο ο εφεσίβλητος) – αρκεί να μη μεταβάλλεται η βάση της αγωγής ή της παρέμβασης</w:t>
      </w:r>
    </w:p>
    <w:p w:rsidR="00957386" w:rsidRDefault="00957386" w:rsidP="008D0E5A">
      <w:r>
        <w:t>(ιν) Όταν οι ισχυρισμοί αυτοί προτείνονται από παρεμβαίνοντα τρίτο σε έκκλητη δίκη με κύρια παρέμβαση ή από προσθέτως παρεμβαίνοντα που θεωρείται αναγκαίος ομόδικος αρχικού διαδίκου</w:t>
      </w:r>
    </w:p>
    <w:p w:rsidR="00D56EC2" w:rsidRDefault="00D56EC2" w:rsidP="008D0E5A">
      <w:r>
        <w:t>(ν) Πραγματικοί ισχυρισμοί που αποδεικνύονται εγγραάφως ή με δικαστική ομολογία αντιδίκου ή δεν προβλήθηκαν, κατά την κρίση του δικαστηρίου, έγκαιρα από δικαιολογημένη αιτία</w:t>
      </w:r>
    </w:p>
    <w:p w:rsidR="00D56EC2" w:rsidRDefault="00D56EC2" w:rsidP="008D0E5A">
      <w:r>
        <w:t>(νι) Ερημοδικία στην πρωτόδικη -&gt; έφεση -&gt; δυνατότητα προβολής όλων των πραγματικών ισχυρισμών που μπορούσε να ασκήσει πρωτόδικα -&gt; ισότητα των όπλων: το ίδιο ισχύει και για εφεσίβλητο</w:t>
      </w:r>
    </w:p>
    <w:p w:rsidR="00D56EC2" w:rsidRDefault="00D56EC2" w:rsidP="008D0E5A">
      <w:r>
        <w:t>3. Δυνατότητα επίκλησης νέων νομικών λόγων και νέων επιχειρημάτων, αρκεί να μην επέρχεται μεταβολή βάσεως, αντικειμένου και αιτήματος αγωγής</w:t>
      </w:r>
    </w:p>
    <w:p w:rsidR="00D56EC2" w:rsidRDefault="00D56EC2" w:rsidP="008D0E5A">
      <w:r>
        <w:t>4. Επιτρέπεται η για πρώτη φορά στο β’ βάθμιο προσαγωγή νέων αποδεικτικών μέσων:</w:t>
      </w:r>
    </w:p>
    <w:p w:rsidR="00D56EC2" w:rsidRDefault="00D56EC2" w:rsidP="008D0E5A">
      <w:r>
        <w:t>(ι) Εξέταση νέων μαρτύρων για γεγονότα που εξετάστηκαν μάρτυρες πρωτοδίκως επιτρέπεται αν επιβάλλεται κατά την κρίση του δικαστηρίου και μόνο μέχρι οριζόμενο αριθμό από νόμιμα και εμπρόθεσμα γνωστοποιηθέντες μάρτυρες</w:t>
      </w:r>
    </w:p>
    <w:p w:rsidR="00D56EC2" w:rsidRDefault="00D56EC2" w:rsidP="008D0E5A">
      <w:r>
        <w:t>(ιι) Αν στην πρωτόδικη ένας από τους διαδίκους εξετάστηκε ένορκα απαγορεύεται η ένορκη εξέταση του αντιδίκου για το ίδιο πραγματικό γεγονός</w:t>
      </w:r>
    </w:p>
    <w:p w:rsidR="00D56EC2" w:rsidRDefault="00B95314" w:rsidP="008D0E5A">
      <w:r>
        <w:t>(ιιι) Το δευτεροβάθμιο μπορεί να αποκρούσει προσαγόμενα για πρώτη φορά σε αυτό αποδεικτικά μέσα ως απαράδεκτα αν ο διάδικος δεν τα προσήγαγε σε πρωτόδικη από πρόθεση στρεψοδικίας ή βαριά αμέλεια</w:t>
      </w:r>
    </w:p>
    <w:p w:rsidR="00230AD5" w:rsidRDefault="00230AD5" w:rsidP="008D0E5A"/>
    <w:p w:rsidR="00B95314" w:rsidRDefault="00230AD5" w:rsidP="008D0E5A">
      <w:r>
        <w:t>Δ</w:t>
      </w:r>
      <w:r w:rsidR="00B95314">
        <w:t>. Αντέφεση</w:t>
      </w:r>
    </w:p>
    <w:p w:rsidR="00B95314" w:rsidRDefault="00B95314" w:rsidP="008D0E5A">
      <w:r>
        <w:lastRenderedPageBreak/>
        <w:t>= η έφεση του εφεσίβλητου κατά του εκκαλούντος και κατά της εκκαλουμένης η οποία αφορά στα με την κύρια έφεση προσβαλλόμενα και αναγκαίως με αυτά συνεχόμενα κεφάλαια εκκαλούμενης απόφασης και έχει ως αίτημα τοην υπέρ του εκκαλούντος μεταρρύθμισή της</w:t>
      </w:r>
    </w:p>
    <w:p w:rsidR="00B95314" w:rsidRDefault="00B95314" w:rsidP="008D0E5A">
      <w:r>
        <w:t>Ένδικο μέσο με ιδιορρυθμίες (κρατούσα: όχι ένδικο μέσο)</w:t>
      </w:r>
    </w:p>
    <w:p w:rsidR="00B95314" w:rsidRDefault="00C17606" w:rsidP="008D0E5A">
      <w:r>
        <w:t>1. Προϋποθέσεις παραδεκτού:</w:t>
      </w:r>
    </w:p>
    <w:p w:rsidR="00C17606" w:rsidRDefault="00C17606" w:rsidP="008D0E5A">
      <w:r>
        <w:t>(ι) Στρέφεται κατά των με έφεση προσβαλλομένων ή με αυτά αναγκαίως συνεχομένων κεφαλαίων απόφασης</w:t>
      </w:r>
    </w:p>
    <w:p w:rsidR="00C17606" w:rsidRDefault="00C17606" w:rsidP="008D0E5A">
      <w:r>
        <w:t>Κεφάλαια: αιτήσεις παροχής έννομης προστασίας</w:t>
      </w:r>
    </w:p>
    <w:p w:rsidR="00C17606" w:rsidRDefault="00C17606" w:rsidP="008D0E5A">
      <w:r>
        <w:t>(ιι) Ακόμα κι αν εφεσίβλητος αποδέχτηκε εκκαλούμενη απόφαση ή παραιτήθηκε από δικαίωμα εφέσεως – όχι αν αποδέχτηκε έφεση</w:t>
      </w:r>
    </w:p>
    <w:p w:rsidR="00C17606" w:rsidRDefault="00C17606" w:rsidP="008D0E5A"/>
    <w:p w:rsidR="00302718" w:rsidRDefault="00302718" w:rsidP="008D0E5A">
      <w:r>
        <w:t>2. Προθεσμία:</w:t>
      </w:r>
    </w:p>
    <w:p w:rsidR="00302718" w:rsidRDefault="00302718" w:rsidP="008D0E5A">
      <w:r>
        <w:t>Και μετά την πάροδο προθεσμίας κύριας έφεσης έως την έναρξη 8ήμερης προθεσμίας από επίδοσή της</w:t>
      </w:r>
    </w:p>
    <w:p w:rsidR="00302718" w:rsidRDefault="00302718" w:rsidP="008D0E5A"/>
    <w:p w:rsidR="00302718" w:rsidRDefault="00302718" w:rsidP="008D0E5A">
      <w:r>
        <w:t>3. Τρόπος άσκησης:</w:t>
      </w:r>
    </w:p>
    <w:p w:rsidR="00302718" w:rsidRDefault="00302718" w:rsidP="008D0E5A">
      <w:r>
        <w:t>Δικόγραφο στη γραμματεία β’ βαθμίου</w:t>
      </w:r>
    </w:p>
    <w:p w:rsidR="00D56EC2" w:rsidRDefault="00302718" w:rsidP="008D0E5A">
      <w:r>
        <w:t>Επίδοση 8 ημέρες πριν από συζήτηση ή κατά τη συζήτηση μετά από αναβολή ή ματαίωση, όχι 8 ημέρες πριν τη συζήτηση μετά από επανάληψη</w:t>
      </w:r>
    </w:p>
    <w:p w:rsidR="00302718" w:rsidRDefault="00302718" w:rsidP="008D0E5A"/>
    <w:p w:rsidR="00302718" w:rsidRDefault="00302718" w:rsidP="008D0E5A">
      <w:r>
        <w:t>4. Συνέπειες:</w:t>
      </w:r>
    </w:p>
    <w:p w:rsidR="00302718" w:rsidRDefault="00302718" w:rsidP="008D0E5A">
      <w:r>
        <w:t>Ανασταλτικό και μεταβιβαστικό  -  όχι επικοινωτικό</w:t>
      </w:r>
    </w:p>
    <w:p w:rsidR="00302718" w:rsidRDefault="00302718" w:rsidP="008D0E5A">
      <w:r>
        <w:t>Παρεπόμενο της κύριας έφεσης, επομένως:</w:t>
      </w:r>
    </w:p>
    <w:p w:rsidR="00302718" w:rsidRDefault="00302718" w:rsidP="008D0E5A">
      <w:r>
        <w:t>(ι) Αν η κύρια έφεση απορριφθεί ως άκυρη / απαράδεκτη / εκπρόθεσμη, απορρίπτεται και η αντέφεση, εκτός αν ασκήθηκε εντός προθεσμίας εφέσεως</w:t>
      </w:r>
    </w:p>
    <w:p w:rsidR="00302718" w:rsidRDefault="00302718" w:rsidP="008D0E5A">
      <w:r>
        <w:t>(ιι) Αν η κύρια έφεση απορριφθεί ως νομω αβάσιμη / ανυπόστατη, εξετάζεται η αντέφεση</w:t>
      </w:r>
    </w:p>
    <w:p w:rsidR="00302718" w:rsidRDefault="00302718" w:rsidP="008D0E5A">
      <w:r>
        <w:t>(ιιι) Αν ο εκκαλών παραιτηθεί από την έφεση μετά την άσκηση αντέφεσης, εξετάζεται η αντέφεση</w:t>
      </w:r>
    </w:p>
    <w:p w:rsidR="00302718" w:rsidRDefault="00302718" w:rsidP="008D0E5A"/>
    <w:p w:rsidR="00302718" w:rsidRDefault="00302718" w:rsidP="008D0E5A"/>
    <w:p w:rsidR="00302718" w:rsidRDefault="00302718" w:rsidP="008D0E5A"/>
    <w:p w:rsidR="00302718" w:rsidRDefault="00302718" w:rsidP="008D0E5A"/>
    <w:p w:rsidR="00302718" w:rsidRDefault="00302718" w:rsidP="008D0E5A"/>
    <w:p w:rsidR="00302718" w:rsidRDefault="00302718" w:rsidP="008D0E5A"/>
    <w:p w:rsidR="00230AD5" w:rsidRDefault="00230AD5" w:rsidP="008D0E5A"/>
    <w:p w:rsidR="00302718" w:rsidRDefault="00302718" w:rsidP="008D0E5A"/>
    <w:p w:rsidR="00302718" w:rsidRDefault="00302718" w:rsidP="008D0E5A"/>
    <w:p w:rsidR="00302718" w:rsidRDefault="00302718" w:rsidP="008D0E5A"/>
    <w:p w:rsidR="00302718" w:rsidRDefault="00302718" w:rsidP="008D0E5A"/>
    <w:p w:rsidR="00302718" w:rsidRDefault="00302718" w:rsidP="008D0E5A"/>
    <w:p w:rsidR="00302718" w:rsidRDefault="00302718" w:rsidP="008D0E5A"/>
    <w:p w:rsidR="00302718" w:rsidRDefault="00230AD5" w:rsidP="008D0E5A">
      <w:r>
        <w:t>Ε</w:t>
      </w:r>
      <w:r w:rsidR="00302718">
        <w:t xml:space="preserve">. </w:t>
      </w:r>
      <w:r w:rsidR="00C36FB3">
        <w:t>Ερημοδικία</w:t>
      </w:r>
    </w:p>
    <w:p w:rsidR="00302718" w:rsidRDefault="00302718" w:rsidP="00302718">
      <w:r>
        <w:lastRenderedPageBreak/>
        <w:t xml:space="preserve">1. Ερημοδικία εκκαλούντος: </w:t>
      </w:r>
    </w:p>
    <w:p w:rsidR="00302718" w:rsidRDefault="00302718" w:rsidP="00302718">
      <w:r>
        <w:t xml:space="preserve">Εφαρμογή διατάξεων για ερημοδικία ενάγοντος: </w:t>
      </w:r>
    </w:p>
    <w:p w:rsidR="00302718" w:rsidRDefault="00302718" w:rsidP="00302718">
      <w:r>
        <w:t>-&gt; αν με αυτού την πρωτοβουλία γίνεται η συζήτηση, απορρίπτεται η έφεση</w:t>
      </w:r>
    </w:p>
    <w:p w:rsidR="00302718" w:rsidRDefault="00302718" w:rsidP="00302718">
      <w:r>
        <w:t>-&gt; αν η συζήτηση γίνεται με πρωτοβουλία εφεσιβλήτου, απορρίπτεται η έφεση μόνο αν κλητεύθηκε νόμιμα ο εκκαλών</w:t>
      </w:r>
    </w:p>
    <w:p w:rsidR="00302718" w:rsidRDefault="00302718" w:rsidP="00302718"/>
    <w:p w:rsidR="00302718" w:rsidRDefault="00302718" w:rsidP="00302718">
      <w:r>
        <w:t>2. Ερημοδικία εφεσιβλήτου:</w:t>
      </w:r>
    </w:p>
    <w:p w:rsidR="00302718" w:rsidRDefault="00302718" w:rsidP="00302718">
      <w:r>
        <w:t>Ωσεί παρών:</w:t>
      </w:r>
    </w:p>
    <w:p w:rsidR="00302718" w:rsidRDefault="00302718" w:rsidP="00302718">
      <w:r>
        <w:t>-&gt; αν επισπεύδει συζήτηση ο εκκαλών: κλητεύτηκε νόμιμα; Συντρέχουν οι διαδικαστικές προϋποθέσεις; Ασκήθηκε νόμιμα και εμπρόθεσμα η έφεση; είναι οι λόγοι της παραδεκτοί και νόμω βάσιμοι; Υπάρχει ένσταση που εξετάζεται αυτεπαγγέλτως; (ουσιαστική εξέταση λόγων εφέσεως)</w:t>
      </w:r>
    </w:p>
    <w:p w:rsidR="00302718" w:rsidRDefault="00302718" w:rsidP="00302718">
      <w:r>
        <w:t>Ισχύει τεκμήριο ομολογίας, αλλά δυνατότητα δικαστηρίου να μην το λάβει υπόψη</w:t>
      </w:r>
    </w:p>
    <w:p w:rsidR="00302718" w:rsidRDefault="00302718" w:rsidP="00302718">
      <w:r>
        <w:t>Ο διάδικος που παρίσταται υποχρεούται μέσα σε 5 μέρες από συζήτηση να φέρει αντίγραφα εισαγωγικού δικογράφου και προτάσεων αντιδίκου</w:t>
      </w:r>
    </w:p>
    <w:p w:rsidR="00302718" w:rsidRDefault="00302718" w:rsidP="00302718"/>
    <w:p w:rsidR="00302718" w:rsidRDefault="00302718" w:rsidP="00302718">
      <w:r>
        <w:t>3. Ερημοδικία κυρίως παρεμβαίνοντα:</w:t>
      </w:r>
    </w:p>
    <w:p w:rsidR="00302718" w:rsidRDefault="00302718" w:rsidP="00302718">
      <w:r>
        <w:t>-&gt; Η παρέμβαση ασκήθηκε στην πρωτόδικη δίκη</w:t>
      </w:r>
      <w:r w:rsidR="00C36FB3">
        <w:t xml:space="preserve"> και ο παρεμβάς έχει θέση εκκαλούντος ή εφεσιβλήτου: εφαρμογή ανάλογα των παραπάνω</w:t>
      </w:r>
    </w:p>
    <w:p w:rsidR="00C36FB3" w:rsidRDefault="00C36FB3" w:rsidP="00302718">
      <w:r>
        <w:t>-&gt; Η παρέμβαση ασκήθηκε στην έκκλητη δίκη: εφαρμογή κανόνων για ερημοδικία κυρίως παρεμβαίνοντα στην πρωτόδικη</w:t>
      </w:r>
    </w:p>
    <w:p w:rsidR="00C36FB3" w:rsidRDefault="00C36FB3" w:rsidP="00302718"/>
    <w:p w:rsidR="00C36FB3" w:rsidRDefault="00C36FB3" w:rsidP="00302718">
      <w:r>
        <w:t>4. Ερημοδικία προσθέτως παρεμβαίνοντα:</w:t>
      </w:r>
    </w:p>
    <w:p w:rsidR="00C36FB3" w:rsidRDefault="00C36FB3" w:rsidP="00302718">
      <w:r>
        <w:t>-&gt; Η παρέμβαση ασκήθηκε στην πρωτόδικη δίκη: 524 παρ. 3 ΚΠολΔ</w:t>
      </w:r>
    </w:p>
    <w:p w:rsidR="00C36FB3" w:rsidRDefault="00C36FB3" w:rsidP="00302718">
      <w:r>
        <w:t>-&gt; Η παρέμβαση ασκήθηκε στην έκκλητη δίκη: εφαρμογή κανόνων για ερημοδικία προσθέτως παρεμβαίνοντα στην πρωτόδικη</w:t>
      </w:r>
    </w:p>
    <w:p w:rsidR="00C36FB3" w:rsidRDefault="00C36FB3" w:rsidP="00302718"/>
    <w:p w:rsidR="00C36FB3" w:rsidRDefault="00C36FB3" w:rsidP="00302718">
      <w:r>
        <w:t>5. Ερημοδικία σε μεταγενέστερες συζητήσεις:</w:t>
      </w:r>
    </w:p>
    <w:p w:rsidR="00C36FB3" w:rsidRDefault="00C36FB3" w:rsidP="00302718">
      <w:r>
        <w:t>Η υπόθεση δικάζεται όπως και η πρώτη συζήτηση</w:t>
      </w:r>
    </w:p>
    <w:p w:rsidR="00C36FB3" w:rsidRDefault="00C36FB3" w:rsidP="00302718">
      <w:r>
        <w:t>Το δικαστήριο λαμβάνει υπόψη προτάσεις απόντος που υποβλήθηκαν και αποδείξεις που προσήχθησαν</w:t>
      </w:r>
    </w:p>
    <w:p w:rsidR="00C36FB3" w:rsidRDefault="00C36FB3" w:rsidP="00302718"/>
    <w:p w:rsidR="00C36FB3" w:rsidRDefault="00C36FB3" w:rsidP="00302718"/>
    <w:p w:rsidR="00302718" w:rsidRDefault="00302718" w:rsidP="00302718"/>
    <w:p w:rsidR="00302718" w:rsidRDefault="00302718" w:rsidP="008D0E5A"/>
    <w:p w:rsidR="00302718" w:rsidRDefault="00302718" w:rsidP="008D0E5A"/>
    <w:p w:rsidR="00302718" w:rsidRDefault="00302718" w:rsidP="008D0E5A"/>
    <w:p w:rsidR="00302718" w:rsidRDefault="00302718" w:rsidP="008D0E5A"/>
    <w:p w:rsidR="00302718" w:rsidRDefault="00302718" w:rsidP="008D0E5A"/>
    <w:p w:rsidR="00C36FB3" w:rsidRDefault="00C36FB3" w:rsidP="008D0E5A"/>
    <w:p w:rsidR="00230AD5" w:rsidRDefault="00230AD5" w:rsidP="008D0E5A"/>
    <w:p w:rsidR="00C36FB3" w:rsidRDefault="00230AD5" w:rsidP="008D0E5A">
      <w:r>
        <w:t>Στ</w:t>
      </w:r>
      <w:r w:rsidR="00C36FB3">
        <w:t>. Απόφαση επί της εφέσεως</w:t>
      </w:r>
    </w:p>
    <w:p w:rsidR="00C36FB3" w:rsidRDefault="00C36FB3" w:rsidP="008D0E5A">
      <w:r>
        <w:lastRenderedPageBreak/>
        <w:t>1. Εξέταση έφεσης:</w:t>
      </w:r>
    </w:p>
    <w:p w:rsidR="00C36FB3" w:rsidRDefault="00C36FB3" w:rsidP="008D0E5A">
      <w:r>
        <w:t>1</w:t>
      </w:r>
      <w:r w:rsidRPr="00C36FB3">
        <w:rPr>
          <w:vertAlign w:val="superscript"/>
        </w:rPr>
        <w:t>ο</w:t>
      </w:r>
      <w:r>
        <w:t xml:space="preserve"> βήμα: Εξέταση παραδεκτού της έφεσης και κήρυξη απαράδεκτης της έφεσης αν λείπει διαδικαστική προϋπόθεση ή αν δε συντρέχει προϋπόθεση παραδεκτού</w:t>
      </w:r>
    </w:p>
    <w:p w:rsidR="00C36FB3" w:rsidRDefault="00C36FB3" w:rsidP="008D0E5A">
      <w:r>
        <w:t>2</w:t>
      </w:r>
      <w:r w:rsidRPr="00C36FB3">
        <w:rPr>
          <w:vertAlign w:val="superscript"/>
        </w:rPr>
        <w:t>ο</w:t>
      </w:r>
      <w:r>
        <w:t xml:space="preserve"> βήμα: Εξέταση παραδεκτού και βασίμου λόγων εφέσεως (αρχικά αναγόμενων σε δικονομικές παραβάσεις και στη συνέχεια αφορώντων σε νόμω βάσιμο και πράγματι υποστατό)</w:t>
      </w:r>
    </w:p>
    <w:p w:rsidR="00C36FB3" w:rsidRDefault="00C36FB3" w:rsidP="008D0E5A">
      <w:r>
        <w:t>3</w:t>
      </w:r>
      <w:r w:rsidRPr="00C36FB3">
        <w:rPr>
          <w:vertAlign w:val="superscript"/>
        </w:rPr>
        <w:t>ο</w:t>
      </w:r>
      <w:r>
        <w:t xml:space="preserve"> βήμα: Εξαφάνιση απόφασης, αν κριθεί λόγος παραδεκτός και βάσιμος -&gt; εξαφάνιση ολική ή μερική</w:t>
      </w:r>
    </w:p>
    <w:p w:rsidR="00C36FB3" w:rsidRDefault="00C36FB3" w:rsidP="008D0E5A">
      <w:r>
        <w:t>4</w:t>
      </w:r>
      <w:r w:rsidRPr="00C36FB3">
        <w:rPr>
          <w:vertAlign w:val="superscript"/>
        </w:rPr>
        <w:t>ο</w:t>
      </w:r>
      <w:r>
        <w:t xml:space="preserve"> βήμα: Εξέταση λοιπών λόγων εφέσεως αν η εξαφάνιση δεν είναι καθολικοί</w:t>
      </w:r>
    </w:p>
    <w:p w:rsidR="00C36FB3" w:rsidRDefault="00C36FB3" w:rsidP="008D0E5A">
      <w:r>
        <w:t>5</w:t>
      </w:r>
      <w:r w:rsidRPr="00C36FB3">
        <w:rPr>
          <w:vertAlign w:val="superscript"/>
        </w:rPr>
        <w:t>ο</w:t>
      </w:r>
      <w:r>
        <w:t xml:space="preserve"> βήμα: Θεώρηση λοιπών λόγων εφέσεως ως πραγματικών ισχυρισμών, αν η εξαφάνιση είναι καθολική</w:t>
      </w:r>
    </w:p>
    <w:p w:rsidR="00C36FB3" w:rsidRDefault="00C36FB3" w:rsidP="008D0E5A">
      <w:r>
        <w:t>6</w:t>
      </w:r>
      <w:r w:rsidRPr="00C36FB3">
        <w:rPr>
          <w:vertAlign w:val="superscript"/>
        </w:rPr>
        <w:t>ο</w:t>
      </w:r>
      <w:r>
        <w:t xml:space="preserve"> βήμα: Παραπομπή στο αρμόδιο, αν εξαφάνιση λόγω αναρμοδιότητας</w:t>
      </w:r>
    </w:p>
    <w:p w:rsidR="00C36FB3" w:rsidRDefault="00C36FB3" w:rsidP="008D0E5A">
      <w:r>
        <w:t>7</w:t>
      </w:r>
      <w:r w:rsidRPr="00C36FB3">
        <w:rPr>
          <w:vertAlign w:val="superscript"/>
        </w:rPr>
        <w:t>ο</w:t>
      </w:r>
      <w:r>
        <w:t xml:space="preserve"> βήμα: Παραπομπή στο αρμόδιο ή εκδίκαση απόφασης, αν εξαφάνιση λόγο κατά τόπον αναρμοδιότητας</w:t>
      </w:r>
    </w:p>
    <w:p w:rsidR="00C36FB3" w:rsidRDefault="00C36FB3" w:rsidP="008D0E5A">
      <w:r>
        <w:t>8</w:t>
      </w:r>
      <w:r w:rsidRPr="00C36FB3">
        <w:rPr>
          <w:vertAlign w:val="superscript"/>
        </w:rPr>
        <w:t>ο</w:t>
      </w:r>
      <w:r>
        <w:t xml:space="preserve"> βήμα: Εκδίκαση απόφασης, αν εξαφάνιση για άλλο λόγο (ισχύει και </w:t>
      </w:r>
      <w:r w:rsidR="00230AD5">
        <w:t xml:space="preserve">αν </w:t>
      </w:r>
      <w:r>
        <w:t>αναπομπή μετά από αναίρεση)</w:t>
      </w:r>
    </w:p>
    <w:p w:rsidR="00C36FB3" w:rsidRDefault="00C36FB3" w:rsidP="008D0E5A"/>
    <w:p w:rsidR="00C36FB3" w:rsidRDefault="00C36FB3" w:rsidP="008D0E5A">
      <w:r>
        <w:t>2. Εφαρμοστέο δίκαιο:</w:t>
      </w:r>
    </w:p>
    <w:p w:rsidR="00C36FB3" w:rsidRDefault="00C36FB3" w:rsidP="008D0E5A">
      <w:r>
        <w:t>Αυτό του χρόνου δημοσίευσης απόφασης, εκτός αν νέος νόμος ερμηνευτικός ή με αναδρομική ισχύ που ορίζει ότι εφαρμόζεται σε υποθέσεις για τις οποίες εκδόθηκε οριστική απόφαση</w:t>
      </w:r>
    </w:p>
    <w:p w:rsidR="00074B6C" w:rsidRDefault="00230AD5" w:rsidP="008D0E5A">
      <w:r>
        <w:t>Όχι</w:t>
      </w:r>
      <w:r w:rsidR="00074B6C">
        <w:t xml:space="preserve"> αναδρομ</w:t>
      </w:r>
      <w:r>
        <w:t xml:space="preserve">ή </w:t>
      </w:r>
      <w:r w:rsidR="00074B6C">
        <w:t>σε όσα κρίθηκαν σε οριστική απόφαση αν προσβάλλονται δικαιώματα που προστατεύονται από Σ</w:t>
      </w:r>
      <w:r>
        <w:t xml:space="preserve"> / </w:t>
      </w:r>
      <w:r w:rsidR="00074B6C">
        <w:t xml:space="preserve">77 παρ. 2 Σ: </w:t>
      </w:r>
      <w:r>
        <w:t>όχι</w:t>
      </w:r>
      <w:r w:rsidR="00074B6C">
        <w:t xml:space="preserve"> αναδρομή ψευδοερμηνευτικού νόμου -&gt; τα δικαστήρια μπορούν να ελέγξουν χαρακτήρα ψευδοερμηνευτικού</w:t>
      </w:r>
    </w:p>
    <w:p w:rsidR="00074B6C" w:rsidRDefault="00074B6C" w:rsidP="008D0E5A"/>
    <w:p w:rsidR="00074B6C" w:rsidRDefault="00074B6C" w:rsidP="008D0E5A">
      <w:r>
        <w:t>3. Περιεχόμενο ελέγχου:</w:t>
      </w:r>
    </w:p>
    <w:p w:rsidR="00074B6C" w:rsidRDefault="00074B6C" w:rsidP="008D0E5A">
      <w:r>
        <w:t>(ι) Η ορθότητα της εκκαλουμένης κρίνεται από διατακτικό</w:t>
      </w:r>
    </w:p>
    <w:p w:rsidR="00074B6C" w:rsidRDefault="00074B6C" w:rsidP="008D0E5A">
      <w:r>
        <w:t>Δυνατότητα επικύρωσης πρωτόδικης και αντικατάστασης υπαρχουσών αιτιολογιών ή προσθήκης νέων</w:t>
      </w:r>
    </w:p>
    <w:p w:rsidR="00074B6C" w:rsidRDefault="00074B6C" w:rsidP="00074B6C">
      <w:pPr>
        <w:tabs>
          <w:tab w:val="left" w:pos="4320"/>
        </w:tabs>
      </w:pPr>
      <w:r>
        <w:t xml:space="preserve">(ιι) Απαγόρευση </w:t>
      </w:r>
      <w:r>
        <w:rPr>
          <w:lang w:val="en-US"/>
        </w:rPr>
        <w:t>reformatio in peius</w:t>
      </w:r>
    </w:p>
    <w:p w:rsidR="00074B6C" w:rsidRDefault="00074B6C" w:rsidP="00074B6C">
      <w:pPr>
        <w:tabs>
          <w:tab w:val="left" w:pos="4320"/>
        </w:tabs>
      </w:pPr>
    </w:p>
    <w:p w:rsidR="00074B6C" w:rsidRDefault="00074B6C" w:rsidP="00074B6C">
      <w:pPr>
        <w:tabs>
          <w:tab w:val="left" w:pos="4320"/>
        </w:tabs>
      </w:pPr>
      <w:r>
        <w:t>4. Έκταση εξουσίας:</w:t>
      </w:r>
    </w:p>
    <w:p w:rsidR="00074B6C" w:rsidRDefault="00074B6C" w:rsidP="00074B6C">
      <w:pPr>
        <w:tabs>
          <w:tab w:val="left" w:pos="4320"/>
        </w:tabs>
      </w:pPr>
      <w:r>
        <w:t>(ι) Μεταβιβαστικό</w:t>
      </w:r>
    </w:p>
    <w:p w:rsidR="00074B6C" w:rsidRDefault="00074B6C" w:rsidP="00074B6C">
      <w:pPr>
        <w:tabs>
          <w:tab w:val="left" w:pos="4320"/>
        </w:tabs>
      </w:pPr>
      <w:r>
        <w:t>Το δικαστήριο μπορεί να λάβει υπόψη νόμω βάσιμο και να ενεργήσει νόμιμα εφόσον από εναγόμενο, αντεναγόμενο ή παρεμβαίνοντα με έφεση ή αντέφεση ζητείται η απόρριψη αγωγής, ανταγωγής ή κύριας παρέμβασης μετά την εξαφάνιση πρωτόδικης</w:t>
      </w:r>
    </w:p>
    <w:p w:rsidR="00074B6C" w:rsidRDefault="00074B6C" w:rsidP="00074B6C">
      <w:pPr>
        <w:tabs>
          <w:tab w:val="left" w:pos="4320"/>
        </w:tabs>
      </w:pPr>
      <w:r>
        <w:t>Μπορεί να εξετάσει αν ορθά ή εσφαλμένα δε διατάχθηκε απόδειξη</w:t>
      </w:r>
    </w:p>
    <w:p w:rsidR="00074B6C" w:rsidRDefault="00074B6C" w:rsidP="00074B6C">
      <w:pPr>
        <w:tabs>
          <w:tab w:val="left" w:pos="4320"/>
        </w:tabs>
      </w:pPr>
      <w:r>
        <w:t xml:space="preserve">Αυτεπάγγελτος έλεγχος αοριστίας </w:t>
      </w:r>
    </w:p>
    <w:p w:rsidR="00074B6C" w:rsidRDefault="00074B6C" w:rsidP="00074B6C">
      <w:pPr>
        <w:tabs>
          <w:tab w:val="left" w:pos="4320"/>
        </w:tabs>
      </w:pPr>
      <w:r>
        <w:t>Αν εξαφανιστεί η απόφαση: εξέταση υπόλοιπων βάσεων</w:t>
      </w:r>
    </w:p>
    <w:p w:rsidR="00074B6C" w:rsidRDefault="00074B6C" w:rsidP="00074B6C">
      <w:pPr>
        <w:tabs>
          <w:tab w:val="left" w:pos="4320"/>
        </w:tabs>
      </w:pPr>
      <w:r>
        <w:t>(ιι) Επεκτατικό</w:t>
      </w:r>
    </w:p>
    <w:p w:rsidR="00074B6C" w:rsidRDefault="00074B6C" w:rsidP="00074B6C">
      <w:pPr>
        <w:tabs>
          <w:tab w:val="left" w:pos="4320"/>
        </w:tabs>
      </w:pPr>
      <w:r>
        <w:t>Η απόφαση ισχύει υπέρ όλων των ομοδίκων που δεν αποδέχτηκαν εκκαλουμένη</w:t>
      </w:r>
    </w:p>
    <w:p w:rsidR="00074B6C" w:rsidRDefault="00074B6C" w:rsidP="00074B6C">
      <w:pPr>
        <w:tabs>
          <w:tab w:val="left" w:pos="4320"/>
        </w:tabs>
      </w:pPr>
    </w:p>
    <w:p w:rsidR="00074B6C" w:rsidRDefault="00074B6C" w:rsidP="00074B6C">
      <w:pPr>
        <w:tabs>
          <w:tab w:val="left" w:pos="4320"/>
        </w:tabs>
      </w:pPr>
      <w:r>
        <w:t>5. Επαναφορά των πραγμάτων στην προηγούμενη κατάσταση:</w:t>
      </w:r>
    </w:p>
    <w:p w:rsidR="00074B6C" w:rsidRPr="00074B6C" w:rsidRDefault="00074B6C" w:rsidP="00074B6C">
      <w:pPr>
        <w:tabs>
          <w:tab w:val="left" w:pos="4320"/>
        </w:tabs>
      </w:pPr>
      <w:r>
        <w:t>Αν η προσβαλλόμενη εκτελέστηκε προσωρινά και το δικαστήριο δεχτεί οριστικά και κατ’ ουσία την έφεση ή αντέφεση και απορρίψει ολικά ή μερικά ανταγωγή, αγωγή ή κύρια παρέμβαση διατάσσει μετά από αίτηση καθ’ ου η εκτέλεση (υποβάλλεται με έφεση, πρόσθετους λόγους, προτάσεις ή αυτοτελές δικόγραφο που κοινοποιείται στον αντίδικο), εφόσον η εκτέλεση αποδεικνύεται προαποδεικτικά, την επαναφορά των πραγμάτων στην προηγούμενη κατάσταση</w:t>
      </w:r>
    </w:p>
    <w:sectPr w:rsidR="00074B6C" w:rsidRPr="00074B6C" w:rsidSect="00230AD5">
      <w:pgSz w:w="11906" w:h="16838"/>
      <w:pgMar w:top="993" w:right="991" w:bottom="1135"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070C7"/>
    <w:multiLevelType w:val="hybridMultilevel"/>
    <w:tmpl w:val="806C35AE"/>
    <w:lvl w:ilvl="0" w:tplc="6448B432">
      <w:start w:val="2"/>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5C0F6363"/>
    <w:multiLevelType w:val="hybridMultilevel"/>
    <w:tmpl w:val="3C12D6EE"/>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79CD6E12"/>
    <w:multiLevelType w:val="hybridMultilevel"/>
    <w:tmpl w:val="E6E46A62"/>
    <w:lvl w:ilvl="0" w:tplc="C04E03FA">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1E0202"/>
    <w:rsid w:val="00074B6C"/>
    <w:rsid w:val="001E0202"/>
    <w:rsid w:val="00230AD5"/>
    <w:rsid w:val="00302718"/>
    <w:rsid w:val="005107F7"/>
    <w:rsid w:val="00645CE6"/>
    <w:rsid w:val="006E18DB"/>
    <w:rsid w:val="00717EEE"/>
    <w:rsid w:val="007F40B8"/>
    <w:rsid w:val="008D0E5A"/>
    <w:rsid w:val="008D3DC9"/>
    <w:rsid w:val="00957386"/>
    <w:rsid w:val="00B95314"/>
    <w:rsid w:val="00C1725B"/>
    <w:rsid w:val="00C17606"/>
    <w:rsid w:val="00C36FB3"/>
    <w:rsid w:val="00D56EC2"/>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noProo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07F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7</Pages>
  <Words>2043</Words>
  <Characters>11038</Characters>
  <Application>Microsoft Office Word</Application>
  <DocSecurity>0</DocSecurity>
  <Lines>91</Lines>
  <Paragraphs>26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2013-06-18T15:04:00Z</dcterms:created>
  <dcterms:modified xsi:type="dcterms:W3CDTF">2013-06-18T17:01:00Z</dcterms:modified>
</cp:coreProperties>
</file>