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FA135" w14:textId="77777777" w:rsidR="000E4871" w:rsidRPr="00AA0502" w:rsidRDefault="00E9332F" w:rsidP="00E9332F">
      <w:pPr>
        <w:jc w:val="center"/>
        <w:rPr>
          <w:rFonts w:ascii="Chalkduster" w:hAnsi="Chalkduster" w:cs="MS Reference Sans Serif"/>
          <w:b/>
          <w:sz w:val="28"/>
          <w:szCs w:val="28"/>
          <w:lang w:val="el-GR"/>
        </w:rPr>
      </w:pPr>
      <w:r w:rsidRPr="00AA0502">
        <w:rPr>
          <w:rFonts w:ascii="MS Reference Sans Serif" w:hAnsi="MS Reference Sans Serif" w:cs="MS Reference Sans Serif"/>
          <w:b/>
          <w:sz w:val="28"/>
          <w:szCs w:val="28"/>
          <w:lang w:val="el-GR"/>
        </w:rPr>
        <w:t>Σημειώσεις</w:t>
      </w:r>
      <w:r w:rsidRPr="00AA0502">
        <w:rPr>
          <w:rFonts w:ascii="Chalkduster" w:hAnsi="Chalkduster" w:cs="MS Reference Sans Serif"/>
          <w:b/>
          <w:sz w:val="28"/>
          <w:szCs w:val="28"/>
          <w:lang w:val="el-GR"/>
        </w:rPr>
        <w:t xml:space="preserve"> </w:t>
      </w:r>
      <w:r w:rsidRPr="00AA0502">
        <w:rPr>
          <w:rFonts w:ascii="MS Reference Sans Serif" w:hAnsi="MS Reference Sans Serif" w:cs="MS Reference Sans Serif"/>
          <w:b/>
          <w:sz w:val="28"/>
          <w:szCs w:val="28"/>
          <w:lang w:val="el-GR"/>
        </w:rPr>
        <w:t>Ατομικού</w:t>
      </w:r>
      <w:r w:rsidRPr="00AA0502">
        <w:rPr>
          <w:rFonts w:ascii="Chalkduster" w:hAnsi="Chalkduster" w:cs="MS Reference Sans Serif"/>
          <w:b/>
          <w:sz w:val="28"/>
          <w:szCs w:val="28"/>
          <w:lang w:val="el-GR"/>
        </w:rPr>
        <w:t xml:space="preserve"> </w:t>
      </w:r>
      <w:r w:rsidRPr="00AA0502">
        <w:rPr>
          <w:rFonts w:ascii="MS Reference Sans Serif" w:hAnsi="MS Reference Sans Serif" w:cs="MS Reference Sans Serif"/>
          <w:b/>
          <w:sz w:val="28"/>
          <w:szCs w:val="28"/>
          <w:lang w:val="el-GR"/>
        </w:rPr>
        <w:t>Εργατικού</w:t>
      </w:r>
      <w:r w:rsidRPr="00AA0502">
        <w:rPr>
          <w:rFonts w:ascii="Chalkduster" w:hAnsi="Chalkduster" w:cs="MS Reference Sans Serif"/>
          <w:b/>
          <w:sz w:val="28"/>
          <w:szCs w:val="28"/>
          <w:lang w:val="el-GR"/>
        </w:rPr>
        <w:t xml:space="preserve"> </w:t>
      </w:r>
      <w:r w:rsidRPr="00AA0502">
        <w:rPr>
          <w:rFonts w:ascii="MS Reference Sans Serif" w:hAnsi="MS Reference Sans Serif" w:cs="MS Reference Sans Serif"/>
          <w:b/>
          <w:sz w:val="28"/>
          <w:szCs w:val="28"/>
          <w:lang w:val="el-GR"/>
        </w:rPr>
        <w:t>Δικαίου</w:t>
      </w:r>
    </w:p>
    <w:p w14:paraId="44583A28" w14:textId="77777777" w:rsidR="00E9332F" w:rsidRPr="00AA0502" w:rsidRDefault="00E9332F" w:rsidP="00E9332F">
      <w:pPr>
        <w:jc w:val="center"/>
        <w:rPr>
          <w:rFonts w:ascii="Chalkduster" w:hAnsi="Chalkduster" w:cs="MS Reference Sans Serif"/>
          <w:b/>
          <w:sz w:val="28"/>
          <w:szCs w:val="28"/>
          <w:lang w:val="el-GR"/>
        </w:rPr>
      </w:pPr>
    </w:p>
    <w:p w14:paraId="07BBEA73" w14:textId="77777777" w:rsidR="00E9332F" w:rsidRDefault="00E9332F"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 xml:space="preserve">Βιβλίο: </w:t>
      </w:r>
      <w:bookmarkStart w:id="0" w:name="_GoBack"/>
      <w:r>
        <w:rPr>
          <w:rFonts w:ascii="MS Reference Sans Serif" w:hAnsi="MS Reference Sans Serif" w:cs="MS Reference Sans Serif"/>
          <w:b/>
          <w:sz w:val="28"/>
          <w:szCs w:val="28"/>
          <w:lang w:val="el-GR"/>
        </w:rPr>
        <w:t>«Ατομικό Εργατικό Δίκαιο» Γ. Λεβέντης, Κ. Παπαδημητρίου</w:t>
      </w:r>
    </w:p>
    <w:p w14:paraId="4F1DF00E" w14:textId="77777777" w:rsidR="00E9332F" w:rsidRDefault="00E9332F" w:rsidP="00E9332F">
      <w:pPr>
        <w:jc w:val="both"/>
        <w:rPr>
          <w:rFonts w:ascii="MS Reference Sans Serif" w:hAnsi="MS Reference Sans Serif" w:cs="MS Reference Sans Serif"/>
          <w:b/>
          <w:sz w:val="28"/>
          <w:szCs w:val="28"/>
          <w:lang w:val="el-GR"/>
        </w:rPr>
      </w:pPr>
    </w:p>
    <w:bookmarkEnd w:id="0"/>
    <w:p w14:paraId="4A8F1E5B" w14:textId="77777777" w:rsidR="00E9332F" w:rsidRDefault="00E9332F"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Πηγές εργατικού δικαίου</w:t>
      </w:r>
    </w:p>
    <w:p w14:paraId="6F8C57A8" w14:textId="77777777" w:rsidR="00E9332F" w:rsidRDefault="00E9332F" w:rsidP="00E9332F">
      <w:pPr>
        <w:jc w:val="both"/>
        <w:rPr>
          <w:rFonts w:ascii="MS Reference Sans Serif" w:hAnsi="MS Reference Sans Serif" w:cs="MS Reference Sans Serif"/>
          <w:b/>
          <w:sz w:val="28"/>
          <w:szCs w:val="28"/>
          <w:lang w:val="el-GR"/>
        </w:rPr>
      </w:pPr>
    </w:p>
    <w:p w14:paraId="760BB69F" w14:textId="77777777" w:rsidR="00A92421" w:rsidRDefault="00E9332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σχέση εξαρτημένης εργασίας είναι μια διαρκής ενοχική σχέση. Κύριο χαρακτηριστικό της είναι ότι λειτουργεί συνήθως για ένα μεγάλο χρονικό διάστημα αόριστης ή ορισμένης διάρκειας. Ανακύπτει προφανώς το ζήτημα της ανάγκης προσαρμογής των όρων εργασία</w:t>
      </w:r>
      <w:r w:rsidR="00A92421">
        <w:rPr>
          <w:rFonts w:ascii="MS Reference Sans Serif" w:hAnsi="MS Reference Sans Serif" w:cs="MS Reference Sans Serif"/>
          <w:sz w:val="28"/>
          <w:szCs w:val="28"/>
          <w:lang w:val="el-GR"/>
        </w:rPr>
        <w:t xml:space="preserve">ς στις μεταβαλλόμενες συνθήκες. Αυτοί καθορίζονται και τροποποιούνται με περισσότερα μέσα είτε κανονιστικής φύσεως, όπως το Σύνταγμα, οι διεθνείς συμβάσεις, ο νόμος, η συλλογική σύμβαση εργασίας, η διαιτητική απόφαση, ο κανονισμός εργασίας, είτε συμβατικής φύσεως όπως η πρακτική της εκμεταλλεύσεως ή επιχειρησιακή συνήθεια και η ατομική σύμβαση εργασίας. Μέσο διαμορφώσεως των όρων εργασίας είναι επίσης το διευθυντικό δικαίωμα του εργοδότη και το δικαίωμα καταγγελίας της συμβάσεως εργασίας (τροποποιητική καταγγελία). Οι παραπάνω πηγές απαριθμούνται ιεραρχικά από την ανώτερη στην κατώτερη. </w:t>
      </w:r>
    </w:p>
    <w:p w14:paraId="3A69F5DC" w14:textId="77777777" w:rsidR="00A92421" w:rsidRDefault="00A92421" w:rsidP="00E9332F">
      <w:pPr>
        <w:jc w:val="both"/>
        <w:rPr>
          <w:rFonts w:ascii="MS Reference Sans Serif" w:hAnsi="MS Reference Sans Serif" w:cs="MS Reference Sans Serif"/>
          <w:sz w:val="28"/>
          <w:szCs w:val="28"/>
          <w:lang w:val="el-GR"/>
        </w:rPr>
      </w:pPr>
    </w:p>
    <w:p w14:paraId="0E09DBC1" w14:textId="77777777" w:rsidR="00A92421" w:rsidRDefault="00A9242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Όπως φαίνεται, οι όροι εργασίας διαμορφώνονται από πολλές και διαφορετικές πη</w:t>
      </w:r>
      <w:r w:rsidR="001964B5">
        <w:rPr>
          <w:rFonts w:ascii="MS Reference Sans Serif" w:hAnsi="MS Reference Sans Serif" w:cs="MS Reference Sans Serif"/>
          <w:sz w:val="28"/>
          <w:szCs w:val="28"/>
          <w:lang w:val="el-GR"/>
        </w:rPr>
        <w:t xml:space="preserve">γές. Πρέπει να διακρίνουμε μεταξύ όρων εργασίας, προερχόμενων από διαφορετικές πηγές που ρυθμίζουν διαφορετικά θέματα και όρων εργασίας προερχόμενων από διαφορετικές πηγές που ορίζουν όμως ίδια θέματα. Η πρώτη περίπτωση είναι απλή, καθώς δεν υπάρχει καμία σύγκρουση και έτσι οι όροι ισχύουν παράλληλα. Η δεύτερη περίπτωση διέπεται από την αρχή της προστασίας. Η αρχή αυτή διασφαλίζει στον εργαζόμενο ένα κατώτατο όριο προστασίας και διέπει όλο το εργατικό δίκαιο, απ όποια πηγή κι αν προέρχεται. Παράβαση του κατώτατου ορίου απαγορεύεται ενώ βελτίωση της προστασίας αυτής υπέρ των εργαζομένων είναι δυνατή. Συνεπώς το εργατικό </w:t>
      </w:r>
      <w:r w:rsidR="001964B5">
        <w:rPr>
          <w:rFonts w:ascii="MS Reference Sans Serif" w:hAnsi="MS Reference Sans Serif" w:cs="MS Reference Sans Serif"/>
          <w:sz w:val="28"/>
          <w:szCs w:val="28"/>
          <w:lang w:val="el-GR"/>
        </w:rPr>
        <w:lastRenderedPageBreak/>
        <w:t>δίκαιο χαρακτηρίζεται ως μονομερώς αναγκαστικό, αφού απαγορεύει τις τροποποιήσεις προς το δυσμενέστερο ενώ επιτρέπει αυτές που αποβλέπουν στη βελτίωση υπέρ των εργαζομένων. Με βάση λοιπόν την αρχή αυτή όταν το αυτό αντικείμενο ρυθμίζεται από περισσότερες πηγές διαφορετικής ιεραρχικής βαθμίδας, τότε η ιεραρχικά υποδεέστερη πηγή μπορεί να εξειδικεύει και να τροποποιεί τους όρους εργασίας</w:t>
      </w:r>
      <w:r w:rsidR="00865B3B">
        <w:rPr>
          <w:rFonts w:ascii="MS Reference Sans Serif" w:hAnsi="MS Reference Sans Serif" w:cs="MS Reference Sans Serif"/>
          <w:sz w:val="28"/>
          <w:szCs w:val="28"/>
          <w:lang w:val="el-GR"/>
        </w:rPr>
        <w:t xml:space="preserve"> της ιεραρχικά ανώτερης, μόνο ως προς το συμφέρον των εργαζομένων. Συνεπώς, οι κανονιστικές πηγές καθορίζουν τα κατώτερα όρια προστασίας και οι συμβατικές πηγές μπορούν να τα τροποποιήσουν μόνο προς όφελος των εργαζομένων. </w:t>
      </w:r>
    </w:p>
    <w:p w14:paraId="2B4044FF" w14:textId="77777777" w:rsidR="00865B3B" w:rsidRDefault="00865B3B" w:rsidP="00E9332F">
      <w:pPr>
        <w:jc w:val="both"/>
        <w:rPr>
          <w:rFonts w:ascii="MS Reference Sans Serif" w:hAnsi="MS Reference Sans Serif" w:cs="MS Reference Sans Serif"/>
          <w:sz w:val="28"/>
          <w:szCs w:val="28"/>
          <w:lang w:val="el-GR"/>
        </w:rPr>
      </w:pPr>
    </w:p>
    <w:p w14:paraId="5BA3A1DC" w14:textId="77777777" w:rsidR="00865B3B" w:rsidRDefault="00865B3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Δεύτερη αρχή που ισχύει στο εργατικό δίκαιο είναι η αρχή της τάξεως. Σημαίνει ότι όταν επιχειρείται μια συλλογική ρύθμιση των όρων εργασίας, δηλαδή μια ρύθμιση στο πλαίσιο μιας κοινωνίας, αυτή πρέπει να είναι δίκαιη και ενιαία και οι όροι που τίθενται πρέπει να είναι απλοποιημένοι και τυποποιημένοι. Μάλιστα αυτοί οι όροι θα πρέπει να δεσμεύουν το μεγαλύτερο μέρος του κλάδου, τον οποίο ρυθμίζουν και να αλλάζουν όποτε μεταβάλλονται οι συνθήκες που οδήγησαν στην παραγωγή τους, με τον ίδιο τρόπο που προέκυψαν, δηλαδή με νέα συλλογική ρύθμιση.</w:t>
      </w:r>
    </w:p>
    <w:p w14:paraId="2F8549BE" w14:textId="77777777" w:rsidR="00865B3B" w:rsidRDefault="00865B3B" w:rsidP="00E9332F">
      <w:pPr>
        <w:jc w:val="both"/>
        <w:rPr>
          <w:rFonts w:ascii="MS Reference Sans Serif" w:hAnsi="MS Reference Sans Serif" w:cs="MS Reference Sans Serif"/>
          <w:sz w:val="28"/>
          <w:szCs w:val="28"/>
          <w:lang w:val="el-GR"/>
        </w:rPr>
      </w:pPr>
    </w:p>
    <w:p w14:paraId="276AC92E" w14:textId="77777777" w:rsidR="00865B3B" w:rsidRDefault="00865B3B"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Πρακτική της εκμεταλλεύσεως ή επιχειρησιακή συνήθεια</w:t>
      </w:r>
    </w:p>
    <w:p w14:paraId="46B4A44E" w14:textId="77777777" w:rsidR="00865B3B" w:rsidRDefault="00865B3B" w:rsidP="00E9332F">
      <w:pPr>
        <w:jc w:val="both"/>
        <w:rPr>
          <w:rFonts w:ascii="MS Reference Sans Serif" w:hAnsi="MS Reference Sans Serif" w:cs="MS Reference Sans Serif"/>
          <w:b/>
          <w:sz w:val="28"/>
          <w:szCs w:val="28"/>
          <w:lang w:val="el-GR"/>
        </w:rPr>
      </w:pPr>
    </w:p>
    <w:p w14:paraId="1B101FD3" w14:textId="77777777" w:rsidR="00865B3B" w:rsidRDefault="003176E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Αποτελεί μια από τις σημαντικότερες πηγές του εργατικού δικαίου. Θεσπίζει, τροποποιεί και καταργεί όρους εργασίας στο πλαίσιο επιχείρησης ή εκμετάλλευσης. Είναι ο σταθερός και ομοιόμορφος χειρισμός από τον εργοδότη, ορισμένων ζητημάτων που προκαλεί την εντύπωση ότι γίνεται κατ’ εφαρμογή κάποιου δεσμευτικού κανόνα. </w:t>
      </w:r>
      <w:r w:rsidR="00472A45">
        <w:rPr>
          <w:rFonts w:ascii="MS Reference Sans Serif" w:hAnsi="MS Reference Sans Serif" w:cs="MS Reference Sans Serif"/>
          <w:sz w:val="28"/>
          <w:szCs w:val="28"/>
          <w:lang w:val="el-GR"/>
        </w:rPr>
        <w:t xml:space="preserve">Με βάση τον ορισμό του ΑΠ «για την ύπαρξη επιχειρησιακής συνήθειας απαιτείται η συμπεριφορά του εργοδότη να είναι γενική και απρόσωπη, να αντιμετωπίζει δηλαδή το ίδιο θέμα κατά τρόπο γενικό, μακροχρόνιο και ομοιόμορφο...». Άρα εννοιολογικά στοιχεία είναι η ομοιομορφία ως προς την πρακτική και η διάρκεια αυτής. Ως προς το καθορισμό του χρόνου, γερμανική </w:t>
      </w:r>
      <w:r w:rsidR="00472A45">
        <w:rPr>
          <w:rFonts w:ascii="MS Reference Sans Serif" w:hAnsi="MS Reference Sans Serif" w:cs="MS Reference Sans Serif"/>
          <w:sz w:val="28"/>
          <w:szCs w:val="28"/>
          <w:lang w:val="el-GR"/>
        </w:rPr>
        <w:lastRenderedPageBreak/>
        <w:t xml:space="preserve">νομολογία σε σχετικό ζήτημα έθεσε ως αρκούν χρονικό όριο τα τρία χρόνια. </w:t>
      </w:r>
    </w:p>
    <w:p w14:paraId="54A1B32C" w14:textId="77777777" w:rsidR="00472A45" w:rsidRDefault="00472A4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πρακτική της εκμεταλλεύσεως ανήκει στα συμβατικά μέσα διαμόρφωσης των εργασιακών σχέσεων μέσα σε μια επιχείρηση που αφορούν όμως συλλογικά όλους τους εργαζομένους και όχι μόνο έναν αριθμό αυτών. Συνήθως αφορά τις οικειοθελείς παροχές του εργοδότη, δηλαδή αυτές που καταβάλλει χωρίς να δεσμεύεται νομικά (πριμ, επιδόματα). Βέβαια μπορεί να αφορά και άλλου είδους παροχές, όπως την ομαδική ασφάλιση του προσωπικού.</w:t>
      </w:r>
    </w:p>
    <w:p w14:paraId="5A6390CD" w14:textId="77777777" w:rsidR="00472A45" w:rsidRDefault="00472A4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δημιουργία επιχειρησιακής συνήθειας αποκλείεται όταν ο εργοδότης διατυπώσει επιφυλάξεις ως προς την παροχή. Η επιφύλαξη πρέπει να είναι σαφής</w:t>
      </w:r>
      <w:r w:rsidR="00001C4D">
        <w:rPr>
          <w:rFonts w:ascii="MS Reference Sans Serif" w:hAnsi="MS Reference Sans Serif" w:cs="MS Reference Sans Serif"/>
          <w:sz w:val="28"/>
          <w:szCs w:val="28"/>
          <w:lang w:val="el-GR"/>
        </w:rPr>
        <w:t>, ρητή ή σιωπηρή</w:t>
      </w:r>
      <w:r>
        <w:rPr>
          <w:rFonts w:ascii="MS Reference Sans Serif" w:hAnsi="MS Reference Sans Serif" w:cs="MS Reference Sans Serif"/>
          <w:sz w:val="28"/>
          <w:szCs w:val="28"/>
          <w:lang w:val="el-GR"/>
        </w:rPr>
        <w:t xml:space="preserve"> και να δηλώνει κατά τ</w:t>
      </w:r>
      <w:r w:rsidR="00001C4D">
        <w:rPr>
          <w:rFonts w:ascii="MS Reference Sans Serif" w:hAnsi="MS Reference Sans Serif" w:cs="MS Reference Sans Serif"/>
          <w:sz w:val="28"/>
          <w:szCs w:val="28"/>
          <w:lang w:val="el-GR"/>
        </w:rPr>
        <w:t xml:space="preserve">ρόπο αναμφίβολο ότι ο εργοδότης </w:t>
      </w:r>
      <w:r>
        <w:rPr>
          <w:rFonts w:ascii="MS Reference Sans Serif" w:hAnsi="MS Reference Sans Serif" w:cs="MS Reference Sans Serif"/>
          <w:sz w:val="28"/>
          <w:szCs w:val="28"/>
          <w:lang w:val="el-GR"/>
        </w:rPr>
        <w:t xml:space="preserve">αποκλείει τη νομική του δέσμευση ότι θα επαναλαμβάνει την παροχή αυτή στο μέλλον ή να την μειώνει. Η επιφύλαξη πρέπει να γίνει κατά την έναρξη της καταβολής της παροχής ή έστω πριν δημιουργηθεί η πρακτική. </w:t>
      </w:r>
      <w:r w:rsidR="00001C4D">
        <w:rPr>
          <w:rFonts w:ascii="MS Reference Sans Serif" w:hAnsi="MS Reference Sans Serif" w:cs="MS Reference Sans Serif"/>
          <w:sz w:val="28"/>
          <w:szCs w:val="28"/>
          <w:lang w:val="el-GR"/>
        </w:rPr>
        <w:t>Μπορεί βέβαια να προβλέπεται στον κανονισμό εργασίας ή να έχει συμφωνηθεί στην ατομική σύμβαση.</w:t>
      </w:r>
      <w:r>
        <w:rPr>
          <w:rFonts w:ascii="MS Reference Sans Serif" w:hAnsi="MS Reference Sans Serif" w:cs="MS Reference Sans Serif"/>
          <w:sz w:val="28"/>
          <w:szCs w:val="28"/>
          <w:lang w:val="el-GR"/>
        </w:rPr>
        <w:t xml:space="preserve"> </w:t>
      </w:r>
      <w:r w:rsidR="00D63097">
        <w:rPr>
          <w:rFonts w:ascii="MS Reference Sans Serif" w:hAnsi="MS Reference Sans Serif" w:cs="MS Reference Sans Serif"/>
          <w:sz w:val="28"/>
          <w:szCs w:val="28"/>
          <w:lang w:val="el-GR"/>
        </w:rPr>
        <w:t>Πρέπει πάντως η επιφύλαξη να είναι τόσο σαφής ώστε να αντιλαμβάνεται ο μισθωτός ότι πρέπει να μην αδρανήσει αν θέλει να διαφυλάξει την αξίωσή του για καταβολή της παροχής και στο μέλλον.</w:t>
      </w:r>
    </w:p>
    <w:p w14:paraId="38B6DEF1" w14:textId="77777777" w:rsidR="00A17E61" w:rsidRDefault="00001C4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Γενεσιουργός λόγος της πρακτικής είναι η ατομική σύμβαση εργασίας. Ο σταθερός και ομοιόμορφος χειρισμός από τον εργοδότη ορισμένων θεμάτων θεωρείται ως πρόταση αυτού προς τους εργαζομένους για σύναψη συμβάσεως, την οποία αυτοί αποδέχονται σιωπηρά. Συνεπώς, αποτελεί έναι σύνολο στερεοτύπων ατομικών συμβάσεων και όχι καθ’ εαυτήν πηγή του εργατικού δικαίου. </w:t>
      </w:r>
      <w:r w:rsidR="0034469A">
        <w:rPr>
          <w:rFonts w:ascii="MS Reference Sans Serif" w:hAnsi="MS Reference Sans Serif" w:cs="MS Reference Sans Serif"/>
          <w:sz w:val="28"/>
          <w:szCs w:val="28"/>
          <w:lang w:val="el-GR"/>
        </w:rPr>
        <w:t xml:space="preserve">Άλλη άποψη θεωρεί ως γενεσιουργό λόγο της πρακτικής την εμπιστοσύνη που δημιουργείται στους εργαζομένους λόγω της σταθερής και ομοιόμορφης συμπεριφοράς του εργοδότη. Συνεπώς, ο δεσμευτικός χαρακτήρας της πρακτικής προκύπτει από το γεγονός ότι δεν επιτρέπεται η κατά παράβαση της καλής πίστεως διάψευση της εμπιστοσύνης και η ανατροπή της ομοιόμορφης και σταθερής ρύθμισης. </w:t>
      </w:r>
    </w:p>
    <w:p w14:paraId="5A938E8D" w14:textId="77777777" w:rsidR="00001C4D" w:rsidRDefault="0034469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Με βάση τη δεύτερη αυτή άποψη βασικά στοιχεία για την ύπαρξη δέσμε</w:t>
      </w:r>
      <w:r w:rsidR="00A17E61">
        <w:rPr>
          <w:rFonts w:ascii="MS Reference Sans Serif" w:hAnsi="MS Reference Sans Serif" w:cs="MS Reference Sans Serif"/>
          <w:sz w:val="28"/>
          <w:szCs w:val="28"/>
          <w:lang w:val="el-GR"/>
        </w:rPr>
        <w:t xml:space="preserve">υσης είναι α) η συμπεριφορά του εργοδότη πρέπει να είναι κατά αντικειμενική κρίση κατάλληλη και ικανή να δημιουργήσει στους μισθωτούς βάση εμπιστοσύνης ότι θα συνεχιστεί και στο μέλλον, β) ο εργοδότης πρέπει να γνωρίζει ή από αμέλεια να αγνοεί το γεγονός αυτό και γ) οι μισθωτοί της εκμεταλλεύσεως πρέπει πράγματι να εμπιστεύθηκαν καλοπίστως τη συμπεριφορά του εργοδότη και να διαμόρφωσαν τις σχέσεις τους σύμφωνα με την πεποίθηση αυτή. Αν συμβαίνουν αυτά, τότε έχουμε δικαιολογημένη γένεση εμπιστοσύνης στους εργαζομένους ότι ο εργοδότης θα συνεχίσει την ίδια πρακτική. </w:t>
      </w:r>
    </w:p>
    <w:p w14:paraId="69D0B09B" w14:textId="77777777" w:rsidR="00001C4D" w:rsidRDefault="00A17E6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Συνεπώς με βάση την πρώτη θεωρία θεμέλιο της επιχειρησιακής συνήθειας είναι η ατομική σύμβαση, ενώ με βάση τη δεύτερη θεωρία είναι</w:t>
      </w:r>
      <w:r w:rsidR="004825D7">
        <w:rPr>
          <w:rFonts w:ascii="MS Reference Sans Serif" w:hAnsi="MS Reference Sans Serif" w:cs="MS Reference Sans Serif"/>
          <w:sz w:val="28"/>
          <w:szCs w:val="28"/>
          <w:lang w:val="el-GR"/>
        </w:rPr>
        <w:t xml:space="preserve"> η ύπαρξη δικαιολογημένης εμπιστοσύνης. Άρα στην πρώτη θεωρία, για την τροποποίηση ή την κατάργηση της πρακτικής ακολουθούνται οι κανόνες του ιδιωτικού δικαίου για την τροποποίηση ή κατάργηση κάθε συμβατικής δεσμεύσεως, δηλαδή με ρητή ή σιωπηρή αντίθετη συμφωνία των μερών, εργοδότη και εργαζομένων, ενώ στην δεύτερη θεωρία για την τροποποίηση ή την κατάργηση της σύμβασης ισχύει πάλι η αρχή της εμπιστοσύνης αλλά εδώ αντεστραμμένη ως προς τα πρόσωπα. Δηλαδή αφού μεταβάλλονται οι συνθήκες, ο εργοδότης έχει την εμπιστοσύνη ότι οι εργαζόμενοι δεν θα αντιταχθούν στη μεταβολή της πρακτικής από μέρους του, σεβόμενοι τις αρχές τις καλής πίστης. </w:t>
      </w:r>
    </w:p>
    <w:p w14:paraId="06140E0B" w14:textId="77777777" w:rsidR="004825D7" w:rsidRDefault="004825D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Με βάση το γερμανικό δίκαιο πάντως, ο εργοδότης μπορεί να τροποποιήσει ή να καταργήσει την πρακτική για τους νεοπροσλαμβανομένους μετά από μια συγκεκριμένη ημερομηνία, αρκεί να το ανακοινώσει. Η πρακτική αυτή δεν προσκρούει στην αρχή της ίσης μεταχειρίσεως, καθώς επιτρέπονται διαφοροποιήσεις με βάση το χρόνο πρόσληψης των εργαζομένων, όταν δικαιολογούνται από αντικειμενικούς λόγους. </w:t>
      </w:r>
    </w:p>
    <w:p w14:paraId="4A6B6668" w14:textId="77777777" w:rsidR="004825D7" w:rsidRDefault="004825D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Εφόσον στην επιχείρηση έχει διαμορφωθεί επιχειρησιακή συνήθεια, ο εργοδότης δεν είναι δυνατόν να περικόψει μονομερώς την καταβολή της παροχής ή να μειώσει το ύψος </w:t>
      </w:r>
      <w:r>
        <w:rPr>
          <w:rFonts w:ascii="MS Reference Sans Serif" w:hAnsi="MS Reference Sans Serif" w:cs="MS Reference Sans Serif"/>
          <w:sz w:val="28"/>
          <w:szCs w:val="28"/>
          <w:lang w:val="el-GR"/>
        </w:rPr>
        <w:lastRenderedPageBreak/>
        <w:t>της ή γενικότερα να διακόψει την συμπεριφορά που αποτελεί αντικείμενο της επιχειρησιακής συνήθειας</w:t>
      </w:r>
      <w:r w:rsidR="00D63097">
        <w:rPr>
          <w:rFonts w:ascii="MS Reference Sans Serif" w:hAnsi="MS Reference Sans Serif" w:cs="MS Reference Sans Serif"/>
          <w:sz w:val="28"/>
          <w:szCs w:val="28"/>
          <w:lang w:val="el-GR"/>
        </w:rPr>
        <w:t xml:space="preserve">, διότι αυτό συνιστά μονομερή βλαπτική μεταβολή των συμβατικών όρων εργασίας. Επομένως, η τροποποίηση ή κατάργηση της πρακτικής θα γίνει κατ’ ανάγκη είτε με τη σύναψη αντίθετης, ρητής ή σιωπηρής, συμφωνίας, είτε με τη δημιουργία αντίθετης πρακτικής. Κατά τη νομολογία, αν ο εργαζόμενος καίτοι γνωρίζει τη μείωση των αποδοχών του από τον εργοδότη, συνεχίζει να παρέχει την εργασία του αδιαμαρτύρητα, τότε καταρτίζεται σιωπηρά έγκυρη τροποποιητική σύμβαση. </w:t>
      </w:r>
    </w:p>
    <w:p w14:paraId="15447648" w14:textId="77777777" w:rsidR="00D63097" w:rsidRDefault="00D6309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Για τη δημιουργία αντίθετης αρνητικής πρακτικής πρέπει να συντρέξουν οι αυτές προϋποθέσεις που απαιτούνται και για τη δημιουργία της πρακτικής, δηλαδή ομοιόμορφη και διαρκής αντίθετη πρακτική. </w:t>
      </w:r>
    </w:p>
    <w:p w14:paraId="7E7A5B1B" w14:textId="77777777" w:rsidR="00D63097" w:rsidRDefault="00D63097" w:rsidP="00E9332F">
      <w:pPr>
        <w:jc w:val="both"/>
        <w:rPr>
          <w:rFonts w:ascii="MS Reference Sans Serif" w:hAnsi="MS Reference Sans Serif" w:cs="MS Reference Sans Serif"/>
          <w:sz w:val="28"/>
          <w:szCs w:val="28"/>
          <w:lang w:val="el-GR"/>
        </w:rPr>
      </w:pPr>
    </w:p>
    <w:p w14:paraId="3706086E" w14:textId="77777777" w:rsidR="00D63097" w:rsidRDefault="00D63097" w:rsidP="00E9332F">
      <w:pPr>
        <w:jc w:val="both"/>
        <w:rPr>
          <w:rFonts w:ascii="MS Reference Sans Serif" w:hAnsi="MS Reference Sans Serif" w:cs="MS Reference Sans Serif"/>
          <w:b/>
          <w:sz w:val="28"/>
          <w:szCs w:val="28"/>
          <w:lang w:val="el-GR"/>
        </w:rPr>
      </w:pPr>
      <w:r w:rsidRPr="00D63097">
        <w:rPr>
          <w:rFonts w:ascii="MS Reference Sans Serif" w:hAnsi="MS Reference Sans Serif" w:cs="MS Reference Sans Serif"/>
          <w:b/>
          <w:sz w:val="28"/>
          <w:szCs w:val="28"/>
          <w:lang w:val="el-GR"/>
        </w:rPr>
        <w:t>Εγκύκλιος</w:t>
      </w:r>
    </w:p>
    <w:p w14:paraId="7D7E33E8" w14:textId="77777777" w:rsidR="00D63097" w:rsidRDefault="00D63097" w:rsidP="00E9332F">
      <w:pPr>
        <w:jc w:val="both"/>
        <w:rPr>
          <w:rFonts w:ascii="MS Reference Sans Serif" w:hAnsi="MS Reference Sans Serif" w:cs="MS Reference Sans Serif"/>
          <w:sz w:val="28"/>
          <w:szCs w:val="28"/>
          <w:lang w:val="el-GR"/>
        </w:rPr>
      </w:pPr>
    </w:p>
    <w:p w14:paraId="6D9A4437" w14:textId="77777777" w:rsidR="00D63097" w:rsidRDefault="00842E7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Εγκύκλιος ή γενική ανακοίνωση ή εντολή είναι η μονομερής ρύθμιση των όρων εργασίας από τον εργοδότη, η οποία πραγματοποιείται με την υπόσχεση μιας γενικής και αφηρημένης ρύθμισης. Η υπόσχεση απευθύνεται στο σύνολο του προσωπικού της εκμεταλλεύσεως ή σε κατηγορίες προσωπικού, περιέχει κατά κανόνα βελτίωση των ισχυόντων όρων εργασίας και γνωστοποιείται στο προσωπικό με τη διανομή εντύπων, ανάρτηση ανακοινώσεως κλπ. Δεσμεύει τον εργοδότη. Κατά μία άποψη η εγκύκλιος είναι υποχρέωση συλλογικού χαρακτήρα που αναλαμβάνει μονομερώς ο εργοδότης, χωρίς να απαιτείται αποδοχή του προσωπ</w:t>
      </w:r>
      <w:r w:rsidR="00F44B68">
        <w:rPr>
          <w:rFonts w:ascii="MS Reference Sans Serif" w:hAnsi="MS Reference Sans Serif" w:cs="MS Reference Sans Serif"/>
          <w:sz w:val="28"/>
          <w:szCs w:val="28"/>
          <w:lang w:val="el-GR"/>
        </w:rPr>
        <w:t>ικού. Δεν έχει βέβαια κανονιστική ενέργεια, αποτελεί όμως αυτόνομη πηγή του εργατικού δικαίου, όπως η συλλογική σύμβαση. Όμως και εδώ κρατούσα είναι η συμβατική θεωρία, η οποία εξηγεί τη δεσμευτικότητα της εγκυκλίου με τη σύναψη συμβάσεως. Η εγκύκλιος αποτελεί πρόταση του εργοδότη προς σύναψη συμβάσεως, την οποία οι εργαζόμενοι αποδέχονται σιωπηρά.</w:t>
      </w:r>
    </w:p>
    <w:p w14:paraId="5237D26A" w14:textId="77777777" w:rsidR="00BD142D" w:rsidRDefault="00BD142D" w:rsidP="00E9332F">
      <w:pPr>
        <w:jc w:val="both"/>
        <w:rPr>
          <w:rFonts w:ascii="MS Reference Sans Serif" w:hAnsi="MS Reference Sans Serif" w:cs="MS Reference Sans Serif"/>
          <w:sz w:val="28"/>
          <w:szCs w:val="28"/>
          <w:lang w:val="el-GR"/>
        </w:rPr>
      </w:pPr>
    </w:p>
    <w:p w14:paraId="428FFDA8" w14:textId="77777777" w:rsidR="00BD142D" w:rsidRDefault="00BD142D"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σύμβαση εξαρτημένης εργασίας</w:t>
      </w:r>
    </w:p>
    <w:p w14:paraId="2902E502" w14:textId="77777777" w:rsidR="00BD142D" w:rsidRDefault="00BD142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 xml:space="preserve">Οι κανόνες του εργατικού δικαίου εφαρμόζονται μόνο επί των συμβάσεων εξαρτημένης εργασίας, καθώς οι εργαζόμενοι κατ αυτόν τον τρόπο εργασίας χρήζουν μεγαλύτερης ανάγκης προστασίας. Η σύμβαση εξαρτημένης εργασίας είναι μια γραπτή ή προφορική συμφωνία με την οποία ο μεν ένας από τους συμβαλλομένους (ο εργαζόμενος ή μισθωτός) αναλαμβάνει την υποχρέωση να παρέχει στον άλλο (τον εργοδότη) την εργασία του ακολουθώντας τις εντολές και τις οδηγίες του, χωρίς να ευθύνεται για τα αποτελέσματα της εργασίας του, ενώ ο ο εργοδότης αναλαμβάνει αντίστοιχα την υποχρέωση να καταβάλλει το μισθό ως αντάλλαγμα για την παρεχόμενη εργασία. </w:t>
      </w:r>
    </w:p>
    <w:p w14:paraId="6F18426F" w14:textId="77777777" w:rsidR="00BD142D" w:rsidRDefault="00BD142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Εξάρτηση είναι η υποχρέωση του εργαζομένου να ακολουθεί τις οδηγίες του εργοδότη σχετικά με τον τρό</w:t>
      </w:r>
      <w:r w:rsidR="0091377D">
        <w:rPr>
          <w:rFonts w:ascii="MS Reference Sans Serif" w:hAnsi="MS Reference Sans Serif" w:cs="MS Reference Sans Serif"/>
          <w:sz w:val="28"/>
          <w:szCs w:val="28"/>
          <w:lang w:val="el-GR"/>
        </w:rPr>
        <w:t>πο, τόπο, χρόνο ή το είδος παροχ</w:t>
      </w:r>
      <w:r>
        <w:rPr>
          <w:rFonts w:ascii="MS Reference Sans Serif" w:hAnsi="MS Reference Sans Serif" w:cs="MS Reference Sans Serif"/>
          <w:sz w:val="28"/>
          <w:szCs w:val="28"/>
          <w:lang w:val="el-GR"/>
        </w:rPr>
        <w:t>ής της εργασίας</w:t>
      </w:r>
      <w:r w:rsidR="0091377D">
        <w:rPr>
          <w:rFonts w:ascii="MS Reference Sans Serif" w:hAnsi="MS Reference Sans Serif" w:cs="MS Reference Sans Serif"/>
          <w:sz w:val="28"/>
          <w:szCs w:val="28"/>
          <w:lang w:val="el-GR"/>
        </w:rPr>
        <w:t xml:space="preserve"> και παρέχει αυτοπροσώπως την εργασία του</w:t>
      </w:r>
      <w:r>
        <w:rPr>
          <w:rFonts w:ascii="MS Reference Sans Serif" w:hAnsi="MS Reference Sans Serif" w:cs="MS Reference Sans Serif"/>
          <w:sz w:val="28"/>
          <w:szCs w:val="28"/>
          <w:lang w:val="el-GR"/>
        </w:rPr>
        <w:t>. Το στοιχείο της εξαρτήσεως εκδηλώνεται με την υποχρέωση του εργαζομένου να συμμορφώνεται στις οδηγίες του εργοδότη του κατά την παροχή της εργασίας του. Το στοιχείο της εξαρτήσεως είναι ποιοτικό, όχι ποσοτικό. Η εξάρτηση του εργαζομένου από τον εργοδότη είναι άλλοτε ευρύτερη και άλλοτε στενότερη, ανάλογα με τη φύση της παρεχόμενης εργασίας και το περιεχόμενο της συμβάσεως εργασίας.</w:t>
      </w:r>
    </w:p>
    <w:p w14:paraId="10B98BD2" w14:textId="77777777" w:rsidR="00BD142D" w:rsidRDefault="00BD142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Εξαίρεση από τον κανόνα της συμμόρφωσης στις οδηγίες του εργοδότη αποτελούν περιπτώσεις εργαζομένων οι οποίοι αναπτύσσουν πρωτοβουλία κατά την παροχή της εργασίας ή λόγω των επιστημονικών ή τεχνικών τους γνώσεων και δεξιοτήτων (επιστήμονες, καλλιτέχνες) παρέχουν την εργασία τους κατ εφαρμογή της επιστήμης ή της τέχνης τους και όχι κατ εφαρμογή των οδηγιών του εργοδότη τους.</w:t>
      </w:r>
      <w:r w:rsidR="00400A4C">
        <w:rPr>
          <w:rFonts w:ascii="MS Reference Sans Serif" w:hAnsi="MS Reference Sans Serif" w:cs="MS Reference Sans Serif"/>
          <w:sz w:val="28"/>
          <w:szCs w:val="28"/>
          <w:lang w:val="el-GR"/>
        </w:rPr>
        <w:t xml:space="preserve"> Επίσης, καίτοι η συμμόρφωση στις οδηγίες του εργοδότη σχετικά με τον τρόπο παροχής εργασίας ανήκει στα τυπικά γνωρίσματα της συμβάσεως εξαρτημένης εργασίας, τελικά η έκταση της υποχρεώσεως αυτής εξαρτάται από τη φύση και το είδος της παρεχόμενης εργασίας. Άρα μπορεί να ελλείπει το στοιχείο της εξαρτήσεως ως προς τις οδηγίες, αλλά αν υπάρχει το στοιχείο της εξαρτήσεως ως προς τον χρόνο και τον τόπο έχουμε πάλι σύμβαση εξαρτημένης εργασίας. </w:t>
      </w:r>
    </w:p>
    <w:p w14:paraId="3935B58E" w14:textId="77777777" w:rsidR="00400A4C" w:rsidRDefault="00400A4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 xml:space="preserve">Η συμμόρφωση στις οδηγίες του εργοδότη σχετικά με τον τόπο και το χρόνο παροχής της εργασίας ανήκει επίσης στα χαρακτηριστικά γνωρίσματα της συμβάσεως εξαρτημένης εργασίας. Ο εργοδότης αποφασίζει και ο εργαζόμενος ακολουθεί την οδηγία αν θα εργαστεί εντός ή εκτός των εγκαταστάσεων της επιχείρησης. Αν η σχέση εργασίας ως προς το κριτήριο του τόπου εργασίας είναι χαλαρή και δεν ενδείκνυται ώστε να πούμε με βεβαιότητα ότι έχουμε σύμβαση εξαρτημένης εργασίας, </w:t>
      </w:r>
      <w:r w:rsidR="0091377D">
        <w:rPr>
          <w:rFonts w:ascii="MS Reference Sans Serif" w:hAnsi="MS Reference Sans Serif" w:cs="MS Reference Sans Serif"/>
          <w:sz w:val="28"/>
          <w:szCs w:val="28"/>
          <w:lang w:val="el-GR"/>
        </w:rPr>
        <w:t>ο νόμος καθιερώνει και συμπληρωματικά κριτήρια όπως η αυτοπρόσωπη παροχή της εργασίας ή όχι, η παροχή εργασίας αποκλειστικά για το συγκεκριμένο εργοδότη, αν ο εργοδότης του καλύπτει τα έξοδα των μετακινήσεων ή καθορίζει την τιμή και τους λοιπούς όρους πώλησης των προϊόντων.</w:t>
      </w:r>
    </w:p>
    <w:p w14:paraId="5C82E040" w14:textId="77777777" w:rsidR="0091377D" w:rsidRDefault="0091377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Ως προς τις οδηγίες για το χρόνο της εργασίας διακρίνουμε μεταξύ της πλήρης συμμόρφωσης του εργαζομένου στο χρόνο εργασίας και στη χαλαρή τήρηση κάποιων ελάχιστων οδηγιών σχετικά μ αυτόν. Και στις δύο περιπτώσεις, έχουμε σύμβαση εξαρτημένης εργασίας όταν πληρούνται οι υπόλοιπες προϋποθέσεις της συμβάσεως.</w:t>
      </w:r>
    </w:p>
    <w:p w14:paraId="23E1E506" w14:textId="20AB2B01" w:rsidR="0091377D" w:rsidRDefault="00EC63B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Συνεπώς, η έλλειψη μιας ή περισσοτέρων ενδείξεων της εξαρτήσεως δεν σημαίνει κατ ανάγκη ότι η εξεταζόμενη σχέση δεν είναι σχέση εξαρτημένης εργασίας. Σε τέτοιες περιπτώσεις η νομολογία αναγνωρίζει συμπληρωματικά κριτήρια που αν πληρούνται, οδηγούν στην κατάφαση της ύπαρξης εξαρτήσεως. Τέτοια είναι η ένταξη του μισθωτού στην εκμετάλλευση, δηλαδή το γεγονός ότι ο εργαζόμενος έχει ενταχθεί και χρησιμοποιεί κατά την παροχή της εργασίας του την οργάνωση, τις εγκαταστάσεις, τον τεχνικό εξοπλισμό, την εργασία άλλων μισθωτών κλπ, το γεγονός της αυτοπρόσωπης παροχής της εργασίας και το γεγονός της παροχής της αποκλειστικά σε συγκεκριμένο εργοδότη. Συνολικά λοιπόν, αφού λάβουμε υπόψη ότι σκοπός του εργατικού δικαίου είναι η ειδική προστασία του εργαζομένου, η έννοια της εξαρτημένης εργασίας πρέπει να προσδιορίζεται τελεολογικά, με βάση το σκοπό που επιδιώκει δηλαδή την υπαγωγή της στην ειδική προστασία που διασφαλίζουν οι κανόνες του εργατικού δικαιου.</w:t>
      </w:r>
    </w:p>
    <w:p w14:paraId="26A4F080" w14:textId="3FB3A12D" w:rsidR="00EC63B9" w:rsidRDefault="00EC63B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Διαφορά του εργάτη από τον ελεύθερο επαγγελματία είναι ότι ο τελευταίος διαμορφώνει ο ίδιος την παροχή της εργασίας του και φέρει παράλληλα τον κίνδυνο από την παροχή αυτή. Αντίθετα ο εργάτης παρέχει την εργασία του υπό τη διεύθυνση του εργοδότη (έλλειψη επιχειρηματικής πρωτοβουλίας), ο οποίος αποκομίζει το όφελος αλλά φέρει και τον επιχειρηματικό κίνδυνο από την παροχή της εργασίας. Τα δύο αυτά κριτήρια δηλαδή το μέγεθος της επιχειρηματικής πρωτοβουλίας και η ανάληψη του επιχειρηματικού κινδύνου μας βοηθούν στην κρίση για το αν ο εργαζόμενος εντάσσεται ή όχι στην προστασία του εργατικού δικαίου.</w:t>
      </w:r>
    </w:p>
    <w:p w14:paraId="279DE317" w14:textId="77777777" w:rsidR="003A1910" w:rsidRDefault="003A1910" w:rsidP="00E9332F">
      <w:pPr>
        <w:jc w:val="both"/>
        <w:rPr>
          <w:rFonts w:ascii="MS Reference Sans Serif" w:hAnsi="MS Reference Sans Serif" w:cs="MS Reference Sans Serif"/>
          <w:sz w:val="28"/>
          <w:szCs w:val="28"/>
          <w:lang w:val="el-GR"/>
        </w:rPr>
      </w:pPr>
    </w:p>
    <w:p w14:paraId="6F1DA8BE" w14:textId="3D1EE898" w:rsidR="003A1910" w:rsidRDefault="003A191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Πρόσωπα εξομοιούμενα με εργαζομένους</w:t>
      </w:r>
    </w:p>
    <w:p w14:paraId="77ACD972" w14:textId="77777777" w:rsidR="003A1910" w:rsidRDefault="003A1910" w:rsidP="00E9332F">
      <w:pPr>
        <w:jc w:val="both"/>
        <w:rPr>
          <w:rFonts w:ascii="MS Reference Sans Serif" w:hAnsi="MS Reference Sans Serif" w:cs="MS Reference Sans Serif"/>
          <w:b/>
          <w:sz w:val="28"/>
          <w:szCs w:val="28"/>
          <w:lang w:val="el-GR"/>
        </w:rPr>
      </w:pPr>
    </w:p>
    <w:p w14:paraId="65CDE48F" w14:textId="58417866" w:rsidR="003A1910" w:rsidRDefault="003A191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Πέρα από τους εργαζομένους με σχέση εξαρτήσεως, ο νόμος επέκτεινε την εφαρμογή του δικαίου των ΣΣΕ και στα φυσικά εκείνα πρόσωπα τα οποία αν και δεν συνδέονται με σχέση εξαρτημένης εργασίας παρέχουν εργασία υπό συνθήκες εξάρτησης και εμφανίζουν ανάγκη προστασίας αντίστοιχη με εκείνη των εργαζομένων (άρθρο 1 παρ. 2 Ν.1876/90).</w:t>
      </w:r>
    </w:p>
    <w:p w14:paraId="62B4D0C5" w14:textId="77777777" w:rsidR="003A1910" w:rsidRDefault="003A1910" w:rsidP="00E9332F">
      <w:pPr>
        <w:jc w:val="both"/>
        <w:rPr>
          <w:rFonts w:ascii="MS Reference Sans Serif" w:hAnsi="MS Reference Sans Serif" w:cs="MS Reference Sans Serif"/>
          <w:sz w:val="28"/>
          <w:szCs w:val="28"/>
          <w:lang w:val="el-GR"/>
        </w:rPr>
      </w:pPr>
    </w:p>
    <w:p w14:paraId="4DBA0F19" w14:textId="32ACDAB6" w:rsidR="003A1910" w:rsidRDefault="003A191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Διάκριση της συμβάσεως εξαρτημένης εργασίας από συγγενείς σχέσεις</w:t>
      </w:r>
    </w:p>
    <w:p w14:paraId="34BF870D" w14:textId="77777777" w:rsidR="003A1910" w:rsidRDefault="003A1910" w:rsidP="00E9332F">
      <w:pPr>
        <w:jc w:val="both"/>
        <w:rPr>
          <w:rFonts w:ascii="MS Reference Sans Serif" w:hAnsi="MS Reference Sans Serif" w:cs="MS Reference Sans Serif"/>
          <w:b/>
          <w:sz w:val="28"/>
          <w:szCs w:val="28"/>
          <w:lang w:val="el-GR"/>
        </w:rPr>
      </w:pPr>
    </w:p>
    <w:p w14:paraId="2C4F3B8E" w14:textId="6D95DC68" w:rsidR="003A1910" w:rsidRDefault="003A191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Από τη σύμβαση ανεξαρτήτων υπηρεσιών</w:t>
      </w:r>
    </w:p>
    <w:p w14:paraId="083B7F78" w14:textId="77777777" w:rsidR="003A1910" w:rsidRDefault="003A1910" w:rsidP="00E9332F">
      <w:pPr>
        <w:jc w:val="both"/>
        <w:rPr>
          <w:rFonts w:ascii="MS Reference Sans Serif" w:hAnsi="MS Reference Sans Serif" w:cs="MS Reference Sans Serif"/>
          <w:b/>
          <w:sz w:val="28"/>
          <w:szCs w:val="28"/>
          <w:lang w:val="el-GR"/>
        </w:rPr>
      </w:pPr>
    </w:p>
    <w:p w14:paraId="29357C5E" w14:textId="1B4720F1" w:rsidR="003A1910" w:rsidRDefault="003A191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διαφορά τους συνίσταται στο ότι επί της συμβάσεως εξαρτημένης εργασίας ο εργαζόμενος δεσμεύεται από τις οδηγίες του εργοδότη σχετικά με τον τόπο, τον τρόπο και τον χρόνο της παροχής, πρέπει να ακολουθεί τις οδηγίες αυτές και να δέχεται την άσκηση ελέγχου (διευθυντικό δικαίωμα) από τον εργοδότη προς διαπίστωση της συμμορφώσεώς του. Στη σύμβαση ανεξαρτήτων υπηρεσιών ο εργαζόμενος οφείλει μόνο να προσφέρει την εργασία του υπό τους όρους της συμβάσεως. </w:t>
      </w:r>
    </w:p>
    <w:p w14:paraId="12C77EE4" w14:textId="32D1DC2E" w:rsidR="003A1910" w:rsidRDefault="003A191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Με σύμβαση ανεξαρτήτων υπηρεσιών εργάζονται οι λογιστές σε επιχειρήσεις, οι δημοσιογράφοι, ο εμπορικός αντιπρόσωπος</w:t>
      </w:r>
      <w:r w:rsidR="00E55524">
        <w:rPr>
          <w:rFonts w:ascii="MS Reference Sans Serif" w:hAnsi="MS Reference Sans Serif" w:cs="MS Reference Sans Serif"/>
          <w:sz w:val="28"/>
          <w:szCs w:val="28"/>
          <w:lang w:val="el-GR"/>
        </w:rPr>
        <w:t>.</w:t>
      </w:r>
    </w:p>
    <w:p w14:paraId="130B47E5" w14:textId="77777777" w:rsidR="00E55524" w:rsidRDefault="00E55524" w:rsidP="00E9332F">
      <w:pPr>
        <w:jc w:val="both"/>
        <w:rPr>
          <w:rFonts w:ascii="MS Reference Sans Serif" w:hAnsi="MS Reference Sans Serif" w:cs="MS Reference Sans Serif"/>
          <w:sz w:val="28"/>
          <w:szCs w:val="28"/>
          <w:lang w:val="el-GR"/>
        </w:rPr>
      </w:pPr>
    </w:p>
    <w:p w14:paraId="37F8AF32" w14:textId="35D9A6B7" w:rsidR="00E55524" w:rsidRDefault="00E55524"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Από τη σύμβαση έργου</w:t>
      </w:r>
    </w:p>
    <w:p w14:paraId="37438F35" w14:textId="77777777" w:rsidR="00E55524" w:rsidRDefault="00E55524" w:rsidP="00E9332F">
      <w:pPr>
        <w:jc w:val="both"/>
        <w:rPr>
          <w:rFonts w:ascii="MS Reference Sans Serif" w:hAnsi="MS Reference Sans Serif" w:cs="MS Reference Sans Serif"/>
          <w:b/>
          <w:sz w:val="28"/>
          <w:szCs w:val="28"/>
          <w:lang w:val="el-GR"/>
        </w:rPr>
      </w:pPr>
    </w:p>
    <w:p w14:paraId="79DD98BD" w14:textId="01071481" w:rsidR="00E55524" w:rsidRDefault="003848B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Αντικείμενο της συμβάσεως έργου δεν είναι η εργασία που χρησιμοποιείται για την παραγωγή του έργου αλλά το έργο αυτό καθ εαυτό, δηλαδή το αποτέλεσμα, η επίτευξη της εργασίας. Συνεπώς, μέχρι να γίνει η παράδοση του έργου, τον κίνδυνο γι αυτό, φέρει ο εργολάβος (ΑΚ 698) και μετά την περάτωση αυτού, η σύμβαση έργου λύεται αυτοδικαίως. </w:t>
      </w:r>
    </w:p>
    <w:p w14:paraId="07AA56C2" w14:textId="7B84DC65" w:rsidR="003848B6" w:rsidRDefault="003848B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Ερμηνευτικά, για να αποφεύγεται σύγχυση στον χαρακτηρισμό μιας συμβάσεως ως έργου ή εργασίας, το άρθρο 1 του Ν. 3846/2010 ορίζει ότι η συμφωνία μεταξύ εργοδότη και απασχολούμενου για παροχή υποηρεσιών ή έργου για ορισμένο ή αόριστο χρόνο, ιδίως στις περιπτώσεις αμοιβής κατά μονάδα εργασίας (φασόν), τηλεργασίας, κατ’ οίκον απασχόλησης, τεκμαίρεται ότι υποκρύπτει σύμβαση εξαρτημένης εργασίας, εφόσον η εργασία παρέχεται αυτοπροσώπως, αποκλειστικά ή κατά κύριο λόγο στον ίδιο εργοδότη για εννιά συνεχείς μήνες. Η διάταξη αυτή συστημικά ερμηνεύεται μαζί με την ΑΚ 648 παρ. 2 και καταφάσκει υπέρ του τεκμηρίου της ύπαρξης συμβάσεως εργασίας και όχι έργου. Το τεκμήριο είναι μαχητό και επιτρέπει ανταπόδειξη.</w:t>
      </w:r>
    </w:p>
    <w:p w14:paraId="34AA2C78" w14:textId="1B0CE4FB" w:rsidR="000758ED" w:rsidRDefault="000758E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 σύμβαση έργου εργάζονται κατά τη νομολογία ο λογιστής ο οποίος τηρεί τα λογιστικά βιβλία επιχειρήσεως με δική του ευθύνη χωρίς να δεσμεύεται από εντολές του εργοδότη και χωρίς ωράριο, ο εισπράκτορας ασφαλίστρων και ο ιατρός ο οποίος εκτελούσε στο ιδιωτικό του εργαστήρι τις ανατιθέμενες από το νομικό πρόσωπο κυτταρολογικές εξετάσεις έναντι ορισμένης για καθεμιά αμοιβής.</w:t>
      </w:r>
    </w:p>
    <w:p w14:paraId="20F8BFC8" w14:textId="77777777" w:rsidR="003B5578" w:rsidRDefault="003B5578" w:rsidP="00E9332F">
      <w:pPr>
        <w:jc w:val="both"/>
        <w:rPr>
          <w:rFonts w:ascii="MS Reference Sans Serif" w:hAnsi="MS Reference Sans Serif" w:cs="MS Reference Sans Serif"/>
          <w:sz w:val="28"/>
          <w:szCs w:val="28"/>
          <w:lang w:val="el-GR"/>
        </w:rPr>
      </w:pPr>
    </w:p>
    <w:p w14:paraId="01E23067" w14:textId="34A96629" w:rsidR="003B5578" w:rsidRDefault="003B5578"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Σύμβαση εξαρτημένης εργασίας και παροχή εργασίας με βάση οικογενειακή ή συγγενική σχέση, σχέση φιλίας ή μνηστειάς</w:t>
      </w:r>
    </w:p>
    <w:p w14:paraId="7CC88BD5" w14:textId="77777777" w:rsidR="003B5578" w:rsidRDefault="003B5578" w:rsidP="00E9332F">
      <w:pPr>
        <w:jc w:val="both"/>
        <w:rPr>
          <w:rFonts w:ascii="MS Reference Sans Serif" w:hAnsi="MS Reference Sans Serif" w:cs="MS Reference Sans Serif"/>
          <w:b/>
          <w:sz w:val="28"/>
          <w:szCs w:val="28"/>
          <w:lang w:val="el-GR"/>
        </w:rPr>
      </w:pPr>
    </w:p>
    <w:p w14:paraId="61C10F6E" w14:textId="3ADA343A" w:rsidR="003B5578" w:rsidRPr="00640F96" w:rsidRDefault="003B5578" w:rsidP="00E9332F">
      <w:pPr>
        <w:jc w:val="both"/>
        <w:rPr>
          <w:rFonts w:ascii="MS Reference Sans Serif" w:hAnsi="MS Reference Sans Serif" w:cs="MS Reference Sans Serif"/>
          <w:sz w:val="28"/>
          <w:szCs w:val="28"/>
          <w:lang w:val="el-GR"/>
        </w:rPr>
      </w:pPr>
      <w:r w:rsidRPr="00640F96">
        <w:rPr>
          <w:rFonts w:ascii="MS Reference Sans Serif" w:hAnsi="MS Reference Sans Serif" w:cs="MS Reference Sans Serif"/>
          <w:sz w:val="28"/>
          <w:szCs w:val="28"/>
          <w:lang w:val="el-GR"/>
        </w:rPr>
        <w:lastRenderedPageBreak/>
        <w:t>Η σύμβαση εξαρτημένης εργασίας προϋποθέτει ότι ο εργαζόμενος έχει τη βούληση να παρέχει έναντι αμοιβής την εργασία του υπό τις εντολές και οδηγίες του εργοδότη και ότι ο εργοδότης έχει την αντίστοιχη βούληση να αποδέχεται την εργασία αυτή καταβάλλοντας στον εργαζόμενο την συμφωνημένη ή νόμιμη αμοιβή. Όταν η παραπάνω βούληση ελλείπει, δεν υπάρχει σύμβαση εξαρτημένης εργασίας, αλλά η εργασία παρέχεται με βάση άλλου είδους σχέση, πχ παρέχεται λόγω του οικογενειακού ή του συγγενικού δεσμού που υπάρχει μεταξύ των μερών, λόγω φιλίας ή μνηστείας, λόγω ηθικού καθήκοντος ή από λόγους ιδεολογικούς, πολιτικούς κλπ.</w:t>
      </w:r>
    </w:p>
    <w:p w14:paraId="4E94BB17" w14:textId="08353BEE" w:rsidR="003B5578" w:rsidRPr="00640F96" w:rsidRDefault="003B5578" w:rsidP="00E9332F">
      <w:pPr>
        <w:jc w:val="both"/>
        <w:rPr>
          <w:rFonts w:ascii="MS Reference Sans Serif" w:hAnsi="MS Reference Sans Serif" w:cs="MS Reference Sans Serif"/>
          <w:sz w:val="28"/>
          <w:szCs w:val="28"/>
          <w:lang w:val="el-GR"/>
        </w:rPr>
      </w:pPr>
      <w:r w:rsidRPr="00640F96">
        <w:rPr>
          <w:rFonts w:ascii="MS Reference Sans Serif" w:hAnsi="MS Reference Sans Serif" w:cs="MS Reference Sans Serif"/>
          <w:sz w:val="28"/>
          <w:szCs w:val="28"/>
          <w:lang w:val="el-GR"/>
        </w:rPr>
        <w:t>Τέτοιο παράδειγμα αποτελεί η ΑΚ 1508 για τα τέκνα που υποχρεούνται να παρέχουν τις υπηρεσίες τους στους γονείς τους για τη διοίκηση του οίκου ή την άσκηση του επαγγέλματος, εφόσον αποτελούν μέλη του οίκου και ανατρέφονται από αυτούς. Όσον αφορά τους συζύγους, αυτοί πλέον, όντας ισότιμοι μεταξύ τους και αποφασίζοντας από κοινού για τα θέματα του συζυγικού βίου (ΑΚ 1387), σε περίπτωση που συνδέονται και με σχέση εργασίας, αυτή παρέχεται λόγω ηθικού καθήκοντος πηγάζοντος από το γάμο. Το ίδιο ισχύει και για ζεύγη που συζούν σε μνηστεία ή εξώγαμη συμβίωση.</w:t>
      </w:r>
      <w:r w:rsidR="00205DC0" w:rsidRPr="00640F96">
        <w:rPr>
          <w:rFonts w:ascii="MS Reference Sans Serif" w:hAnsi="MS Reference Sans Serif" w:cs="MS Reference Sans Serif"/>
          <w:sz w:val="28"/>
          <w:szCs w:val="28"/>
          <w:lang w:val="el-GR"/>
        </w:rPr>
        <w:t xml:space="preserve"> Η εργασία που παρέχεται έχει ως θεμέλιο το ηθικό καθήκον που πηγάζει από τη μνηστεία ή την εξώγαμη συμβίωση. Λόγος για να μιλήσουμε για την ύπαρξη σχέσεως εξαρτήσεως μεταξύ ατόμων συνδεόμενων με συγγενικούς ή οικογενειακούς δεσμούς ή μνηστεία ή εξώγαμη συμβίωση είναι το γεγονός ότι η προσφερόμενη εργασία υπερβαίνει το εκ συγγενικής, οικογενειακής σχέσεως επιβαλλόμενο μέτρο.</w:t>
      </w:r>
    </w:p>
    <w:p w14:paraId="7D48CC2F" w14:textId="5FD40CE9" w:rsidR="00205DC0" w:rsidRPr="00640F96" w:rsidRDefault="00205DC0" w:rsidP="00E9332F">
      <w:pPr>
        <w:jc w:val="both"/>
        <w:rPr>
          <w:rFonts w:ascii="MS Reference Sans Serif" w:hAnsi="MS Reference Sans Serif" w:cs="MS Reference Sans Serif"/>
          <w:sz w:val="28"/>
          <w:szCs w:val="28"/>
          <w:lang w:val="el-GR"/>
        </w:rPr>
      </w:pPr>
      <w:r w:rsidRPr="00640F96">
        <w:rPr>
          <w:rFonts w:ascii="MS Reference Sans Serif" w:hAnsi="MS Reference Sans Serif" w:cs="MS Reference Sans Serif"/>
          <w:sz w:val="28"/>
          <w:szCs w:val="28"/>
          <w:lang w:val="el-GR"/>
        </w:rPr>
        <w:t xml:space="preserve">Το πρόσωπο που παρήχε την εργασία του με βάση ηθικό καθήκον ή στο πλαίσιο οικογενειακής ή συγγενικής σχέσης δεν μπορεί να αξιώσει από το άλλο πρόσωπο την απόδοση της ωφελείας με βάση τον αδικαιολόγητο πλουτισμό (ΑΚ 904 επ.). Αυτό συμβαίνει γιατί υποχρέωση απόδοσης της ωφελείας έχει όποιος έγινε πλουσιότερος χωρίς νόμιμη αιτία. Η νόμιμη αιτία του πλουτισμού είναι ευρεία έννοια. Δεν εξηγείται μόνο με τις υποσχετικές και εκποιητικές </w:t>
      </w:r>
      <w:r w:rsidRPr="00640F96">
        <w:rPr>
          <w:rFonts w:ascii="MS Reference Sans Serif" w:hAnsi="MS Reference Sans Serif" w:cs="MS Reference Sans Serif"/>
          <w:sz w:val="28"/>
          <w:szCs w:val="28"/>
          <w:lang w:val="el-GR"/>
        </w:rPr>
        <w:lastRenderedPageBreak/>
        <w:t>δικαιοπραξίες του ΑΚ, αλλά και με ουσιαστικές αρχές και κριτήρια.</w:t>
      </w:r>
      <w:r w:rsidR="00640F96" w:rsidRPr="00640F96">
        <w:rPr>
          <w:rFonts w:ascii="MS Reference Sans Serif" w:hAnsi="MS Reference Sans Serif" w:cs="MS Reference Sans Serif"/>
          <w:sz w:val="28"/>
          <w:szCs w:val="28"/>
          <w:lang w:val="el-GR"/>
        </w:rPr>
        <w:t xml:space="preserve"> Η συνηθέστερη δικαιολόγηση του πλουτισμού, δηλαδή η νόμιμη αιτία διατηρήσεώς του από τον πλουτίσαντα είναι η βούληση του ζημιωθέντος. Συνεπώς, ο παρέχων την εργασία σε μια τέτοια σχέση όταν την παρήχε ήθελε να ωφεληθεί ο πλουτίσας. Μάλιστα αυτός είχε την εμπιστοσύνη ότι το άλλο μέρος δεν θα ζητήσει την επιστροφή της ωφελείας. Μόνο εφόσον η παροχή της εργασίας έγινε για αιτία που δεν επακολούθησε (πχ παροχή εργασίας κατά τη διάρκεια μνηστείας και εν όψει της τελέσεως του γάμου, ο οποίος δεν έγινε), είναι δυνατόν να αξιωθεί η επιστροφή του πλουτισμού.</w:t>
      </w:r>
    </w:p>
    <w:p w14:paraId="65003550" w14:textId="77777777" w:rsidR="00640F96" w:rsidRDefault="00640F96" w:rsidP="00E9332F">
      <w:pPr>
        <w:jc w:val="both"/>
        <w:rPr>
          <w:rFonts w:ascii="MS Reference Sans Serif" w:hAnsi="MS Reference Sans Serif" w:cs="MS Reference Sans Serif"/>
          <w:sz w:val="28"/>
          <w:szCs w:val="28"/>
          <w:lang w:val="el-GR"/>
        </w:rPr>
      </w:pPr>
    </w:p>
    <w:p w14:paraId="23E497D7" w14:textId="517E116D" w:rsidR="00640F96" w:rsidRDefault="00640F96"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Εργαζόμενοι που δεν υπάγονται (ολικώς ή μερικώς) στην εργατική νομοθεσία</w:t>
      </w:r>
    </w:p>
    <w:p w14:paraId="60770816" w14:textId="77777777" w:rsidR="00640F96" w:rsidRPr="00640F96" w:rsidRDefault="00640F96" w:rsidP="00E9332F">
      <w:pPr>
        <w:jc w:val="both"/>
        <w:rPr>
          <w:rFonts w:ascii="MS Reference Sans Serif" w:hAnsi="MS Reference Sans Serif" w:cs="MS Reference Sans Serif"/>
          <w:b/>
          <w:sz w:val="28"/>
          <w:szCs w:val="28"/>
          <w:lang w:val="el-GR"/>
        </w:rPr>
      </w:pPr>
    </w:p>
    <w:p w14:paraId="540A22C4" w14:textId="1A9FB819" w:rsidR="00640F96" w:rsidRDefault="00640F9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οικιακοί μισθωτοί είναι εργαζόμενοι οι οποίοι δεν είναι ενταγμένοι σε μια επιχείρηση ή εκμετάλλευση, αλλά με την εργασία τους εξυπηρετούν τις προσωπικές και οικογενειακές ανάγκες του νοικοκυριού. Διακρίνονται σε οικόσιτους και μη.</w:t>
      </w:r>
      <w:r w:rsidR="0031040B">
        <w:rPr>
          <w:rFonts w:ascii="MS Reference Sans Serif" w:hAnsi="MS Reference Sans Serif" w:cs="MS Reference Sans Serif"/>
          <w:sz w:val="28"/>
          <w:szCs w:val="28"/>
          <w:lang w:val="el-GR"/>
        </w:rPr>
        <w:t xml:space="preserve"> Οικόσιτοι είναι όσοι διαμένουν και διατρέφονται στην κατοικία του εργοδότη. Γι αυτούς ισχύουν οι διατάξεις 660, 661, 663 του ΑΚ. Επίσης εφαρμόζεται και η ΑΚ 256 παρ. 4 ΑΚ, κατά την οποία αναστέλλεται η παραγραφή των αξιώσεων των υπηρετών κατά των κυρίων κατά τη διάρκεια της υπηρεσιακής σχέσεως, όχι όμως πέρα από 15 χρόνια. Τέλος οι παροχές κατοικίας και τροφής είναι δυνατόν να καταλογίζονται στις οφειλόμενες στους οικόσιτους μισθωτούς αποδοχές.</w:t>
      </w:r>
    </w:p>
    <w:p w14:paraId="31F83897" w14:textId="03DCBD0E" w:rsidR="0031040B" w:rsidRDefault="0031040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εργασία του οικόσιτου οικιακού μισθωτή είναι ιδιάζουσα, γιατί ο εργαζόμενος διανυκτερεύει και διατρέφεται στην κατοικία του εργοδότη, παρέχει δηλαδή την εργασία του υπό ειδικές συνθήκες εμπιστοσύνης και μέριμνας εκ μέρους του εργοδότη. Δεν ακολουθεί ωράριο, είναι στη διάθεση του εργοδότη κάθε μέρα της εβδομάδας, ακόμα και τις Κυριακές και τις νόμιμες αργίες. Συνεπώς, ο οικόσιτος μισθωτής εξαιρείται από την εφαρμογή του εργατικού δικαίου όσον αφορά τα χρονικά όρια της εργασίας</w:t>
      </w:r>
      <w:r w:rsidR="00100624">
        <w:rPr>
          <w:rFonts w:ascii="MS Reference Sans Serif" w:hAnsi="MS Reference Sans Serif" w:cs="MS Reference Sans Serif"/>
          <w:sz w:val="28"/>
          <w:szCs w:val="28"/>
          <w:lang w:val="el-GR"/>
        </w:rPr>
        <w:t xml:space="preserve">, την υπερεργασία, τις </w:t>
      </w:r>
      <w:r w:rsidR="00100624">
        <w:rPr>
          <w:rFonts w:ascii="MS Reference Sans Serif" w:hAnsi="MS Reference Sans Serif" w:cs="MS Reference Sans Serif"/>
          <w:sz w:val="28"/>
          <w:szCs w:val="28"/>
          <w:lang w:val="el-GR"/>
        </w:rPr>
        <w:lastRenderedPageBreak/>
        <w:t>υπερωρίες, τις προσαυξήσεις της αμοιβής της υπερεργασίας, την απαγόρευση παροχής εργασίας τις Κυριακές και τις νόμιμες αργίες</w:t>
      </w:r>
      <w:r>
        <w:rPr>
          <w:rFonts w:ascii="MS Reference Sans Serif" w:hAnsi="MS Reference Sans Serif" w:cs="MS Reference Sans Serif"/>
          <w:sz w:val="28"/>
          <w:szCs w:val="28"/>
          <w:lang w:val="el-GR"/>
        </w:rPr>
        <w:t xml:space="preserve">. </w:t>
      </w:r>
      <w:r w:rsidR="00100624">
        <w:rPr>
          <w:rFonts w:ascii="MS Reference Sans Serif" w:hAnsi="MS Reference Sans Serif" w:cs="MS Reference Sans Serif"/>
          <w:sz w:val="28"/>
          <w:szCs w:val="28"/>
          <w:lang w:val="el-GR"/>
        </w:rPr>
        <w:t xml:space="preserve">Όμως τόσο για τους οικόσιτους όσο και τους μη οικόσιτους οικιακούς μισθωτούς ισχύουν τα επιδόματα εορτών και η άδεια αναψυχής όπως και τα επιδόματα αδείας. </w:t>
      </w:r>
      <w:r>
        <w:rPr>
          <w:rFonts w:ascii="MS Reference Sans Serif" w:hAnsi="MS Reference Sans Serif" w:cs="MS Reference Sans Serif"/>
          <w:sz w:val="28"/>
          <w:szCs w:val="28"/>
          <w:lang w:val="el-GR"/>
        </w:rPr>
        <w:t>Στη θεωρία υποστηρίζεται μη ορθώς ότι η εξαίρεση αυτή ισχύει και για τους μη οικόσιτους οικιακούς μισθωτούς. Η ΣΣΕ της 14/2/1984, η οποία καθιέρωσε εβδομαδιαία εργασία 40 ωρών για τους εργαζόμενους όλης της χώρας που απασχολούνται σε οποιοδήποτε εργοδότη με σχέση εργασίας ιδιωτικού δικαίου</w:t>
      </w:r>
      <w:r w:rsidR="00100624">
        <w:rPr>
          <w:rFonts w:ascii="MS Reference Sans Serif" w:hAnsi="MS Reference Sans Serif" w:cs="MS Reference Sans Serif"/>
          <w:sz w:val="28"/>
          <w:szCs w:val="28"/>
          <w:lang w:val="el-GR"/>
        </w:rPr>
        <w:t xml:space="preserve"> (άρθρο 6), ισχύει και για τους μη οικόσιτους οικιακούς μισθωτούς.</w:t>
      </w:r>
    </w:p>
    <w:p w14:paraId="44188D6E" w14:textId="637AFC29" w:rsidR="00100624" w:rsidRDefault="0010062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οικιακοί μισθωτοί (οικόσιτοι και μη) εξαιρούνται από την ασφάλιση του ΟΑΕΔ και από τις διατάξεις για τα εργατικά ατυχήματα.</w:t>
      </w:r>
    </w:p>
    <w:p w14:paraId="3CDF743C" w14:textId="6BC6CC06" w:rsidR="00100624" w:rsidRDefault="0010062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Μετά την έναρξη του Ν.1876/90 ισχύουν και για τους οικιακούς μισθωτούς τα κατώτατα όρια μισθών/ημερομισθίων των εθνικών γενικών ΣΣΕ, καθώς ο ίδιος ο νόμος αφορά όλους όσοι εργάζονται με σχέση εξαρτημένης εργασίας ιδιωτικού δικαίου σε οποιονδήποτε ημεδαπό ή αλλοδαπό εργοδότη, επιχείρηση, εκμετάλλευση ή υπηρεσία (άρθρο 1 παρ. 1) και στο άρθρο 8 παρ. 1 ορίζει ότι οι γενικές ΣΣΕ καθορίζουν τους ελάχιστους όρους εργασίας που ισχύουν για τους εργαζομένους όλης της χώρας. Αν βέβαια στην ατομική σύμβαση έχει συμφωνηθεί υψηλότερος μισθός, ισχύει ο υψηλότερος και όχι ο κατώτατος που θεμελιώνει η ΣΣΕ.</w:t>
      </w:r>
    </w:p>
    <w:p w14:paraId="6F56B0BA" w14:textId="4FF39E6A" w:rsidR="00100624" w:rsidRDefault="0010062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Επί των οικιακών μισθωτών εφαρμόζονται οι διατάξεις για την καταγγελία της συμβάσεως εργασίας των εργατοτεχνιτών. </w:t>
      </w:r>
      <w:r w:rsidR="00F628FC">
        <w:rPr>
          <w:rFonts w:ascii="MS Reference Sans Serif" w:hAnsi="MS Reference Sans Serif" w:cs="MS Reference Sans Serif"/>
          <w:sz w:val="28"/>
          <w:szCs w:val="28"/>
          <w:lang w:val="el-GR"/>
        </w:rPr>
        <w:t>Συνεπώς, δικαιούνται να λάβουν σε περίπτωση απολύσεως αποζημίωση εργατοτεχνίτη (άρθρο 43 Ν.1836/89).</w:t>
      </w:r>
    </w:p>
    <w:p w14:paraId="5011195B" w14:textId="77777777" w:rsidR="00F628FC" w:rsidRDefault="00F628FC" w:rsidP="00E9332F">
      <w:pPr>
        <w:jc w:val="both"/>
        <w:rPr>
          <w:rFonts w:ascii="MS Reference Sans Serif" w:hAnsi="MS Reference Sans Serif" w:cs="MS Reference Sans Serif"/>
          <w:sz w:val="28"/>
          <w:szCs w:val="28"/>
          <w:lang w:val="el-GR"/>
        </w:rPr>
      </w:pPr>
    </w:p>
    <w:p w14:paraId="3B069186" w14:textId="7C50D416" w:rsidR="00F628FC" w:rsidRDefault="00F628FC"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Σύμβαση εργασίας αορίστου και ορισμένου χρόνου</w:t>
      </w:r>
    </w:p>
    <w:p w14:paraId="3265C03F" w14:textId="77777777" w:rsidR="007042C0" w:rsidRDefault="007042C0" w:rsidP="00E9332F">
      <w:pPr>
        <w:jc w:val="both"/>
        <w:rPr>
          <w:rFonts w:ascii="MS Reference Sans Serif" w:hAnsi="MS Reference Sans Serif" w:cs="MS Reference Sans Serif"/>
          <w:b/>
          <w:sz w:val="28"/>
          <w:szCs w:val="28"/>
          <w:lang w:val="el-GR"/>
        </w:rPr>
      </w:pPr>
    </w:p>
    <w:p w14:paraId="048CF826" w14:textId="74F557AF" w:rsidR="007042C0" w:rsidRPr="007042C0" w:rsidRDefault="0018580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σύμβαση εξαρτημένης εργασίας μπορεί να είναι είτε ορισμένου είτε αορίστου χρόνου. Αορίστου χρόνου είναι η σύμβαση, όταν οι συμβαλλόμενοι δεν έχουν συμφωνήσει ορισμένη διάρκεια για την παροχή της εργασίας, ούτε η </w:t>
      </w:r>
      <w:r>
        <w:rPr>
          <w:rFonts w:ascii="MS Reference Sans Serif" w:hAnsi="MS Reference Sans Serif" w:cs="MS Reference Sans Serif"/>
          <w:sz w:val="28"/>
          <w:szCs w:val="28"/>
          <w:lang w:val="el-GR"/>
        </w:rPr>
        <w:lastRenderedPageBreak/>
        <w:t>διάρκεια αυτή συνάγεται από το είδος και το σκοπό της εργασίας (ΑΚ 669 παρ. 2).</w:t>
      </w:r>
      <w:r w:rsidR="00751D10">
        <w:rPr>
          <w:rFonts w:ascii="MS Reference Sans Serif" w:hAnsi="MS Reference Sans Serif" w:cs="MS Reference Sans Serif"/>
          <w:sz w:val="28"/>
          <w:szCs w:val="28"/>
          <w:lang w:val="el-GR"/>
        </w:rPr>
        <w:t xml:space="preserve"> Επίσης αορίστου χρόνου είναι η σύμβαση εργασίας όταν τελεί υπό διαλυτική αίρεση, όταν δηλαδή η λύση της εξαρτάται από την επέλευση γεγονότος μέλλοντος και αβέβαιου. Ορισμένου χρόνου είναι η σύμβαση, όταν οι συμβαλλόμενοι έχουν συμφωνήσει ότι η σύμβαση θα έχει ορισμένη διάρκεια. Η ορισμένη διάρκεια της συμβάσεως μπορεί να συνάγεται και από το είδος ή το σκοπό της εργασίας. Η σύμβαση ορισμένου χρόνου παύει αυτοδικαίως με την πάροδο του ορισμένου χρόνου χωρίς να απαιτείται καταγγελία ή προειδοποίηση ή οποιαδήποτε άλλη ενέργεια από τα μέρη (ΑΚ 669 παρ. 1). Η σύμβαση εργασίας αορίστου χρόνου λύεται με καταγγελία (ΑΚ 669 παρ. 2).</w:t>
      </w:r>
    </w:p>
    <w:p w14:paraId="06FB935C" w14:textId="48085121" w:rsidR="00F628FC" w:rsidRDefault="00751D1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Οι συμβαλλόμενοι έχουν την ελευθερία και την ευχέρεια να συνάψουν σύμβαση εργασίας ορισμένου ή αορίστου χρόνου (ΑΚ 361, 648, 669, Σ 5 παρ. 1,3). Βέβαια, στις εργατικές σχέσεις, οι οποίες διακρίνονται λόγω του χαρακτηριστικού της εξαρτήσεως, κυριαρχεί ο τύπος της συμβάσεως εργασίας αορίστου χρόνου. </w:t>
      </w:r>
    </w:p>
    <w:p w14:paraId="7A20667A" w14:textId="5F2F06D1" w:rsidR="00751D10" w:rsidRDefault="00751D1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Ως γνωστόν η σύμβαση εργασίας αορίστου χρόνου προσφέρει μεγαλύτερη προστασία στον εργαζόμενο απ’ ό,τι η σύμβαση εργασίας ορισμένου χρόνου. Επ αυτού, οι εργοδότες προτιμούν να συνάπτουν με τους εργαζομένους συμβάσεις ορισμένου χρόνου. Γι αυτό το λόγο το άρθρο 8 παρ. 3 του Ν. 2112/20 προβλέπει ότι οι διατάξεις αυτού του νόμου εφαρμόζονται και για συμβάσεις με ορισμένη χρονική διάρκεια</w:t>
      </w:r>
      <w:r w:rsidR="0037075B">
        <w:rPr>
          <w:rFonts w:ascii="MS Reference Sans Serif" w:hAnsi="MS Reference Sans Serif" w:cs="MS Reference Sans Serif"/>
          <w:sz w:val="28"/>
          <w:szCs w:val="28"/>
          <w:lang w:val="el-GR"/>
        </w:rPr>
        <w:t>, εάν ο καθορισμός ορισμένης διάρκειας δεν δικαιολογείται από τη φύση της συμβάσεως αλλά ετέθη σκοπίμως για την καταστρατήγηση των διατάξεων του παρόντος νόμου για την υποχρεωτική καταγγελία της υπαλληλικής συμβάσεως. Συνεπώς, αρχικά θα πρέπει να απαιτείται πρόθεση καταστρατηγήσεως. Όμως επικρατεί η άποψη ότι αρκεί και το γεγονός ότι η ύπαρξη ορισμένης διάρκειας στη σύμβαση δεν δικαιολογείται από τη φύση και το σκοπό της εργασίας ή τις ανάγκες τις εκμεταλλεύσεως.</w:t>
      </w:r>
    </w:p>
    <w:p w14:paraId="127CF77C" w14:textId="6E7E7270" w:rsidR="0037075B" w:rsidRDefault="0037075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σύμβαση εργασίας είναι αναμφισβήτητα ορισμένου χρόνου όταν η διάρκειά της έχει προσδιορισθεί ακριβώς πχ με τον καθορισμό μιας ημερομηνίας λήξεως ή με τον καθορισμό μιας </w:t>
      </w:r>
      <w:r>
        <w:rPr>
          <w:rFonts w:ascii="MS Reference Sans Serif" w:hAnsi="MS Reference Sans Serif" w:cs="MS Reference Sans Serif"/>
          <w:sz w:val="28"/>
          <w:szCs w:val="28"/>
          <w:lang w:val="el-GR"/>
        </w:rPr>
        <w:lastRenderedPageBreak/>
        <w:t>συγκεκριμένης διάρκειας της συμβάσεως ή την επέλευση ενός μέλλοντος και βέβαιου γεγονότος (πχ με την συμπλήρωση ορίου ηλικίας), ή με την πάροδο μιας προθεσμίας για τη λήξη της συμβάσεως. Η ημερομηνία λήξεως ή η ορισμένη διάρκεια πρέπει να είναι συγκεκριμένη και σαφής.</w:t>
      </w:r>
    </w:p>
    <w:p w14:paraId="7BD0F263" w14:textId="77777777" w:rsidR="007961F7" w:rsidRDefault="007961F7" w:rsidP="00E9332F">
      <w:pPr>
        <w:jc w:val="both"/>
        <w:rPr>
          <w:rFonts w:ascii="MS Reference Sans Serif" w:hAnsi="MS Reference Sans Serif" w:cs="MS Reference Sans Serif"/>
          <w:b/>
          <w:sz w:val="28"/>
          <w:szCs w:val="28"/>
          <w:lang w:val="el-GR"/>
        </w:rPr>
      </w:pPr>
    </w:p>
    <w:p w14:paraId="1A2A940D" w14:textId="517F3551" w:rsidR="0037075B" w:rsidRDefault="0037075B"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Ορισμένη διάρκεια προκύπτουσα από το είδος και το σκοπό της εργασίας ή τις ανάγκες της εκμεταλλεύσης</w:t>
      </w:r>
    </w:p>
    <w:p w14:paraId="298AEBA7" w14:textId="77777777" w:rsidR="0037075B" w:rsidRDefault="0037075B" w:rsidP="00E9332F">
      <w:pPr>
        <w:jc w:val="both"/>
        <w:rPr>
          <w:rFonts w:ascii="MS Reference Sans Serif" w:hAnsi="MS Reference Sans Serif" w:cs="MS Reference Sans Serif"/>
          <w:b/>
          <w:sz w:val="28"/>
          <w:szCs w:val="28"/>
          <w:lang w:val="el-GR"/>
        </w:rPr>
      </w:pPr>
    </w:p>
    <w:p w14:paraId="182D417D" w14:textId="4AEFA4DB" w:rsidR="0037075B" w:rsidRDefault="0037075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σύμβαση εργασίας είναι ορισμένης διάρκειας </w:t>
      </w:r>
      <w:r w:rsidR="007961F7">
        <w:rPr>
          <w:rFonts w:ascii="MS Reference Sans Serif" w:hAnsi="MS Reference Sans Serif" w:cs="MS Reference Sans Serif"/>
          <w:sz w:val="28"/>
          <w:szCs w:val="28"/>
          <w:lang w:val="el-GR"/>
        </w:rPr>
        <w:t xml:space="preserve">όταν κάτι τέτοιο επιβάλλεται από το είδος ή το σκοπό της εργασίας ή τις ανάγκες της επιχείρησης ή για άλλους λόγους. </w:t>
      </w:r>
      <w:r>
        <w:rPr>
          <w:rFonts w:ascii="MS Reference Sans Serif" w:hAnsi="MS Reference Sans Serif" w:cs="MS Reference Sans Serif"/>
          <w:sz w:val="28"/>
          <w:szCs w:val="28"/>
          <w:lang w:val="el-GR"/>
        </w:rPr>
        <w:t xml:space="preserve"> </w:t>
      </w:r>
      <w:r w:rsidR="007961F7">
        <w:rPr>
          <w:rFonts w:ascii="MS Reference Sans Serif" w:hAnsi="MS Reference Sans Serif" w:cs="MS Reference Sans Serif"/>
          <w:sz w:val="28"/>
          <w:szCs w:val="28"/>
          <w:lang w:val="el-GR"/>
        </w:rPr>
        <w:t xml:space="preserve">Τέτοιες </w:t>
      </w:r>
      <w:r>
        <w:rPr>
          <w:rFonts w:ascii="MS Reference Sans Serif" w:hAnsi="MS Reference Sans Serif" w:cs="MS Reference Sans Serif"/>
          <w:sz w:val="28"/>
          <w:szCs w:val="28"/>
          <w:lang w:val="el-GR"/>
        </w:rPr>
        <w:t xml:space="preserve">περιπτώσεις </w:t>
      </w:r>
      <w:r w:rsidR="007961F7">
        <w:rPr>
          <w:rFonts w:ascii="MS Reference Sans Serif" w:hAnsi="MS Reference Sans Serif" w:cs="MS Reference Sans Serif"/>
          <w:sz w:val="28"/>
          <w:szCs w:val="28"/>
          <w:lang w:val="el-GR"/>
        </w:rPr>
        <w:t>είναι αυτές όπου η επιχείρηση επιδιώκει με την πρόσληψη να αντιμετωπίσει συγκεκριμένες ή έκτακτες ανάγκες περιορισμένης και προβλέψιμης χρονικής διάρκειας, όπως πχ</w:t>
      </w:r>
      <w:r>
        <w:rPr>
          <w:rFonts w:ascii="MS Reference Sans Serif" w:hAnsi="MS Reference Sans Serif" w:cs="MS Reference Sans Serif"/>
          <w:sz w:val="28"/>
          <w:szCs w:val="28"/>
          <w:lang w:val="el-GR"/>
        </w:rPr>
        <w:t xml:space="preserve"> μισθωτός </w:t>
      </w:r>
      <w:r w:rsidR="007961F7">
        <w:rPr>
          <w:rFonts w:ascii="MS Reference Sans Serif" w:hAnsi="MS Reference Sans Serif" w:cs="MS Reference Sans Serif"/>
          <w:sz w:val="28"/>
          <w:szCs w:val="28"/>
          <w:lang w:val="el-GR"/>
        </w:rPr>
        <w:t xml:space="preserve">που </w:t>
      </w:r>
      <w:r>
        <w:rPr>
          <w:rFonts w:ascii="MS Reference Sans Serif" w:hAnsi="MS Reference Sans Serif" w:cs="MS Reference Sans Serif"/>
          <w:sz w:val="28"/>
          <w:szCs w:val="28"/>
          <w:lang w:val="el-GR"/>
        </w:rPr>
        <w:t>προσλαμβάνεται για να αντικαταστήσει άλλο εργαζόμενο, ο οποίος αδυνατεί πρόσκαιρα αλλά για προβλέψιμο χρονικό διάστημα, να προσφέρει την εργασία του, αν η επιχείρηση λειτουργεί εποχιακά, ή προσλαμβάνεται για να παρέχει εποχιακή εργασία, ή προσλαμβάνεται από επιχείρηση που πρόκειται να διακόψει τη λειτουργία της σε συγκεκριμένη ημερομηνία ή προσλαμβάνεται</w:t>
      </w:r>
      <w:r w:rsidR="00055025">
        <w:rPr>
          <w:rFonts w:ascii="MS Reference Sans Serif" w:hAnsi="MS Reference Sans Serif" w:cs="MS Reference Sans Serif"/>
          <w:sz w:val="28"/>
          <w:szCs w:val="28"/>
          <w:lang w:val="el-GR"/>
        </w:rPr>
        <w:t xml:space="preserve"> για να εκτελέσει ορισμένο έργο ή να συμμετάσχει μαζί με άλλους στην εκτέλεση ορισμένου έργου (πχ οικοδομικού), με την αποπεράτωση του οποίου λύεται αυτοδικαίως η σύμβαση εργασίας. Οι παραπάνω περιπτώσεις είναι εργασίες ορισμένου χρόνου που λύονται με την πάροδο προθεσμίας και όχι αίρεσης, καθώς ο χρόνος λύσης είναι προβλέψιμος έστω και κατά προσέγγιση.</w:t>
      </w:r>
      <w:r w:rsidR="00314509">
        <w:rPr>
          <w:rFonts w:ascii="MS Reference Sans Serif" w:hAnsi="MS Reference Sans Serif" w:cs="MS Reference Sans Serif"/>
          <w:sz w:val="28"/>
          <w:szCs w:val="28"/>
          <w:lang w:val="el-GR"/>
        </w:rPr>
        <w:t xml:space="preserve"> Για να υπάρχει σύμβαση εργασίας ορισμένου χρόνου, θα πρέπει το γεγονός αυτό να συνδέεται με τη βούληση των μερών, με το είδος και το σκοπό της παρεχόμενης εργασίας. Δηλαδή ο εργαζόμενος θα πρέπει να γνωρίζει και να έχει αποδεχθεί ότι η παροχή της εργασίας του θα έχει περιορισμένη διάρκεια λόγω του είδους και του σκοπού της. Επίσης, πρέπει ο χρόνος κατά τον οποίο η παροχή της εργασίας θα λήξει να είναι τουλάχιστον κατά προσέγγιση προβλέψιμος, σύμφωνα με τη θεωρία. Η </w:t>
      </w:r>
      <w:r w:rsidR="00314509">
        <w:rPr>
          <w:rFonts w:ascii="MS Reference Sans Serif" w:hAnsi="MS Reference Sans Serif" w:cs="MS Reference Sans Serif"/>
          <w:sz w:val="28"/>
          <w:szCs w:val="28"/>
          <w:lang w:val="el-GR"/>
        </w:rPr>
        <w:lastRenderedPageBreak/>
        <w:t>νομολογία δεν δέχεται αυτή την άποψη και αρκείται στη συμφωνία των μερών. Τέλος προκειμένου να υπάρχει σύμβαση ορισμένου χρόνου θα πρέπει η λήξη της να προκύπτει από αντικειμενικούς και αναμφισβήτητους λόγους (σχετικά με το πέρας του χρόνου, την ολοκλήρωση του έργου κλπ).</w:t>
      </w:r>
    </w:p>
    <w:p w14:paraId="19EFAB6A" w14:textId="77777777" w:rsidR="007961F7" w:rsidRDefault="007961F7" w:rsidP="00E9332F">
      <w:pPr>
        <w:jc w:val="both"/>
        <w:rPr>
          <w:rFonts w:ascii="MS Reference Sans Serif" w:hAnsi="MS Reference Sans Serif" w:cs="MS Reference Sans Serif"/>
          <w:b/>
          <w:sz w:val="28"/>
          <w:szCs w:val="28"/>
          <w:lang w:val="el-GR"/>
        </w:rPr>
      </w:pPr>
    </w:p>
    <w:p w14:paraId="344068B9" w14:textId="40C153BB" w:rsidR="00314509" w:rsidRDefault="00314509"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Διαδοχικές συμβάσεις ορισμένου χρόνου-επιτρεπόμενες συμβάσεις ορισμένου χρόνου</w:t>
      </w:r>
    </w:p>
    <w:p w14:paraId="32820332" w14:textId="77777777" w:rsidR="00314509" w:rsidRDefault="00314509" w:rsidP="00E9332F">
      <w:pPr>
        <w:jc w:val="both"/>
        <w:rPr>
          <w:rFonts w:ascii="MS Reference Sans Serif" w:hAnsi="MS Reference Sans Serif" w:cs="MS Reference Sans Serif"/>
          <w:sz w:val="28"/>
          <w:szCs w:val="28"/>
          <w:lang w:val="el-GR"/>
        </w:rPr>
      </w:pPr>
    </w:p>
    <w:p w14:paraId="53B5FA1C" w14:textId="3F9428B5" w:rsidR="00314509" w:rsidRDefault="0031450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Περιορισμούς στην συμβατική ελευθερία των μερών να συνάψουν συμβάση εργασίας ορισμένου χρόνου πέρα από το άρθρο 8 παρ. 3 του Ν. 2112/20 σχετικά με την καταστρατήγηση του νόμου, θέτει και η ΑΚ 281 με την απαγόρευση καταχρήσεως δικαιώματος. Ειδικότερα, η διάταξη αυτή τίθεται σε ισχύ σε περίπτωση υπέρβασης της διαπραγματευτικής ισότητας μεταξύ εργοδότη και εργαζομένου εκ μέρους του πρώτου που αποτελεί και το ισχυρότερο μέρος της σύμβασης. Όταν η σύναψη της σύμβα</w:t>
      </w:r>
      <w:r w:rsidR="007961F7">
        <w:rPr>
          <w:rFonts w:ascii="MS Reference Sans Serif" w:hAnsi="MS Reference Sans Serif" w:cs="MS Reference Sans Serif"/>
          <w:sz w:val="28"/>
          <w:szCs w:val="28"/>
          <w:lang w:val="el-GR"/>
        </w:rPr>
        <w:t>σης δεν  υπηρετεί την αυτονομία και</w:t>
      </w:r>
      <w:r>
        <w:rPr>
          <w:rFonts w:ascii="MS Reference Sans Serif" w:hAnsi="MS Reference Sans Serif" w:cs="MS Reference Sans Serif"/>
          <w:sz w:val="28"/>
          <w:szCs w:val="28"/>
          <w:lang w:val="el-GR"/>
        </w:rPr>
        <w:t xml:space="preserve"> την ελεύθερη ανάπτυξη της προσωπικότητας του εργαζομένου</w:t>
      </w:r>
      <w:r w:rsidR="007961F7">
        <w:rPr>
          <w:rFonts w:ascii="MS Reference Sans Serif" w:hAnsi="MS Reference Sans Serif" w:cs="MS Reference Sans Serif"/>
          <w:sz w:val="28"/>
          <w:szCs w:val="28"/>
          <w:lang w:val="el-GR"/>
        </w:rPr>
        <w:t xml:space="preserve"> (Σ άρθρο 5 παρ. 1,3) τότε υπάρχει κατάχρηση δικαιώματος σχετικά με την ελευθερία των συμβάσεων και η σύμβαση είναι άκυρη και θεωρείται ως αορίστου χρόνου.</w:t>
      </w:r>
    </w:p>
    <w:p w14:paraId="291B0740" w14:textId="1C441B1D" w:rsidR="007961F7" w:rsidRPr="00314509" w:rsidRDefault="007961F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σύναψη αλυσιδωτών ή διαδοχικών συμβάσεων εργασίας αποτελεί μια ένδειξη ότι υπάρχει καταστρατήγηση του Ν. 2112/20 και πως η συνομολόγηση του ορισμένου χρόνου δεν δικαιολογείται από αντικειμενικούς λόγους. Κατά πάγια νομολογία, οι διαδοχικές-αλυσιδωτές συμβάσεις εργασίας ορισμένου χρόνο, όταν δεν δικαιολογούνται από τη φύση της εργασίας ή τις ανάγκες της εκμεταλλεύσεως θεωρούνται ως μια ενιαία σύμβαση εργασίας αορίστου χρόνου. Η ακυρότητα της καταχρηστικής σύμβασης ορισμένου χρόνου λόγω του Ν. 2112/20 είναι σχετική υπέρ του εργαζομένου, άρα μόνο αυτός μπορεί να την επικαλεσθεί.</w:t>
      </w:r>
    </w:p>
    <w:p w14:paraId="4CEE2813" w14:textId="604428CF" w:rsidR="00936314" w:rsidRDefault="0093631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συνομολόγηση ορισμένου χρόνου επιτρέπεται με βάση το άρθρο 8 παρ. 3 του Ν. 2112/20 μόνο όταν ήδη κατά την κατάρτιση της συμβάσεως είναι βέβαιο ή έστω πολύ πιθανό </w:t>
      </w:r>
      <w:r>
        <w:rPr>
          <w:rFonts w:ascii="MS Reference Sans Serif" w:hAnsi="MS Reference Sans Serif" w:cs="MS Reference Sans Serif"/>
          <w:sz w:val="28"/>
          <w:szCs w:val="28"/>
          <w:lang w:val="el-GR"/>
        </w:rPr>
        <w:lastRenderedPageBreak/>
        <w:t>ότι λόγω του είδους ή της φύσεως της συμβάσεως ή της εργασίας ή λόγω των λοιπών συνθηκών λειτουργίας της επιχειρήσεως δεν θα είναι δυνατή η απασχόληση του μισθωτού μετά την πάροδο ορισμένου χρόνου. Είναι επίσης δικαιολογημένη όταν γίνεται προς το συμφέρον του μισθωτού ή γίνεται με σκοπό τη δοκιμή του εργαζομένου (σύμβαση δοκιμής).</w:t>
      </w:r>
    </w:p>
    <w:p w14:paraId="64A9C700" w14:textId="77777777" w:rsidR="00936314" w:rsidRDefault="00936314" w:rsidP="00E9332F">
      <w:pPr>
        <w:jc w:val="both"/>
        <w:rPr>
          <w:rFonts w:ascii="MS Reference Sans Serif" w:hAnsi="MS Reference Sans Serif" w:cs="MS Reference Sans Serif"/>
          <w:sz w:val="28"/>
          <w:szCs w:val="28"/>
          <w:lang w:val="el-GR"/>
        </w:rPr>
      </w:pPr>
    </w:p>
    <w:p w14:paraId="31DE76ED" w14:textId="1D5F7F92" w:rsidR="00936314" w:rsidRDefault="00936314"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Όριο ηλικίας για αυτοδίκαιη αποχώρηση μισθωτού από την εργασία-Μικτές συμβάσει</w:t>
      </w:r>
      <w:r w:rsidR="00E352BF">
        <w:rPr>
          <w:rFonts w:ascii="MS Reference Sans Serif" w:hAnsi="MS Reference Sans Serif" w:cs="MS Reference Sans Serif"/>
          <w:b/>
          <w:sz w:val="28"/>
          <w:szCs w:val="28"/>
          <w:lang w:val="el-GR"/>
        </w:rPr>
        <w:t>ς</w:t>
      </w:r>
      <w:r>
        <w:rPr>
          <w:rFonts w:ascii="MS Reference Sans Serif" w:hAnsi="MS Reference Sans Serif" w:cs="MS Reference Sans Serif"/>
          <w:b/>
          <w:sz w:val="28"/>
          <w:szCs w:val="28"/>
          <w:lang w:val="el-GR"/>
        </w:rPr>
        <w:t xml:space="preserve"> εργασίας-Ρήτρα μονιμότητας-Ισόβια σύμβαση εργασίας</w:t>
      </w:r>
    </w:p>
    <w:p w14:paraId="01E623B8" w14:textId="77777777" w:rsidR="00936314" w:rsidRDefault="00936314" w:rsidP="00E9332F">
      <w:pPr>
        <w:jc w:val="both"/>
        <w:rPr>
          <w:rFonts w:ascii="MS Reference Sans Serif" w:hAnsi="MS Reference Sans Serif" w:cs="MS Reference Sans Serif"/>
          <w:b/>
          <w:sz w:val="28"/>
          <w:szCs w:val="28"/>
          <w:lang w:val="el-GR"/>
        </w:rPr>
      </w:pPr>
    </w:p>
    <w:p w14:paraId="74F50961" w14:textId="7DA92453" w:rsidR="00936314" w:rsidRDefault="0093631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ύπαρξη στη σύμβαση εργασίας όρου κατά τον οποίο ο εργαζόμενος αποχωρεί αυτοδικαίως με τη συμπλήρωση ορίου ηλικίας εκφράζει τη βούληση των μερών να έχει αυτή μια ορισμένη ανώτατη διάρκεια, αν εν τω μεταξύ δεν μεσολαβήσει κάποιο έκτακτο γεγονός που θα τερματίζει μόνο του τη σύμβαση. Ορθά η νομολογία δέχεται ότι η θέσπιση ορίου ηλικίας για την αυτοδίκαιη αποχώρηση του μισθωτού καθιστά τη σύμβαση εργασίας ορισμένου χρόνου.</w:t>
      </w:r>
      <w:r w:rsidR="00E352BF">
        <w:rPr>
          <w:rFonts w:ascii="MS Reference Sans Serif" w:hAnsi="MS Reference Sans Serif" w:cs="MS Reference Sans Serif"/>
          <w:sz w:val="28"/>
          <w:szCs w:val="28"/>
          <w:lang w:val="el-GR"/>
        </w:rPr>
        <w:t xml:space="preserve"> Αν με τη συμπλήρωση του ορίου ηλικίας δεν επέρχεται αυτοδίκαιη λύση της συμβάσεως αλλά παρέχεται δικαίωμα καταγγελίας τότε η σύμβαση εργασίας είναι αορίστου χρόνου.</w:t>
      </w:r>
    </w:p>
    <w:p w14:paraId="16C42416" w14:textId="0DFC3219" w:rsidR="00E352BF" w:rsidRDefault="00E352B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Μικτή χαρακτηρίζεται η σύμβαση εργασίας που έχει στοιχεία σύμβαση τόσο ορισμένης όσο και αόριστης διάρκειας, όπως πχ σύμβαση με ανώτατη διάρκεια μετά την πάροδο της οποίας λύεται αυτοδικαίως, παράλληλα όμως αναγνωρίζεται και στα δύο μέρη για όλο το διάστημα της παροχής δικαίωμα καταγγελίας για οποιονδήποτε λόγο. Μια τέτοια σύμβαση είναι κατ’ αρχήν ορισμένου χρόνου, επειδή όμως ο εργοδότης διατηρεί το δικαίωμα τακτικής καταγγελίας κατά το χρόνο πριν από τη συμπλήρωση του ορίου ηλικίας και κατά συνέπεια η σύμβαση τελεί υπό διαλυτική αίρεση, για το λόγο αυτό, αν ο εργοδότης καταγγείλει τη σύμβαση πριν από τη συμπλήρωση του ορίου ηλικίας, τότε η σύμβαση «μεθίσταται σε αορίστου χρόνου» και λύεται μόνο με καταγγελία κατά τους Ν. 2112/20 και 3198/55. Αυτή τη θέση υιοθέτησε και η διάταξη του άρθρου 40 του Ν. 3986/2011.</w:t>
      </w:r>
    </w:p>
    <w:p w14:paraId="344674D0" w14:textId="55EAF665" w:rsidR="00E352BF" w:rsidRDefault="00E352B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Ως ρήτρα μονιμότητας χαρακτηρίζεται ο όρος που συμφωνείται σε ατομική σύμβαση εργασίας, ΣΕΕ, ή συνηθέστερα σε κανονισμό εργασίας, σύμφωνα με τον οποίο ο εργοδότης δεν επιτρέπεται να καταγγείλει τη σύμβαση παρά μόνο για ορισμένους λόγους και αφού συνήθως ακολουθήσει συγκεκριμένη διαδικασία. Η ρήτρα μονιμότητας περιέχεται συνήθως σε συμβάσεις εργασίας αορίστου χρόνου και έχει την έννοια ότι καθιστά δυσχερέστερη, αιτιώδη, την καταγγελία.</w:t>
      </w:r>
      <w:r w:rsidR="00EE3EF7">
        <w:rPr>
          <w:rFonts w:ascii="MS Reference Sans Serif" w:hAnsi="MS Reference Sans Serif" w:cs="MS Reference Sans Serif"/>
          <w:sz w:val="28"/>
          <w:szCs w:val="28"/>
          <w:lang w:val="el-GR"/>
        </w:rPr>
        <w:t xml:space="preserve"> Δεν μεταβάλλει τη σύμβαση από αορίστου σε ορισμένου χρόνου. Μ αυτή δεν είναι δυνατόν να αποκλείεται ή να περιορίζεται το δικαίωμα καταγγελίας για σπουδαίο λόγο τόσο στις συμβάσει εργασίας ορισμένου όσο και αορίστου χρόνου.</w:t>
      </w:r>
    </w:p>
    <w:p w14:paraId="513E1651" w14:textId="16A0CE46" w:rsidR="00EE3EF7" w:rsidRDefault="00EE3EF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670 ΑΚ, σύμβαση εργασίας που η διάρκειά της ορίζετι για ολόκληρη τη ζωή ενός προσώπου ή υπερβαίνει την πενταετία μπορεί, όταν περάσουν πέντε χρόνια, να καταγγελθεί από τον εργαζόμενο οποτεδήποτε, αφού τηρηθεί εξάμηνη προθεσμία καταγγελίας. Από τη διάταξη αυτή συνάγεται ότι ο εργαζόμενος δεν επιτρέπεται να δεσμευθεί με σύμβαση εργασίας ορισμένου χρόνου πέραν της πενταετίας. Αν συναφθεί σύμβαση για χρονικό διάστημα μεγαλύτερο της πενταετίας, ο εργαζόμενος έχει δικαίωμα να την καταγγείλει μετά την πάροδο της πενταετίας, τηρώντας εξάμηνη προειδοποίηση. Είναι διάταξη αναγκαστικού χαρακτήρα, αποσκοπώσα στην προστασία της προσωπικής ελευθερίας του μισθωτού. Συνεπώς το δικαίωμα καταγγελίας του δεν δύναται να αποκλεισθεί ή να περιοριστεί με συμφωνία των μερών (ΑΚ 679). Η απαγόρευση δεσμεύσεως πέραν της πενταετίας ισχύει μόνο για τον εργαζόμενο, όχι για τον εργοδότη. Κατά τη νομολογία η διάταξη αυτή ισχύει μόνο για συμβάσει εξαρτημένης εργασίας.</w:t>
      </w:r>
    </w:p>
    <w:p w14:paraId="6115A67C" w14:textId="77777777" w:rsidR="00EE3EF7" w:rsidRPr="00936314" w:rsidRDefault="00EE3EF7" w:rsidP="00E9332F">
      <w:pPr>
        <w:jc w:val="both"/>
        <w:rPr>
          <w:rFonts w:ascii="MS Reference Sans Serif" w:hAnsi="MS Reference Sans Serif" w:cs="MS Reference Sans Serif"/>
          <w:sz w:val="28"/>
          <w:szCs w:val="28"/>
          <w:lang w:val="el-GR"/>
        </w:rPr>
      </w:pPr>
    </w:p>
    <w:p w14:paraId="43E53B84" w14:textId="36158E54" w:rsidR="00F628FC" w:rsidRDefault="00F628FC"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Μετατροπή συμβάσεως εργασίας ορισμένου χρόνου σε αορίστου</w:t>
      </w:r>
    </w:p>
    <w:p w14:paraId="2424E297" w14:textId="77777777" w:rsidR="00F628FC" w:rsidRDefault="00F628FC" w:rsidP="00E9332F">
      <w:pPr>
        <w:jc w:val="both"/>
        <w:rPr>
          <w:rFonts w:ascii="MS Reference Sans Serif" w:hAnsi="MS Reference Sans Serif" w:cs="MS Reference Sans Serif"/>
          <w:b/>
          <w:sz w:val="28"/>
          <w:szCs w:val="28"/>
          <w:lang w:val="el-GR"/>
        </w:rPr>
      </w:pPr>
    </w:p>
    <w:p w14:paraId="7401ED53" w14:textId="389E77C6" w:rsidR="00F628FC" w:rsidRPr="00F628FC" w:rsidRDefault="00F628F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το άρθρο 671 ΑΚ σύμβαση εργασίας που συνομολογήθηκε για ορισμένο χρόνο λογίζεται ότι ανανεώνεται για αόριστο χρόνο, αν μετά τη λήξη του χρόνου </w:t>
      </w:r>
      <w:r>
        <w:rPr>
          <w:rFonts w:ascii="MS Reference Sans Serif" w:hAnsi="MS Reference Sans Serif" w:cs="MS Reference Sans Serif"/>
          <w:sz w:val="28"/>
          <w:szCs w:val="28"/>
          <w:lang w:val="el-GR"/>
        </w:rPr>
        <w:lastRenderedPageBreak/>
        <w:t>της ο εργαζόμενος εξακολουθεί την εργασία χωρίς να εναντιώνεται ο εργοδότης. Προκειμένου να τύχει εφαρμογής η παραπάνω διάταξη πρέπει ο εργαζόμενος να συνεχίζει να προσφέρει την αυτή εργασία μετά την πάροδο του ορισμένου χρόνου, η παροχή της αυτής εργασίας πρέπει να συνεχισθεί επί ένα εύλογο χρονικό διάστημα και η μη εναντίωση του εργοδότη στη συνέχιση της παροχής εργασίας προϋποθέτει βέβαια γνώση του εργοδότη ότι έληξε η ορισμένη διάρκεια της συμβάσεως. Η διάταξη του άρθρου 671 ΑΚ περιέχει κατά την κρατούσα άποψη ένα νομικό πλάσμα ή αλλιώς έναν ερμηνευτικό κανόνα κατά του οποίου δεν χωρεί ανταπόδειξη.</w:t>
      </w:r>
      <w:r w:rsidR="007042C0">
        <w:rPr>
          <w:rFonts w:ascii="MS Reference Sans Serif" w:hAnsi="MS Reference Sans Serif" w:cs="MS Reference Sans Serif"/>
          <w:sz w:val="28"/>
          <w:szCs w:val="28"/>
          <w:lang w:val="el-GR"/>
        </w:rPr>
        <w:t xml:space="preserve"> Δεν έχει εφαρμογή στις περιπτώσεις όπου ο νόμος αποκλείει τη σύναψη της συμβάσεως ή απαιτεί προς σύναψη της την τήρηση ορισμένης διαδικασίας ή ορισμένου τύπου, αν οι ίδιοι οι συμβαλλόμενοι απέκλεισαν την σιωπηρή παράτασή της ή προέβλεψαν για τη σύναψη ή παράτασή της την τήρηση ορισμένης διαδικασίας ή ορισμένου τύπου. Έστω όμως και επί αποκλεισμού, μπορεί να ισχύσει αν από τα πραγματικά περιστατικά της συγκεκριμένης περιπτώσεως συνάγεται τροποποίηση της αρχικής βουλήσεως των μερών (ΑΚ 361). Κατά τη νομολογία, όταν μια σύμβαση ορισμένου χρόνου μετατραπεί σε αορίστου, τότε ο ορισμένος χρόνος, εκτός αντίθετης συμφωνίας, δεν προσμετράται στη διάρκεια της συμβάσεως προκειμένου να υπολογισθεί η νόμιμη αποζημίωση λόγω καταγγελίας. Η θέση αυτής της νομολογίας εξηγείται από το γεγονός ότι επί της συμβάσεως εργασίας ορισμένου χρόνου δεν έχουν εφαρμογή οι διατάξεις που ρυθμίζουν την καταγγελία της συμβάσεως εργασίας αορίστου χρόνου.</w:t>
      </w:r>
    </w:p>
    <w:p w14:paraId="7D9ECB8B" w14:textId="77777777" w:rsidR="00F628FC" w:rsidRDefault="00F628FC" w:rsidP="00E9332F">
      <w:pPr>
        <w:jc w:val="both"/>
        <w:rPr>
          <w:rFonts w:ascii="MS Reference Sans Serif" w:hAnsi="MS Reference Sans Serif" w:cs="MS Reference Sans Serif"/>
          <w:sz w:val="28"/>
          <w:szCs w:val="28"/>
          <w:lang w:val="el-GR"/>
        </w:rPr>
      </w:pPr>
    </w:p>
    <w:p w14:paraId="6062EB40" w14:textId="06A24EDE" w:rsidR="00834C09" w:rsidRDefault="00834C09"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Σύμβαση εργασίας με δοκιμή</w:t>
      </w:r>
    </w:p>
    <w:p w14:paraId="1BB83E64" w14:textId="77777777" w:rsidR="00834C09" w:rsidRDefault="00834C09" w:rsidP="00E9332F">
      <w:pPr>
        <w:jc w:val="both"/>
        <w:rPr>
          <w:rFonts w:ascii="MS Reference Sans Serif" w:hAnsi="MS Reference Sans Serif" w:cs="MS Reference Sans Serif"/>
          <w:b/>
          <w:sz w:val="28"/>
          <w:szCs w:val="28"/>
          <w:lang w:val="el-GR"/>
        </w:rPr>
      </w:pPr>
    </w:p>
    <w:p w14:paraId="063E4E76" w14:textId="13995AB8" w:rsidR="00834C09" w:rsidRDefault="00834C0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Σύμβαση εργασίας με δοκιμή υπάρχει όταν ο εργοδότης διατηρεί για ένα εύλογο χρονικό διάστημα (δοκιμαστική περίοδος) το δικαίωμα να κρίνει αν ο εργαζόμενος διαθέτει τις απαιτούμενες ικανότητες, προσόντα και επιμέλεια, προκειμένου να προχωρήσει σε οριστική πρόσληψη. Το κύριο χαρακτηριστικό της είναι ότι καθιστά ευχερέστερη τη λύση </w:t>
      </w:r>
      <w:r>
        <w:rPr>
          <w:rFonts w:ascii="MS Reference Sans Serif" w:hAnsi="MS Reference Sans Serif" w:cs="MS Reference Sans Serif"/>
          <w:sz w:val="28"/>
          <w:szCs w:val="28"/>
          <w:lang w:val="el-GR"/>
        </w:rPr>
        <w:lastRenderedPageBreak/>
        <w:t>της συμβάσεως εργασίας κατά τη διάρκεια ή κατά τη λήξη της δοκιμαστικής περιόδου. Η πρόσληψη με δοκιμή είτε συμφωνείται με ατομική σύμβαση εργασίας είτε επιβάλλεται από το νόμο, ΣΣΕ, κανονισμό εργασίας ή τις λοιπές πηγές του εργατικού δικαίου. Η κρίση για την καταλληλότητα του μισθωτού ανήκει είτε στον εργοδότη είτε σε τρίτο (πχ Συμβούλιο) ανάλογα με το περιεχόμενο της συμβάσεως. Μ αυτή ιδρύεται σχέση εργασίας επί της οποίας ισχύουν οι κανόνες της εργατικής νομοθεσίας και των ΣΣΕ.</w:t>
      </w:r>
    </w:p>
    <w:p w14:paraId="64044A0A" w14:textId="35459B60" w:rsidR="00834C09" w:rsidRDefault="00834C0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σύμβαση εργασίας με δοκιμή εμφανίζεται συνήθως με τις εξής μορφές:</w:t>
      </w:r>
    </w:p>
    <w:p w14:paraId="1EB2326F" w14:textId="0DD5B169" w:rsidR="00834C09" w:rsidRDefault="00834C0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Α</w:t>
      </w:r>
      <w:r>
        <w:rPr>
          <w:rFonts w:ascii="MS Reference Sans Serif" w:hAnsi="MS Reference Sans Serif" w:cs="MS Reference Sans Serif"/>
          <w:sz w:val="28"/>
          <w:szCs w:val="28"/>
          <w:lang w:val="el-GR"/>
        </w:rPr>
        <w:t>) ως σύμβαση εργασίας αορίστου χρόνου, η οποία κατά τη διάρκεια της δοκιμαστικής περιόδου τελεί υπό τη διαλυτική συνήθως αίρεση ότι θα ισχύει μέχρι να καταγγελθεί από τον εργοδότη για ακαταλληλότητα του μισθωτού. Μια τέτοια δυνατότητα καταγγελίας ελέγχεται από πλευράς καταχρήσεως δικαιώματος (ΑΚ 281, 288, 381) όπως κάθε καταγγελία. Αν παρέλθει η δοκιμαστική περίοδος χωρίς να πληρωθεί η αίρεση, η σύμβαση εργασίας αορίστου χρόνου συνεχίζεται, συνυπολογιζομένου και του χρόνου της δοκιμαστικής περιόδου στην προϋπηρεσία. Η αίρεση θεωρείται πληρωθείσα (ΑΚ 207) όταν ο εργοδότης δεν έδωσε στο μισθωτό την συμφωνηθείσα εργασία και τη δυνατότητα να επιδείξει τις δυνατότητές του</w:t>
      </w:r>
    </w:p>
    <w:p w14:paraId="4C8ADE23" w14:textId="25D43053" w:rsidR="00834C09" w:rsidRDefault="00834C0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Β</w:t>
      </w:r>
      <w:r>
        <w:rPr>
          <w:rFonts w:ascii="MS Reference Sans Serif" w:hAnsi="MS Reference Sans Serif" w:cs="MS Reference Sans Serif"/>
          <w:sz w:val="28"/>
          <w:szCs w:val="28"/>
          <w:lang w:val="el-GR"/>
        </w:rPr>
        <w:t xml:space="preserve">) ως σύμβαση εργασίας ορισμένου χρόνου, όταν έχει συμφωνηθεί ότι θα λύεται αυτοδικαίως με την πάροδο της δοκιμαστικής περιόδου, οπότε και θα κρίνει ο εργοδότης ή τρίτος για την παραγωγικότητα του εργαζομένου. Η επιλογή σύμβασης ορισμένου χρόνου θα πρέπει να δικαιολογείται από αντικειμενικούς λόγους. Τέτοιος λόγος είναι η ανάγκη διερεύνησης για το γεγονός της ικανότητας του εργαζομένου. Αν η σύμβαση εργασίας με δοκιμή έχει συνομολογηθεί ως σύμβαση ορισμένου χρόνου, τα μέρη δικαιούνται να την καταγγείλουν μόνο για σπουδαίο λόγο (ΑΚ 672) για όσο διαρκεί. Αν ο εργοδότης έχει το δικαίωμα να την καταγγείλει στο συγκεκριμένο διάστημα και για μη σπουδαίο λόγο, τότε λογίζεται ως σύμβαση αορίστου χρόνου. Πάντως ως σύμβαση </w:t>
      </w:r>
      <w:r>
        <w:rPr>
          <w:rFonts w:ascii="MS Reference Sans Serif" w:hAnsi="MS Reference Sans Serif" w:cs="MS Reference Sans Serif"/>
          <w:sz w:val="28"/>
          <w:szCs w:val="28"/>
          <w:lang w:val="el-GR"/>
        </w:rPr>
        <w:lastRenderedPageBreak/>
        <w:t xml:space="preserve">ορισμένου χρόνου δύναται να μετατραπεί σε σύμβαση αορίστου χρόνου όταν ισχύουν οι προϋποθέσεις του ΑΚ 671, οπότε </w:t>
      </w:r>
      <w:r w:rsidR="00E91042">
        <w:rPr>
          <w:rFonts w:ascii="MS Reference Sans Serif" w:hAnsi="MS Reference Sans Serif" w:cs="MS Reference Sans Serif"/>
          <w:sz w:val="28"/>
          <w:szCs w:val="28"/>
          <w:lang w:val="el-GR"/>
        </w:rPr>
        <w:t>συνυπολογίζεται ο χρόνος της δοκιμαστικής περιόδου στην προϋπηρεσία του μισθωτού.</w:t>
      </w:r>
    </w:p>
    <w:p w14:paraId="78FD3B2D" w14:textId="1B383EAA" w:rsidR="00E91042" w:rsidRDefault="00E91042"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Κατά τη νομολογία η ειδική προστασία των συνδικαλιστικών στελεχών δεν εφαρμόζεται στις συμβάσεις εργασίας με δοκιμή. Εύλογο όμως είναι ότι η καταγγελία από μεριάς εργοδότη θα πρέπει να οφείλεται σε ανεπάρκεια του εργαζόμενου συνδικαλιστή και όχι στη συνδικαλιστική του δράση, ειδάλλως θα θεωρείται παράνομη (άρθρο 14 παρ. 5 Ν. 1264/82).</w:t>
      </w:r>
    </w:p>
    <w:p w14:paraId="1A3AE8DF" w14:textId="1BE68652" w:rsidR="00E91042" w:rsidRDefault="00E91042"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δοκιμαστική περίοδος πρέπει να είναι εύλογης διάρκειας, δηλαδή διάρκειας που με ασφάλεια μπορεί να οδηγήσει στην ορθή κρίση περί τις ικανότητες του εργαζομένου. Δοκιμαστικη περίοδος βάσει διατάξεως νόμου είναι οι πρώτοι 12 μήνες απασχόλησης στις συμβάσεις εργασίας αορίστου χρόνου (άρθρο 17 παρ. 5</w:t>
      </w:r>
      <w:r w:rsidRPr="00E91042">
        <w:rPr>
          <w:rFonts w:ascii="MS Reference Sans Serif" w:hAnsi="MS Reference Sans Serif" w:cs="MS Reference Sans Serif"/>
          <w:sz w:val="28"/>
          <w:szCs w:val="28"/>
          <w:vertAlign w:val="superscript"/>
          <w:lang w:val="el-GR"/>
        </w:rPr>
        <w:t>α</w:t>
      </w:r>
      <w:r>
        <w:rPr>
          <w:rFonts w:ascii="MS Reference Sans Serif" w:hAnsi="MS Reference Sans Serif" w:cs="MS Reference Sans Serif"/>
          <w:sz w:val="28"/>
          <w:szCs w:val="28"/>
          <w:lang w:val="el-GR"/>
        </w:rPr>
        <w:t xml:space="preserve"> Ν. 3899/2010 που συμπλήρωσε του άρθρο 74 παρ. 2 Ν. 3863/2010). Σ αυτό το διάστημα η σύμβαση μπορεί να καταγγελθεί χωρίς προειδοποίηση και χωρίς αποζημίωση, εκτός αν υπάρχει αντίθετη συμφωνία. Συνεπώς, οι ανωτέρω διατάξεις μεταθέτουν την έναρξη της προστασίας του νόμου κατά της καταγγελίας μετά τη συμπλήρωση του δωδεκαμήνου. Είναι όμως δυνατόν να συμφωνηθεί μεταξύ των μερών συντομότερη ή μεγαλύτερη δοκιμαστική περίοδος (μικρότερη ή μεγαλύτερη του δωδεκαμήνου), διότι το άρθρο 17 παρ. 5</w:t>
      </w:r>
      <w:r w:rsidRPr="00E91042">
        <w:rPr>
          <w:rFonts w:ascii="MS Reference Sans Serif" w:hAnsi="MS Reference Sans Serif" w:cs="MS Reference Sans Serif"/>
          <w:sz w:val="28"/>
          <w:szCs w:val="28"/>
          <w:vertAlign w:val="superscript"/>
          <w:lang w:val="el-GR"/>
        </w:rPr>
        <w:t>α</w:t>
      </w:r>
      <w:r>
        <w:rPr>
          <w:rFonts w:ascii="MS Reference Sans Serif" w:hAnsi="MS Reference Sans Serif" w:cs="MS Reference Sans Serif"/>
          <w:sz w:val="28"/>
          <w:szCs w:val="28"/>
          <w:lang w:val="el-GR"/>
        </w:rPr>
        <w:t xml:space="preserve"> Ν. 3899/2010 αποτελεί ενδοτικό δίκαιο. Αντίθετες συμφωνίες μπορεί να αναφέρονται είτε στην καταβολή αποζημιώσεως</w:t>
      </w:r>
      <w:r w:rsidR="004D0C0E">
        <w:rPr>
          <w:rFonts w:ascii="MS Reference Sans Serif" w:hAnsi="MS Reference Sans Serif" w:cs="MS Reference Sans Serif"/>
          <w:sz w:val="28"/>
          <w:szCs w:val="28"/>
          <w:lang w:val="el-GR"/>
        </w:rPr>
        <w:t xml:space="preserve"> σε περίπτωση καταγγελίας κατά τους πρώτους 12 μήνες απασχόλησης είτε στην καταγγελία κατόπιν προειδοποιήσεως είτε ακόμα και στη διάρκεια της δοκιμαστικής περιόδου. Οι αντίθετες συμφωνίες είναι δυνατόν να περιέχονται σε ατομική σύμβαση, συμβατικής φύσεως κανονισμό εργασίας, επιχειρησιακή συνήθεια κλπ. Αν συμφωνηθεί δοκιμαστική περίοδος μεγαλύτερη των 12 μηνών, θα καταβάλλεται βεβαίως αποζημίωση σε περίπτωση καταγγελίας μετά το 12μηνο.</w:t>
      </w:r>
    </w:p>
    <w:p w14:paraId="3F9CD3B9" w14:textId="77777777" w:rsidR="004D0C0E" w:rsidRDefault="004D0C0E" w:rsidP="00E9332F">
      <w:pPr>
        <w:jc w:val="both"/>
        <w:rPr>
          <w:rFonts w:ascii="MS Reference Sans Serif" w:hAnsi="MS Reference Sans Serif" w:cs="MS Reference Sans Serif"/>
          <w:sz w:val="28"/>
          <w:szCs w:val="28"/>
          <w:lang w:val="el-GR"/>
        </w:rPr>
      </w:pPr>
    </w:p>
    <w:p w14:paraId="7E733CBD" w14:textId="32E23701" w:rsidR="004D0C0E" w:rsidRDefault="004D0C0E"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lastRenderedPageBreak/>
        <w:t>Σύμβαση ετοιμότητος προς εργασία</w:t>
      </w:r>
    </w:p>
    <w:p w14:paraId="594E7B6F" w14:textId="77777777" w:rsidR="004D0C0E" w:rsidRDefault="004D0C0E" w:rsidP="00E9332F">
      <w:pPr>
        <w:jc w:val="both"/>
        <w:rPr>
          <w:rFonts w:ascii="MS Reference Sans Serif" w:hAnsi="MS Reference Sans Serif" w:cs="MS Reference Sans Serif"/>
          <w:b/>
          <w:sz w:val="28"/>
          <w:szCs w:val="28"/>
          <w:lang w:val="el-GR"/>
        </w:rPr>
      </w:pPr>
    </w:p>
    <w:p w14:paraId="2B64E77F" w14:textId="1BAFE883" w:rsidR="004D0C0E" w:rsidRDefault="004D0C0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Αντικείμενο της συμβάσεως εργασίας δεν είναι μόνο η παροχή εργασίας αλλά και η ετοιμότητα προς παροχή εργασίας, δηλαδή η δέσμευση του ελευθέρου χρόνου του εργαζομένου και η θέση της εργασιακής του δυνάμεως στη διάθεση του εργοδότη, για να τη χρησιμοποιεί όπως εκείνος κρίνει. Η ετοιμότητα προς εργασία μπορεί να αποτελέσει αντικείμενο συμβάσεως εργασίας κατά διαφόρους τρόπους:</w:t>
      </w:r>
    </w:p>
    <w:p w14:paraId="7163C600" w14:textId="278B164C" w:rsidR="004D0C0E" w:rsidRDefault="004D0C0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Α</w:t>
      </w:r>
      <w:r>
        <w:rPr>
          <w:rFonts w:ascii="MS Reference Sans Serif" w:hAnsi="MS Reference Sans Serif" w:cs="MS Reference Sans Serif"/>
          <w:sz w:val="28"/>
          <w:szCs w:val="28"/>
          <w:lang w:val="el-GR"/>
        </w:rPr>
        <w:t>) Γνήσια ετοιμότητα προς εργασία: με πλήρη δέσμευση του ελευθέρου χρόνου υπό την έννοια ότι ο εργαζόμενος κατά τη διάρκεια του ωραρίου δεν διαθέτει την παραμικρή δυνατότητα να αναπαύεται ή να χρησιμοποιεί την εργασιακή του δύναμη διαφορετικά, αλλά πρέπει να βρίσκεται σε εγρήγορση ώστε να παρέχει την εργασία του κάθε στιγμή που ζητείται. Η γνήσια ετοιμότητα προς εργασία εξομοιούται με κανονική παροχή εργασίας</w:t>
      </w:r>
      <w:r w:rsidR="0014526B">
        <w:rPr>
          <w:rFonts w:ascii="MS Reference Sans Serif" w:hAnsi="MS Reference Sans Serif" w:cs="MS Reference Sans Serif"/>
          <w:sz w:val="28"/>
          <w:szCs w:val="28"/>
          <w:lang w:val="el-GR"/>
        </w:rPr>
        <w:t xml:space="preserve"> και επ αυτής εφαρμόζονται όλες οι διατάξεις της εργατικής νομοθεσίας και των ΣΣΕ. Σε γνήσια ετοιμότητα προς εργασία πρέπει να βρίσκεται πχ ο πυροσβέστης.</w:t>
      </w:r>
    </w:p>
    <w:p w14:paraId="1DE32CB1" w14:textId="7392A826" w:rsidR="0014526B" w:rsidRDefault="0014526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Β</w:t>
      </w:r>
      <w:r>
        <w:rPr>
          <w:rFonts w:ascii="MS Reference Sans Serif" w:hAnsi="MS Reference Sans Serif" w:cs="MS Reference Sans Serif"/>
          <w:sz w:val="28"/>
          <w:szCs w:val="28"/>
          <w:lang w:val="el-GR"/>
        </w:rPr>
        <w:t xml:space="preserve">) Απλή ετοιμότητα προς εργασία-ετοιμότητα κλήσεως: απλή ετοιμότητα προς εργασία υπάρχει όταν ο εργαζόμενος βρίσκεται σε μερική δέσμευση του ελεύθερου χρόνου του, έχει δηλαδή τη δυνατότητα να αναπαύεται ή να χρησιμοποιεί την εργασιακή του δύναμη διαφορετικά, πάντως πρέπει σε κάθε περίπτωση να είναι σε δυνατότητα να την προσφέρει όταν ζητείται από τον εργοδότη. Στην απλή ετοιμότητα προς εργασία ο εργαζόμενος είτε παραμένει στον τόπο εργασίας είτε βρίσκεται στην κατοικία του αναμένοντας κλήση του εργοδότη (ετοιμότητα κλήσεως). Απλή ετοιμότητα προς εργασία υπάρχει στην περίπτωση του νυχτοφύλακα ο οποίος αφού ελέγξει την περίμετρο του χώρου που προστατεύει αναπαύεται στο φυλάκιο και ελέγχει περιοδικά ή έκτακτα το χώρο. Επίσης σε παρόμοια θέση βρίσκεται ο οδηγός ασθενοφόρου και ο ιατρός, ο οποίος κατά τις νύχτες εφημερίας σε νοσοκομείο, διαμένει στο γραφείο κατακλινόμενος για να προσφέρει υπηρεσίες μόνο όταν </w:t>
      </w:r>
      <w:r>
        <w:rPr>
          <w:rFonts w:ascii="MS Reference Sans Serif" w:hAnsi="MS Reference Sans Serif" w:cs="MS Reference Sans Serif"/>
          <w:sz w:val="28"/>
          <w:szCs w:val="28"/>
          <w:lang w:val="el-GR"/>
        </w:rPr>
        <w:lastRenderedPageBreak/>
        <w:t>παρίσταται ανάγκη. Η σύμβαση απλής ετοιμότητος προς εργασία ή ετοιμότητος κλήσεως είναι και αυτή μια σύμβαση εξαρτημένης εργασίας. Επ’ αυτής όμως, καταρχήν, δεν ισχύουν οι βασικές διατάξεις της εργατικής νομοθεσίας,</w:t>
      </w:r>
      <w:r w:rsidR="00090AC9">
        <w:rPr>
          <w:rFonts w:ascii="MS Reference Sans Serif" w:hAnsi="MS Reference Sans Serif" w:cs="MS Reference Sans Serif"/>
          <w:sz w:val="28"/>
          <w:szCs w:val="28"/>
          <w:lang w:val="el-GR"/>
        </w:rPr>
        <w:t xml:space="preserve"> εφόσον βέβαια δεν περιέχει διαφορετική ρύθμιση η ατομική σύμβαση εργασίας ή η τυχόν υπάρχουσα ΣΣΕ/ΔΑ. Αντίθετα ισχύουν οι διατάξεις για την ετήσια άδεια με αποδοχές, για τα επιδόματα εορτών καιώς και οι διατάξεις για την καταγγελία της συμβάσεως εργασίας. Αν η ΣΣΕ και η ατομική σύμβαση δεν περιέχουν προβλέψεις για αμοιβή, τότε καταβάλλεται ο ειθισμένος μισθός (ΑΚ 653), εφόσον η εργασία αυτή παρέχεται κατά τις συνήθεις περιστάσεις μόνο με μισθό (ΑΚ 649). Με βάση αυτό το μισθό υπολογίζονται τα επιδόματα εορτών και αδείας. Αν κατά τη διάρκεια κλήσης προς ετοιμότητα ο εργαζόμενος κληθεί να προσφέρει εργασία, η εργασία αυτή αμείβεται όπως η κανονική εργασία και υπόκειται σε όλες τις διατάξεις της εργατικής νομοθεσίας.</w:t>
      </w:r>
    </w:p>
    <w:p w14:paraId="59B0ED76" w14:textId="77777777" w:rsidR="00090AC9" w:rsidRDefault="00090AC9" w:rsidP="00E9332F">
      <w:pPr>
        <w:jc w:val="both"/>
        <w:rPr>
          <w:rFonts w:ascii="MS Reference Sans Serif" w:hAnsi="MS Reference Sans Serif" w:cs="MS Reference Sans Serif"/>
          <w:sz w:val="28"/>
          <w:szCs w:val="28"/>
          <w:lang w:val="el-GR"/>
        </w:rPr>
      </w:pPr>
    </w:p>
    <w:p w14:paraId="118F3DDD" w14:textId="390DB01A" w:rsidR="004E10C4" w:rsidRDefault="004E10C4"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Σύμβαση δανεισμού εργαζομένου</w:t>
      </w:r>
    </w:p>
    <w:p w14:paraId="7DE79A0C" w14:textId="77777777" w:rsidR="004E10C4" w:rsidRDefault="004E10C4" w:rsidP="00E9332F">
      <w:pPr>
        <w:jc w:val="both"/>
        <w:rPr>
          <w:rFonts w:ascii="MS Reference Sans Serif" w:hAnsi="MS Reference Sans Serif" w:cs="MS Reference Sans Serif"/>
          <w:b/>
          <w:sz w:val="28"/>
          <w:szCs w:val="28"/>
          <w:lang w:val="el-GR"/>
        </w:rPr>
      </w:pPr>
    </w:p>
    <w:p w14:paraId="5D29A518" w14:textId="4AA05AD2" w:rsidR="004E10C4" w:rsidRPr="004E10C4" w:rsidRDefault="004E10C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σύμβαση δανεισμού συνάπτεται μεταξύ εργοδότη και τρίτου και έχει ως περιεχόμενο ότι ο εργαζόμενος παραχωρείται (δανείζεται) στον τρίτο ώστε να παρέχει σ αυτόν την εργασία του. Επειδή η σχέση εργασίας είναι προσωπικής φύσεως (ΑΚ 651), δεν επιτρέπεται κατ’ αρχάς να συναφθεί δανεισμός εργαζομένου, χωρίς τη συναίνεση αυτού. Η συναίνεση αυτή ρητή ή σιωπηρή είτε παρέχεται ενόψει του δανεισμού είτε στην αρχική σύμβαση εργασίας.</w:t>
      </w:r>
    </w:p>
    <w:p w14:paraId="2C609DB7" w14:textId="4436E854" w:rsidR="004E10C4" w:rsidRDefault="004E10C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σύμβαση δανεισμού δεν επηρεάζει το αρχικό εργασιακό καθεστώς. Αντισυμβαλλόμενος εργοδότης παραμένει ο αρχικός. Ο τρίτος εργοδότης ασκεί πλέον το διευθυντικό δικαίωμα για να καθορίζει την παροχή, χωρίς όμως να είναι δυνατόν αυτό να ασκείται προσκρούοντας στην αρχική σύμβαση μεταξύ εργαζομένου και πρώτου εργοδότη. Δηλαδή, ο τρίτος εργοδότης ουσιαστικά αποκτά το διευθυντικό δικαίωμα κατά ποιότητα και έκταση που είχει ο αρχικός εργοδότης.</w:t>
      </w:r>
    </w:p>
    <w:p w14:paraId="70BE00F0" w14:textId="313B9279" w:rsidR="004E10C4" w:rsidRDefault="004E10C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Ο αρχικός εργοδότης βαρύνεται κατά βάση με όλες τις υποχρεώσεις από τη σύμβαση εργασίας όπως πχ την καταβολή μισθού, την παροχή αδείας και επιδόματος αδείας, και την παρακράτηση και απόδοση ασφαλιστικών εισφορών. Οι όροι της συμβάσεως μεταξύ εργοδότη και εργαζομένου δεσμεύουν και τον τρίτο, με αποτέλεσμα αυτός να μην μπορεί να επιφέρει μονομερή βλαπτική μεταβολή των όρων της συμβάσεως εργασίας. Επίσης, η καταγγελία μπορεί να γίνει μόνο από τον αρχικό εργοδότη.</w:t>
      </w:r>
    </w:p>
    <w:p w14:paraId="14B65084" w14:textId="43FD7698" w:rsidR="004E10C4" w:rsidRDefault="006E1E7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τρίτος κατά τη διάρκεια του δανεισμού πρέπει να τηρεί τους όρους της εργατικής νομοθεσίας κατά την απασχόληση του μισθωτού, όπως τις διατάξεις για τις υπερωρίες, τις αργίες κλπ. Οφείλει να προνοεί για την υγεία και ασφάλεια του εργαζομένου. Παράλληλα, ο εργαζόμενος υπέχει υποχρέωση πίστεως και δεσμεύεται από τους όρους που ισχύουν στην επιχείρηση, κατά τρόπο ενιαίο και υποχρεωτικό. Ο εργαζόμενος, στην περίπτωση μακροχρόνιου δανεισμού, θεωρείται ότι εντάσσεται στην επιχείρηση του τρίτου. </w:t>
      </w:r>
    </w:p>
    <w:p w14:paraId="24A40917" w14:textId="362F3EF9" w:rsidR="006E1E71" w:rsidRDefault="006E1E7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Υποχρεώσεις και δικαιώματα που δεν απορρέουν από τη σύμβαση εργασίας μεταξύ εργαζομένου και αρχικού εργοδότη αλλά προκύπτουν το πρώτον κατά τη διάρκεια του δανεισμού δεσμεύουν μόνο τον τρίτο και τον εργαζόμενο, πχ η αμοιβή για πρόσθετη εργασία και αξιώσεις για υπερεργασία και εργατικό ατύχημα. Αυτά αποτελούν ενδοτικό δίκαιο, οπότε διαφορετική συμφωνία μεταξύ εργοδοτών και εργαζομένου είναι δυνατή. </w:t>
      </w:r>
    </w:p>
    <w:p w14:paraId="482C3370" w14:textId="4EFB7E2D" w:rsidR="00EB4E99" w:rsidRDefault="006E1E7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Γνήσιος δανεισμός υπάρχει όταν ο εργαζόμενος, ενώ προσφέρει την εργασία του κανονικά στν αρχικό εργοδότη παραχωρείται για κάποιο χρονικό διάστημα (συνήθως σύντομο) σε </w:t>
      </w:r>
      <w:r>
        <w:rPr>
          <w:rFonts w:ascii="MS Reference Sans Serif" w:hAnsi="MS Reference Sans Serif" w:cs="MS Reference Sans Serif" w:hint="eastAsia"/>
          <w:sz w:val="28"/>
          <w:szCs w:val="28"/>
          <w:lang w:val="el-GR"/>
        </w:rPr>
        <w:t>Τ</w:t>
      </w:r>
      <w:r>
        <w:rPr>
          <w:rFonts w:ascii="MS Reference Sans Serif" w:hAnsi="MS Reference Sans Serif" w:cs="MS Reference Sans Serif"/>
          <w:sz w:val="28"/>
          <w:szCs w:val="28"/>
          <w:lang w:val="el-GR"/>
        </w:rPr>
        <w:t>ρίτη επιχείρηση πχ μεταξύ συνδεδεμένων επιχειρήσεων.</w:t>
      </w:r>
      <w:r w:rsidR="00EB4E99">
        <w:rPr>
          <w:rFonts w:ascii="MS Reference Sans Serif" w:hAnsi="MS Reference Sans Serif" w:cs="MS Reference Sans Serif"/>
          <w:sz w:val="28"/>
          <w:szCs w:val="28"/>
          <w:lang w:val="el-GR"/>
        </w:rPr>
        <w:t xml:space="preserve"> Μη γνήσιος δανεισμός υπάρχει όταν η σύμβαση εργασίας μεταξύ εργαζομένου και αρχικού εργοδότη προβλέπει ότι ο εργαζόμενος δεν θα προσφέρει την εργασία του σ αυτόν αλλά σε τρίτους που θα υποδεικνύει εκάστοτε ο αρχικός εργοδότης.</w:t>
      </w:r>
    </w:p>
    <w:p w14:paraId="21246741" w14:textId="6FE65A6F" w:rsidR="00E90F01" w:rsidRDefault="00E90F01" w:rsidP="00E9332F">
      <w:pPr>
        <w:jc w:val="both"/>
        <w:rPr>
          <w:rFonts w:ascii="MS Reference Sans Serif" w:hAnsi="MS Reference Sans Serif" w:cs="MS Reference Sans Serif"/>
          <w:sz w:val="28"/>
          <w:szCs w:val="28"/>
          <w:lang w:val="el-GR"/>
        </w:rPr>
      </w:pPr>
    </w:p>
    <w:p w14:paraId="5C49A34D" w14:textId="6A75BC81" w:rsidR="00090AC9" w:rsidRDefault="00090AC9" w:rsidP="00E9332F">
      <w:pPr>
        <w:jc w:val="both"/>
        <w:rPr>
          <w:rFonts w:ascii="MS Reference Sans Serif" w:hAnsi="MS Reference Sans Serif" w:cs="MS Reference Sans Serif"/>
          <w:b/>
          <w:sz w:val="28"/>
          <w:szCs w:val="28"/>
          <w:lang w:val="el-GR"/>
        </w:rPr>
      </w:pPr>
      <w:r w:rsidRPr="00090AC9">
        <w:rPr>
          <w:rFonts w:ascii="MS Reference Sans Serif" w:hAnsi="MS Reference Sans Serif" w:cs="MS Reference Sans Serif"/>
          <w:b/>
          <w:sz w:val="28"/>
          <w:szCs w:val="28"/>
          <w:lang w:val="el-GR"/>
        </w:rPr>
        <w:t>Σύμβαση μερικής απασχόλησης και εκ περιτροπής εργασίας</w:t>
      </w:r>
    </w:p>
    <w:p w14:paraId="41CD9D3F" w14:textId="77777777" w:rsidR="00090AC9" w:rsidRDefault="00090AC9" w:rsidP="00E9332F">
      <w:pPr>
        <w:jc w:val="both"/>
        <w:rPr>
          <w:rFonts w:ascii="MS Reference Sans Serif" w:hAnsi="MS Reference Sans Serif" w:cs="MS Reference Sans Serif"/>
          <w:b/>
          <w:sz w:val="28"/>
          <w:szCs w:val="28"/>
          <w:lang w:val="el-GR"/>
        </w:rPr>
      </w:pPr>
    </w:p>
    <w:p w14:paraId="08164172" w14:textId="4BD9D3F5" w:rsidR="00090AC9" w:rsidRDefault="0095168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Σύμβαση μερικής απασχόλησης υπάρχει όταν συμφωνείται ότι ο εργαζόμενος θα προσφέρει εργασία μικρότερης διάρκειας από την κανονική και θα λαμβάνει αντιστοίχως μικρότερη αμοιβή. Ορίζεται στο άρθρο 38 παρ. 1 και 3 του Ν. 1892/1990 όπως αντικαταστάθηκε από το άρθρο 2 παρ. 1 του Ν. 3846/2010 και προβλέπει ότι εργοδότης και εργαζόμενος μπορούν να συμφωνήσουν με έγγραφη (αν δεν τηρηθεί ο έγγραφος τύπος η σύμβαση είναι απολύτως άκυρη) ατομική σύμβαση ημερήσια, εβδομαδίαια, δεκαπενθήμερη ή μηνιαία εργασία ορισμένου ή αορίστου χρόνου η οποία θα είναι μικρότερης διάρκειας από την κανονική, αρκεί μέσα σε 8 μέρες από την κατάρτιση να γνωστοποιηθεί στην οικεία επιθεώρηση εργασίας, ειδάλλως τεκμαίρεται ως σχέση εργασίας με πλήρη απασχόληση. Το τεκμήριο είναι μαχητό.</w:t>
      </w:r>
    </w:p>
    <w:p w14:paraId="17B22CC5" w14:textId="31E9540F" w:rsidR="0095168F" w:rsidRDefault="0095168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να ελέγξουμε αν κάποιος εργάζεται ως μερικώς απασχολούμενος τον συγκρίνουμε με κάποιον που εργάζεται με πλήρη απασχόληση στην ίδια επιχείρηση (συγκρίσιμος εργαζόμενος) και όταν αυτός δεν υπάρχει τότε η σύγκριση γίνεται με αναφορά στη συλλογική ρύθμιση (ΣΣΕ, Διαιτητική απόφαση, Κανονισμό) στην οποία θα υπαγόταν ο εργαζόμενος αν είχει προσληφθεί με πλήρη απασχόληση. Μερική απασχόληση υπάρχει όταν ο εργαζόμενος εργάζεται την ημέρα λιγότερες ώρες από το ημερήσιο ωράριο πλήρους απασχόλησης ή την εβδομάδα λιγότερες ώρες από το εβδομαδιαίο ωράριο πλήρους απασχόλησης. Εκ περιτροπής εργασία υπάρχει όταν ο εργαζόμενος απασχολείται μεν κατά πλήρες ωράριο, αλλά κατά λιγότερες ημέρες την εβδομάδα, ή κατά λιγότερες εβδομάδες το μήνα, ή κατά λιγότερους μήνες το έτος ή και συνδυασμός αυτών (άρθρο 38 παρ. 3 Ν. 1892/90 με αντικατάσταση από το άρθρο 2 Ν. 3846/2010).</w:t>
      </w:r>
    </w:p>
    <w:p w14:paraId="1FB30591" w14:textId="227FFAE3" w:rsidR="0095168F" w:rsidRDefault="0095168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 βάση τη νομολογία η μη τήρηση του έγγραφου τύπου για την κατάρτιση σύμβασης μερικής απασ</w:t>
      </w:r>
      <w:r w:rsidR="00CF4658">
        <w:rPr>
          <w:rFonts w:ascii="MS Reference Sans Serif" w:hAnsi="MS Reference Sans Serif" w:cs="MS Reference Sans Serif"/>
          <w:sz w:val="28"/>
          <w:szCs w:val="28"/>
          <w:lang w:val="el-GR"/>
        </w:rPr>
        <w:t xml:space="preserve">χόλησης πέρα από το ότι επιφέρει ακυρότητα της εργασίας αυτής, δεν την τρέπει σε εργασία πλήρους απασχόλησης, απλά αποτελεί μια απλή σχέση εργασίας μερικής απασχόλησης, για την οποία καταβάλλεται αμοιβή με βάση τις διατάξεις του αδικαιολόγητου πλουτισμού. Αν όμως υπάρχει ήδη σύμβαση </w:t>
      </w:r>
      <w:r w:rsidR="00CF4658">
        <w:rPr>
          <w:rFonts w:ascii="MS Reference Sans Serif" w:hAnsi="MS Reference Sans Serif" w:cs="MS Reference Sans Serif"/>
          <w:sz w:val="28"/>
          <w:szCs w:val="28"/>
          <w:lang w:val="el-GR"/>
        </w:rPr>
        <w:lastRenderedPageBreak/>
        <w:t>εργασίας πλήρους απασχόλησης και συμφωνηθεί να τραπεί σε μερικής απασχόλησης χωρίς να τηρηθεί ο έγγραφος τύπος, τότε η νέα συμφωνία δεν παράγει αποτελέσματα (ΑΚ 180) και ο εργαζόμενος έχει την αξίωση να ζητήσει απασχόληση κατά πλήρες ωράριο (ΑΠ 1770/2002).</w:t>
      </w:r>
    </w:p>
    <w:p w14:paraId="012FD160" w14:textId="1629C884" w:rsidR="00CF4658" w:rsidRDefault="00CF465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Αντίθετα η εκ περιτροπής εργασία μπορεί να επιβληθεί μονομερώς από τον εργοδότη (άρθρο 38 παρ. 3 εδάφιο δ Ν. 1892/90). Προϋποθέσεις μιας τέτοιας κίνησης είναι:</w:t>
      </w:r>
    </w:p>
    <w:p w14:paraId="55A0D575" w14:textId="1BB6421D" w:rsidR="00CF4658" w:rsidRDefault="00CF465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Α</w:t>
      </w:r>
      <w:r>
        <w:rPr>
          <w:rFonts w:ascii="MS Reference Sans Serif" w:hAnsi="MS Reference Sans Serif" w:cs="MS Reference Sans Serif"/>
          <w:sz w:val="28"/>
          <w:szCs w:val="28"/>
          <w:lang w:val="el-GR"/>
        </w:rPr>
        <w:t>) ο περιορισμός των δρατηριοτήτων της επιχείρησης</w:t>
      </w:r>
    </w:p>
    <w:p w14:paraId="0D47EF5C" w14:textId="2EE342C9" w:rsidR="00CF4658" w:rsidRDefault="00CF465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Β</w:t>
      </w:r>
      <w:r>
        <w:rPr>
          <w:rFonts w:ascii="MS Reference Sans Serif" w:hAnsi="MS Reference Sans Serif" w:cs="MS Reference Sans Serif"/>
          <w:sz w:val="28"/>
          <w:szCs w:val="28"/>
          <w:lang w:val="el-GR"/>
        </w:rPr>
        <w:t>) η προηγούμενη ενημέρωση των εργαζομένων και η διαβούλευση με τους νόμιμους εκπροσώπους τους.</w:t>
      </w:r>
    </w:p>
    <w:p w14:paraId="543C7863" w14:textId="726E5B30" w:rsidR="00CF4658" w:rsidRDefault="00CF465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διάρκεια της εκ περιτροπής εργασίας όταν αυτή επιβάλλεται μονομερώς από τον εργοδότη δεν μπορεί να ξεπερνά τους 9 μήνες μέσα στο ίδιο ημερολογιακό έτος. Πάντως το δικαίωμα αυτό του εργοδότη δεν μπορεί να ασκείται καταχρηστικώς (ΑΚ 281). Μια επιχείρηση που τρέπει τις συμβάσεις εργασίας του προσωπικού σε εκ περιτροπής εργασία απαγορεύεται να κάνει απολύσεις.</w:t>
      </w:r>
    </w:p>
    <w:p w14:paraId="3CF32A42" w14:textId="0C02D87B" w:rsidR="00AD26AF" w:rsidRDefault="00AD26A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38 παρ. 9 του Ν. 1892/90 οι αποδοχές των εργαζομένων με σύμβαση ή σχέση εργασίας μερικής απασχόλησης υπολογίζονται όπως και οι αποδοχές του συγκρίσιμου εργαζομένου και αντιστοιχούν στις ώρες εργασίας της μερικής απασχολήσεως. Συνεπώς, τέτοιου είδους εργαζόμενοι τυγχάνουν αναλογικώς της αυτής μεταχείρισης με τους εργαζόμενους κατά πλήρες ωράριο. Σύμφωνα τώρα με την παράγραφο 9 του ίδιου άρθρου η καταγγελία της σύμβασης εργασίας λόγω μη αποδοχής από το μισθωτό εργοδοτικής πρότασης για μερική απασχόληση είναι άκυρη. Επομένως, ο εργοδότης δεν μπορεί να μεταβάλλει μονομερώς το εργασιακό καθεστώς του εργαζομένου με τροποποιητική καταγγελία.</w:t>
      </w:r>
    </w:p>
    <w:p w14:paraId="3BFA4A58" w14:textId="77777777" w:rsidR="00AD26AF" w:rsidRDefault="00AD26AF" w:rsidP="00E9332F">
      <w:pPr>
        <w:jc w:val="both"/>
        <w:rPr>
          <w:rFonts w:ascii="MS Reference Sans Serif" w:hAnsi="MS Reference Sans Serif" w:cs="MS Reference Sans Serif"/>
          <w:sz w:val="28"/>
          <w:szCs w:val="28"/>
          <w:lang w:val="el-GR"/>
        </w:rPr>
      </w:pPr>
    </w:p>
    <w:p w14:paraId="6437973C" w14:textId="713201A3" w:rsidR="00AD26AF" w:rsidRDefault="00AD26AF"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σύμβαση προσωρινής απασχόλησης (Ν. 2956/2001)</w:t>
      </w:r>
    </w:p>
    <w:p w14:paraId="2675B7FD" w14:textId="77777777" w:rsidR="00AD26AF" w:rsidRDefault="00AD26AF" w:rsidP="00E9332F">
      <w:pPr>
        <w:jc w:val="both"/>
        <w:rPr>
          <w:rFonts w:ascii="MS Reference Sans Serif" w:hAnsi="MS Reference Sans Serif" w:cs="MS Reference Sans Serif"/>
          <w:b/>
          <w:sz w:val="28"/>
          <w:szCs w:val="28"/>
          <w:lang w:val="el-GR"/>
        </w:rPr>
      </w:pPr>
    </w:p>
    <w:p w14:paraId="0D201C6F" w14:textId="08741F3D" w:rsidR="00AD26AF" w:rsidRDefault="00C645B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Προσωρινή απασχόληση, κατ’ επάγγελμα δανεισμός εργαζομένων, απασχόληση μέσω πρακτορείων </w:t>
      </w:r>
      <w:r w:rsidR="0097403B">
        <w:rPr>
          <w:rFonts w:ascii="MS Reference Sans Serif" w:hAnsi="MS Reference Sans Serif" w:cs="MS Reference Sans Serif"/>
          <w:sz w:val="28"/>
          <w:szCs w:val="28"/>
          <w:lang w:val="el-GR"/>
        </w:rPr>
        <w:t xml:space="preserve">αποτελούν χαρακτηρισμούς για εκείνη την ιδιαίτερη μορφή εργασιακής </w:t>
      </w:r>
      <w:r w:rsidR="0097403B">
        <w:rPr>
          <w:rFonts w:ascii="MS Reference Sans Serif" w:hAnsi="MS Reference Sans Serif" w:cs="MS Reference Sans Serif"/>
          <w:sz w:val="28"/>
          <w:szCs w:val="28"/>
          <w:lang w:val="el-GR"/>
        </w:rPr>
        <w:lastRenderedPageBreak/>
        <w:t xml:space="preserve">σχέσης στην οποία ο εργαζόμενος δεν προσλαμβάνεται από τον εργοδότη του για να απασχοληθεί στη δική του επιχείρηση, αλλά στην επιχείρηση ενός άλλου ή άλλων προσώπων, με την οποία αυτός ο εργοδότης συνάπτει συμβάσεις παραχώρησης προσωπικού. </w:t>
      </w:r>
      <w:r w:rsidR="00311678">
        <w:rPr>
          <w:rFonts w:ascii="MS Reference Sans Serif" w:hAnsi="MS Reference Sans Serif" w:cs="MS Reference Sans Serif"/>
          <w:sz w:val="28"/>
          <w:szCs w:val="28"/>
          <w:lang w:val="el-GR"/>
        </w:rPr>
        <w:t xml:space="preserve">Αποτελεί μια σχέση δανεισμού μισθωτού, δηλαδή μια τριμερή σχέση κατά την οποία ένας μισθωτός παραχωρείται για κάποιο χρονικό διάστημα σ έναν άλλο, με σκοπό να χρησιμοποιηθεί από αυτόν για δικές του ανάγκες και με τη δική του ευθύνη, χωρίς να διακόπτεται ο ενοχικός του δεσμός με τον παραχωρούνται. Δημιουργείται μια νέα σχέση εργασίας, διατηρούμενης της παλιάς. </w:t>
      </w:r>
      <w:r w:rsidR="0097403B">
        <w:rPr>
          <w:rFonts w:ascii="MS Reference Sans Serif" w:hAnsi="MS Reference Sans Serif" w:cs="MS Reference Sans Serif"/>
          <w:sz w:val="28"/>
          <w:szCs w:val="28"/>
          <w:lang w:val="el-GR"/>
        </w:rPr>
        <w:t>Ρυθμίζεται νομικώ</w:t>
      </w:r>
      <w:r w:rsidR="00311678">
        <w:rPr>
          <w:rFonts w:ascii="MS Reference Sans Serif" w:hAnsi="MS Reference Sans Serif" w:cs="MS Reference Sans Serif"/>
          <w:sz w:val="28"/>
          <w:szCs w:val="28"/>
          <w:lang w:val="el-GR"/>
        </w:rPr>
        <w:t>ς</w:t>
      </w:r>
      <w:r w:rsidR="0097403B">
        <w:rPr>
          <w:rFonts w:ascii="MS Reference Sans Serif" w:hAnsi="MS Reference Sans Serif" w:cs="MS Reference Sans Serif"/>
          <w:sz w:val="28"/>
          <w:szCs w:val="28"/>
          <w:lang w:val="el-GR"/>
        </w:rPr>
        <w:t xml:space="preserve"> με το Ν. 2956/2001. Η σύμβαση προσωρινής απασχόλησης περιλαμβάνει την έννοια του εργοδοτικού δυισμού. Δηλαδή ο εργαζόμενος συνδέεται με δύο εργοδότες, με ένα συμβατικώς, τον άμεσο εργοδότη, και με έναν χωρίς κανένα συμβατικό δεσμό, τον έμμεσο εργοδότη. Όμως παρέχει την εργασία του αποκλειστικά στον έμμεσο εργοδότη και ο τελευταίος ασκεί κατά κύριο λόγο πάνω του τις εργοδοτικές εξουσίες.</w:t>
      </w:r>
    </w:p>
    <w:p w14:paraId="473E3D6C" w14:textId="73009F8D" w:rsidR="0097403B" w:rsidRDefault="0097403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έννοια της προσωρινής απασχόλησης διαγράφεται στο άρθρο 20 του Ν. 2956/2001. Με βάση το άρθρο αυτό κατανοούμε ότι σ αυτή εμφανίζονται τρεις παράγοντες: η εταιρία προσωρινής απασχόλησης, της οποίας η δραστηριότητα περιορίζεται κατά βάση, στην πρόσληψη και στη συνέχεια παραχώρηση των εργαζομένων, ο προσωρινός απασχολούμενος, ο οποίος συνάπτει σύμβαση εξαρτημένης εργασίας με την εταιρία προσωρινής απασχόλησης, με σκοπό την παραχώρησή του σε άλλο εργοδότη, στον οποίο θα παρέχει αποκλειστικά την εργασία του και ο έμμεσος εργοδότης, ο οποίος έχει συνάψει σύμβαση με την εταιρία προσωρινής απασχόλησης με αντικείμενο την παραχώρηση από αυτήν έναντι αμοιβή μισθωτών της, ώστε να παρέχουν στη δική του επιχείρηση την εργασία τους.</w:t>
      </w:r>
    </w:p>
    <w:p w14:paraId="37773387" w14:textId="12DE030D" w:rsidR="0097403B" w:rsidRDefault="0097403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Ειδικότερα:</w:t>
      </w:r>
    </w:p>
    <w:p w14:paraId="43DD10E5" w14:textId="6434202E" w:rsidR="0097403B" w:rsidRDefault="0097403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εταιρία προσωρινής απασχόλησης</w:t>
      </w:r>
      <w:r w:rsidR="001005C5">
        <w:rPr>
          <w:rFonts w:ascii="MS Reference Sans Serif" w:hAnsi="MS Reference Sans Serif" w:cs="MS Reference Sans Serif"/>
          <w:sz w:val="28"/>
          <w:szCs w:val="28"/>
          <w:lang w:val="el-GR"/>
        </w:rPr>
        <w:t xml:space="preserve"> έχουν το μονοπώλιο της συγκεκριμένης δραστηριότητας, δηλαδή της παροχής εργασίας από μισθωτούς τους σε άλλο εργοδότη με τη μορφή </w:t>
      </w:r>
      <w:r w:rsidR="001005C5">
        <w:rPr>
          <w:rFonts w:ascii="MS Reference Sans Serif" w:hAnsi="MS Reference Sans Serif" w:cs="MS Reference Sans Serif"/>
          <w:sz w:val="28"/>
          <w:szCs w:val="28"/>
          <w:lang w:val="el-GR"/>
        </w:rPr>
        <w:lastRenderedPageBreak/>
        <w:t>της προσωρινής απασχόλησης. Για να λειτουργήσουν χρειάζονται ειδική άδεια (άρθρο 20 παρ. 1 Ν. 2956/2001). Σύμφωνα με το άρθρο 21 του ίδιου νόμου, μια τέτοια εταιρία μπορεί να ιδρυθεί μόνο ως ανώνυμη εταιρία και το εταιρικό της κεφάλαιο πρέπει να ανέρχεται τουλάχιστον σε 176.083 ευρώ. Σύμφωνα με την παρ. 4 του άρθρου 20 του Ν. 2956/2001 η εταιρία αυτή δεν μπορεί να ασκεί ουδεμία άλλη δραστηριότητα πέρα από την ανωτέρω. Κατ εξαίρεση μπορεί να ασκεί τις εξής: α) μεσολάβηση για εξεύρεση θέσεων εργασίας β) αξιολόγηση ανθρωπίνου δυναμικού.</w:t>
      </w:r>
    </w:p>
    <w:p w14:paraId="10994D38" w14:textId="58C6E9F9" w:rsidR="001005C5" w:rsidRDefault="001005C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παρ. 3 τουν Ν. 2956/2001 προβλέπει ότι η παραχώρηση μισθωτού σε έμμεσο εργοδότη επιτρέπεται μόνο για συγκεκριμένους λόγους που δικαιολογούνται από έκτακτες, πρόσκαιρες ή εποχιακές ανάγκες. Η προσωρινή απασχόληση απαγορεύεται όταν μ αυτή αντικαθίστανται εργαζόμενοι που ασκούν το δικαίωμα απεργίας (άρθρο 24 περ. Α’ Ν. 2956/2001), όταν ο έμμεσος εργοδότης είχε πραγματοποιήσει απολύσεις εργαζομένων της ίδιας ειδικότητας για οικονομοτεχνικούς λόγους ή το προηγούμενο δωδεκάμηνο ομαδικές απολύσεις (άρθρο 24 περ. Β Ν. 2956/2001), όταν η εργασία λόγω της φύσης της εγκυμονεί κινδύνους για την υγεία και την ασφάλεια των</w:t>
      </w:r>
      <w:r w:rsidR="00DE54E6">
        <w:rPr>
          <w:rFonts w:ascii="MS Reference Sans Serif" w:hAnsi="MS Reference Sans Serif" w:cs="MS Reference Sans Serif"/>
          <w:sz w:val="28"/>
          <w:szCs w:val="28"/>
          <w:lang w:val="el-GR"/>
        </w:rPr>
        <w:t xml:space="preserve"> εργαζομένων και όταν ο εργαζόμενος υπάγεται στις ειδικές διατάξεις περί ασφαλίσεως εργατοτεχνιτών οικοδόμων (άρθρο 24 περ. Δ και Ε Ν. 2956/2001). Τέλος απαγορεύεται η προσωρινή απασχόληση για εργοδότες που υπάγονται στις ειδικές διατάξεις για προσλήψεις στο δημόσιο τομέα.</w:t>
      </w:r>
    </w:p>
    <w:p w14:paraId="17F623C5" w14:textId="087E9FF5" w:rsidR="00DE54E6" w:rsidRDefault="00DE54E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διάρκεια της προσωρινής απασχόλησης δεν μπορεί να υπερβαίνει τους 36 μήνες. Προκύπτει ότι η ανανέωση της παραχωρήσεως είναι δυνατόν να γίνει περισσότερες φορές, μέχρι πάντως το χρονικό όριο των 36 μηνών. Δηλαδή εργαζόμενος με προσωρινή απασχόληση μπορεί να εργαστεί για συγκεκριμένο έμμεσο εργοδότη το πολύ για 36 μήνες, χωρίς να είναι απαραίτητο αυτοί οι μήνες να είναι συνεχείς. Όμως, είναι δυνατόν στη συνέχεια να απασχοληθεί σε διαφορετικούς έμμεσους εργοδότες, έστω και αν συνεχίσει να συνδέεται με την ίδια εταιρία προσωρινής απασχόλησης. Συνεπώς το κλειδί είναι ο έμμεσος εργοδότης. Ο προσωρινός </w:t>
      </w:r>
      <w:r>
        <w:rPr>
          <w:rFonts w:ascii="MS Reference Sans Serif" w:hAnsi="MS Reference Sans Serif" w:cs="MS Reference Sans Serif"/>
          <w:sz w:val="28"/>
          <w:szCs w:val="28"/>
          <w:lang w:val="el-GR"/>
        </w:rPr>
        <w:lastRenderedPageBreak/>
        <w:t>απασχολούμενος μπορεί να δουλεύει για αόριστο χρονικό διάστημα, αρκεί ανά 36 μήνες το πολύ, να αλλάζει έμμεσο εργοδότη. Αν καταστρατηγηθεί το 36μηνο, η παρ. 6 του άρθρου 22 του Ν. 2956/2001, ορίζει ότι η σύμβαση προσωρινής απασχόλησης τρέπεται σε σύμβαση αορίστου χρόνου με τον έμμεσο εργοδότη.</w:t>
      </w:r>
    </w:p>
    <w:p w14:paraId="6B968524" w14:textId="509D74F5" w:rsidR="00DE54E6" w:rsidRDefault="00CA17A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εταιρίες προσωρινής απασχολήσεως έχουν τις υποχρεώσεις και τα δικαιώματα του εργοδότη. Η σύμβαση προσωρινής απασχόλησης δεν είναι κατ’ ανάγκη πλήρους απασχολήσεως. Μπορεί να συναφθεί και σύμβαση μερικής απασχόλησης. Στο άρθρο 22 παρ. 1 εδ. Α του Ν. 2956/2001, αναφέρεται ότι η σύμβαση μεταξύ μισθωτού και εταιρίας προσωρινής απασχολήσεως πρέπει να είναι έγγραφη. Αν δεν τηρηθεί ο έγγραφος τύπος, έχουμε σύμβαση εργασίας τακτικής απασχόλησης με τον έμμεσο εργοδότη. Στο δεύτερο εδάφιο της ίδιας παραγράφου, αναφέρεται ότι σ αυτή τη σύμβαση πρέπει υποχρεωτικώς να αναγράφονται οι όροι εργασίας και η διάρκειά της, οι όροι παροχής της εργασίας στον ή στους έμμεσους εργοδότες, οι όροι αμοιβής και ασφάλισης του μισθωτού, οι λόγοι της παραχώρησης καθώς και κάθε άλλο στοιχείο το οποίο, κατά την καλή πίστη και τις περιστάσεις πρέπει να γνωρίζει ο μισθωτός αναφορικά με την παροχή της εργασίας του. Η παράγραφος 6 του ίδιου άρθρου θεωρεί ως άκυρη οποιαδήποτε ρήτρα στη σύμβαση με την οποία</w:t>
      </w:r>
      <w:r w:rsidR="009B440B">
        <w:rPr>
          <w:rFonts w:ascii="MS Reference Sans Serif" w:hAnsi="MS Reference Sans Serif" w:cs="MS Reference Sans Serif"/>
          <w:sz w:val="28"/>
          <w:szCs w:val="28"/>
          <w:lang w:val="el-GR"/>
        </w:rPr>
        <w:t xml:space="preserve"> άμεσα ή έμμεσα απαγορεύεται ή παρεμποδίζεται η μόνιμη απασχόληση του μισθωτού.</w:t>
      </w:r>
    </w:p>
    <w:p w14:paraId="1EB99533" w14:textId="228738F1" w:rsidR="009B440B" w:rsidRDefault="009B440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Σχετικά με τη λειτουργία της συμβάσεως, κατ’ αρχάς ελλείπει το στοιχείο της σύμπτωσης του εργοδότη με το πρόσωπο στο οποίο παρέχεται η εργασία. Επίσης, η εκπλήρωση της υποσχέσεως εργασίας προς τον έμμεσο εργοδότη απαλλάσσει το μισθωτό από κάθε υποχρέωση, ενώ αντίθετα η άρνηση παροχής εργασίας προς τον έμμεσο εργοδότη και η προσφορά της προς τον άμεσο τον καθιστά υπερήμερο. Οι αποδοχές του εργαζομένου κατά τη διάρκεια της παραχώρησής του στον έμμεσο εργοδότη εξισώνονται με αυτές των τακτικών εργαζομένων του έμμεσου εργοδότη (άρθρο 22 παρ. 2 Ν. 2956/2001). Μάλιστα σύμφωνα με την παράγραφο 3 του ίδιου άρθρου, οι αποδοχές του μισθωτού </w:t>
      </w:r>
      <w:r>
        <w:rPr>
          <w:rFonts w:ascii="MS Reference Sans Serif" w:hAnsi="MS Reference Sans Serif" w:cs="MS Reference Sans Serif"/>
          <w:sz w:val="28"/>
          <w:szCs w:val="28"/>
          <w:lang w:val="el-GR"/>
        </w:rPr>
        <w:lastRenderedPageBreak/>
        <w:t xml:space="preserve">που δεν παρέχει εργασία σε έμμεσο εργοδότη δεν μπορεί να είναι κατώτερες από τις προβλεπόμενες στην εκάστοτε εθνική γενική ΣΣΕ. Η συγκεκριμένη διάταξη αφορά τις περιπτώσεις όπου η σύμβαση του προσωρινώς απασχολούμενου με την εταιρία προσωρινής απασχόλησης είναι αορίστου χρόνου. </w:t>
      </w:r>
      <w:r w:rsidR="00724797">
        <w:rPr>
          <w:rFonts w:ascii="MS Reference Sans Serif" w:hAnsi="MS Reference Sans Serif" w:cs="MS Reference Sans Serif"/>
          <w:sz w:val="28"/>
          <w:szCs w:val="28"/>
          <w:lang w:val="el-GR"/>
        </w:rPr>
        <w:t>Σύμφωνα με το άρθρο 23 του Ν. 2956/2001, κάθε εταιρία προσωρινής απασχολήσεως υποχρεούται, προκειμένου να λάβει άδεια λειτουργίας, να καταθέσει δύο εγγυητικές επιστολές τραπέζης ως οικονομική εγγύηση, την πρώτη στο υπουργείο εργασίας και κοινωνικών ασφαλίσεων και τη δεύτερη στο ίδρυμα κοινωνικών ασφαλίσεων. Έτσι προστατεύονται τα μισθολογικά και ασφαλιστικά δικαιώματα των προσωρινώς απασχολουμένων σε περίπτωση αφερεγγυότητας του εργοδότη. Υποχρεώση για καταβολή των αποδοχών που οφείλονται με βάση τη σύμβαση εργασίας, έχει και ο έμμεσος εργοδότης πέρα από την εταιρία (άρθρο 22 παρ. 10). Συνεπώς ως προς την καταβολή δημιουργείται παθητική εις ολόκληρον ενοχή (ΑΚ 481). Επίσης στην παράγραφο 4 του ίδιου άρθρου ορίζεται ότι στους εργαζόμενους μέσω ΕΠΑ σε έμμεσο εργοδότη παρέχονται οι ίδιες κοινωνικές υπηρεσίες, εκτός αν αντικειμενικοί λόγοι δικαιολογούν διαφορετική μεταχείριση. Επίσης στην ίδια παράγραφο ορίζεται ότι οι προσωρινώς απασχολούμενοι στο έμμεσο εργοδότη ενημερώνονται για τις κενές θέσεις εργασίας που υπάρχουν στην επιχείρησή του, έτσι ώστε να έχουν καλύτερες δυνατότητες</w:t>
      </w:r>
      <w:r w:rsidR="00311678">
        <w:rPr>
          <w:rFonts w:ascii="MS Reference Sans Serif" w:hAnsi="MS Reference Sans Serif" w:cs="MS Reference Sans Serif"/>
          <w:sz w:val="28"/>
          <w:szCs w:val="28"/>
          <w:lang w:val="el-GR"/>
        </w:rPr>
        <w:t xml:space="preserve"> για να προσληφθούν σε μόνιμες θέσεις εργασίας.</w:t>
      </w:r>
    </w:p>
    <w:p w14:paraId="3706FF91" w14:textId="2AA287FC" w:rsidR="00311678" w:rsidRDefault="0031167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Στη σχέση της προσωρινής απασχόλησης, ο άμεσος εργοδότης διατηρεί την ιδιότητα του εργοδότη σε όλη τη διάρκεια της παροχής της εργασίας στον τρίτο, ενώ ο έμμεσος εργοδότης άσκει κάποιες εργοδοτικές εξουσίες και έχει κάποια δικαιώματα και υποχρεώσεις που απορρέουν από την ιδιότητα αυτή. Για παράδειγμα, το διευθυντικό δικαίωμα ασκείται από τον έμμεσο εργοδότη και δευτερευόντως από την εταιρία παραχώρησης. Ο προσωρινός απασχολούμενος υπάγεται στην πειθαρχική εξουσία του άμεσου εργοδότη. Αυτή δεν μεταβιβάζεται με τη σύμβαση παραχώρησης. Συνεπώς ακόμα και να το παράπτωμα έγινε κατά την εργασία </w:t>
      </w:r>
      <w:r>
        <w:rPr>
          <w:rFonts w:ascii="MS Reference Sans Serif" w:hAnsi="MS Reference Sans Serif" w:cs="MS Reference Sans Serif"/>
          <w:sz w:val="28"/>
          <w:szCs w:val="28"/>
          <w:lang w:val="el-GR"/>
        </w:rPr>
        <w:lastRenderedPageBreak/>
        <w:t>στον έμμεσο εργοδότη, αρμόδιος προς πειθαρχική δίωξη είναι ο άμεσος εργοδότης, δηλαδή η εταιρία παραχώρησης. Φορέας του δικαιώματος καταγγελίας είναι η εταιρία, ο άμεσος εργοδότης, αφού μόνο αυτή έχει την ιδιότητα του συμβαλλόμενου μέρους στη σύμβαση εργασίας.</w:t>
      </w:r>
    </w:p>
    <w:p w14:paraId="6487039D" w14:textId="64F34441" w:rsidR="00311678" w:rsidRDefault="0031167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Τέλος, σύμφωνα με το άρθρο 22 παρ. 5 του Ν. 2956/2001 οι προσωρινώς απασχολούμενοι απολαμβάνουν όσον αφορά την ασφάλεια και την υγεία, το ίδιο επίπεδο προστασίας</w:t>
      </w:r>
      <w:r w:rsidR="00C029BC">
        <w:rPr>
          <w:rFonts w:ascii="MS Reference Sans Serif" w:hAnsi="MS Reference Sans Serif" w:cs="MS Reference Sans Serif"/>
          <w:sz w:val="28"/>
          <w:szCs w:val="28"/>
          <w:lang w:val="el-GR"/>
        </w:rPr>
        <w:t xml:space="preserve"> με αυτό που απολαμβάνουν οι άλλοι εργαζόμενοι του έμμεσου εργοδότη. Περαιτέρω ορίζεται ότι ο έμμεσος εργοδότης είναι υπεύθυνος για τις συνθήκες υπό τις οποίες εκτελείται η εργασία τυο μισθωτού και για το εργατικό ατύχημα.</w:t>
      </w:r>
      <w:r w:rsidR="00EB4E99">
        <w:rPr>
          <w:rFonts w:ascii="MS Reference Sans Serif" w:hAnsi="MS Reference Sans Serif" w:cs="MS Reference Sans Serif"/>
          <w:sz w:val="28"/>
          <w:szCs w:val="28"/>
          <w:lang w:val="el-GR"/>
        </w:rPr>
        <w:t xml:space="preserve"> Με βάση την αρχή της ίσης μεταχειρίσεως, οι προσωρινώς απασχολούμενοι λαμβάνουν τις ίδιες παροχές με τους ήδη εργαζόμενους του έμμεσου εργοδότη, εφόσον προσφέρουν την ίδια εργασία ποσοτικά και ποιοτικά.</w:t>
      </w:r>
    </w:p>
    <w:p w14:paraId="638E61B4" w14:textId="77777777" w:rsidR="00EB4E99" w:rsidRDefault="00EB4E99" w:rsidP="00E9332F">
      <w:pPr>
        <w:jc w:val="both"/>
        <w:rPr>
          <w:rFonts w:ascii="MS Reference Sans Serif" w:hAnsi="MS Reference Sans Serif" w:cs="MS Reference Sans Serif"/>
          <w:sz w:val="28"/>
          <w:szCs w:val="28"/>
          <w:lang w:val="el-GR"/>
        </w:rPr>
      </w:pPr>
    </w:p>
    <w:p w14:paraId="68472C67" w14:textId="7CEFFE8B" w:rsidR="00EB4E99" w:rsidRDefault="00EB4E99"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Τα ιδιωτικά γραφεία συμβούλων εργασίας</w:t>
      </w:r>
    </w:p>
    <w:p w14:paraId="65580621" w14:textId="77777777" w:rsidR="00EB4E99" w:rsidRDefault="00EB4E99" w:rsidP="00E9332F">
      <w:pPr>
        <w:jc w:val="both"/>
        <w:rPr>
          <w:rFonts w:ascii="MS Reference Sans Serif" w:hAnsi="MS Reference Sans Serif" w:cs="MS Reference Sans Serif"/>
          <w:b/>
          <w:sz w:val="28"/>
          <w:szCs w:val="28"/>
          <w:lang w:val="el-GR"/>
        </w:rPr>
      </w:pPr>
    </w:p>
    <w:p w14:paraId="1E05238B" w14:textId="3CABBE74" w:rsidR="00EB4E99" w:rsidRPr="00EB4E99" w:rsidRDefault="00EB4E9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Ν. 2639/1998 επέτρεψε την ίδρυση ιδιωτικών γραφείων ευρέσεως εργασίας των λεγόμενων ΙΓΣΕ, τα οποία μεσολαβούν </w:t>
      </w:r>
      <w:r w:rsidR="00A2555A">
        <w:rPr>
          <w:rFonts w:ascii="MS Reference Sans Serif" w:hAnsi="MS Reference Sans Serif" w:cs="MS Reference Sans Serif"/>
          <w:sz w:val="28"/>
          <w:szCs w:val="28"/>
          <w:lang w:val="el-GR"/>
        </w:rPr>
        <w:t xml:space="preserve">έναντι αμοιβής για εξεύρεση εργασίας, η οποία αφορά συγκεκριμένες θέσεις εργασίας (καλλιτέχνες ακροάματος και θεάματος, πρόσωπα εποπτείας ή διευθύνσεως ή εμπιστοσύνης). Στην περίπτωση των ΙΓΣΕ η σύμβαση εργασίας συνάπτεται μεταξύ εργοδότη και μισθωτού και το γραφείο αυτό ασκεί απλώς μεσιτεία κατά τη σύναψη της συμβάσεως. </w:t>
      </w:r>
    </w:p>
    <w:p w14:paraId="3EAEB9C2" w14:textId="77777777" w:rsidR="00C029BC" w:rsidRDefault="00C029BC" w:rsidP="00E9332F">
      <w:pPr>
        <w:jc w:val="both"/>
        <w:rPr>
          <w:rFonts w:ascii="MS Reference Sans Serif" w:hAnsi="MS Reference Sans Serif" w:cs="MS Reference Sans Serif"/>
          <w:sz w:val="28"/>
          <w:szCs w:val="28"/>
          <w:lang w:val="el-GR"/>
        </w:rPr>
      </w:pPr>
    </w:p>
    <w:p w14:paraId="711CBB34" w14:textId="50555FFD" w:rsidR="00C029BC" w:rsidRDefault="00C029BC"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Σύμβαση εργασίας υπαλλήλων-εργατών. Η διάκριση: Υπάλληλοι-Εργάτες</w:t>
      </w:r>
    </w:p>
    <w:p w14:paraId="5D02D294" w14:textId="77777777" w:rsidR="00C029BC" w:rsidRDefault="00C029BC" w:rsidP="00E9332F">
      <w:pPr>
        <w:jc w:val="both"/>
        <w:rPr>
          <w:rFonts w:ascii="MS Reference Sans Serif" w:hAnsi="MS Reference Sans Serif" w:cs="MS Reference Sans Serif"/>
          <w:b/>
          <w:sz w:val="28"/>
          <w:szCs w:val="28"/>
          <w:lang w:val="el-GR"/>
        </w:rPr>
      </w:pPr>
    </w:p>
    <w:p w14:paraId="76506026" w14:textId="407D7340" w:rsidR="00C029BC" w:rsidRDefault="0055719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Με βάση την παλαιότερη διάκριση, ο υπάλληλος κατείχε μονιμότερη θέση πλησίον του εργοδότη προσφέροντας εργασία επιτελική ή διοικητική και λιγότερο κοπιαστική ενώ ο εργάτης κατείχε θέση εκτελεστική, συνδεόμενη άμεσα με την παραγωγή, προσφέροντας σωματική και κοπιαστική εργασία. Σήμερα η διάκριση εντοπίζεται κυρίως στην καταγγελία της </w:t>
      </w:r>
      <w:r>
        <w:rPr>
          <w:rFonts w:ascii="MS Reference Sans Serif" w:hAnsi="MS Reference Sans Serif" w:cs="MS Reference Sans Serif"/>
          <w:sz w:val="28"/>
          <w:szCs w:val="28"/>
          <w:lang w:val="el-GR"/>
        </w:rPr>
        <w:lastRenderedPageBreak/>
        <w:t>σύμβασης εργασίας αορίστου χρόνου. Επί των υπαλλήλων είναι δυνατή η καταγγελία τόσο κατόπιν προειδοποιήσεως όσο και άνευ προειδοποιήσεως. Επί των εργατών ισχύει μόνο το δεύτερο. Επίσης, η νομική αποζημίωση λόγω καταγγελίας είναι σημαντικά υψηλότερη επί των υπαλλήλων. Εξ άλλου οι υπάλληλοι, εφόσον έχουν συμπληρώσει τις προϋποθέσεις προς λήψη πλήρους συντάξεως γήρατος, μπορούν να αποχωρούν από την εργασία τους ή να απομακρύνονται από αυτή λαμβάνοντας ένα μέρος της νόμιμης αποζημίωσης. Αντιθέτως, οι εργάτες όταν συμπληρώσουν τις προϋποθέσεις πλήρους συνταξιοδοτήσεως γήρατος, μόνο όταν αποχωρούν λαμβάνουν μέρος της νόμιμης αποζημίωσης, ενώ όταν απολύονται λαμβάνουν πλήρη την αποζημίωση. Πάντως υπάλληλοι και εργάτες δεν διαφοροποιούνται ως προς την άδεια.</w:t>
      </w:r>
      <w:r w:rsidR="00312F9C">
        <w:rPr>
          <w:rFonts w:ascii="MS Reference Sans Serif" w:hAnsi="MS Reference Sans Serif" w:cs="MS Reference Sans Serif"/>
          <w:sz w:val="28"/>
          <w:szCs w:val="28"/>
          <w:lang w:val="el-GR"/>
        </w:rPr>
        <w:t xml:space="preserve"> Κατά την απόφαση 77/94 του Μονομελούς πρωτοδικείου Ναυπλίου η διαφοροποίηση ως προς το ύψος της αποζημίωσης μεταξύ υπαλλήλων και εργατών είναι αντισυνταγματική. Όμως η θέση αυτή δεν έτυχε αποδοχής.</w:t>
      </w:r>
    </w:p>
    <w:p w14:paraId="260C49F1" w14:textId="0C9C9158" w:rsidR="00312F9C" w:rsidRDefault="00312F9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 βάση το άρθρο 1 του ΝΔ 2655/53 για τροποποίηση του Ν. 2112/20 το κριτήριο για το χαρακτηρισμό ενός εργαζομένου ως υπαλλήλου είναι ότι παρέχει εργασία αποκλειστικώς ή κατά κύριο λόγο μη σωματική. Στην εργασία των υπαλλήλων προέχει το πνευματικό στοιχείο ενώ στην εργασία των εργατών το σωματικό. Κατά τη νομολογία τα στοιχεία τα οποία διακρίνουν τον ιδιωτικό υπάλληλο από τον εργάτη είναι η εξιδιασμένη</w:t>
      </w:r>
      <w:r w:rsidR="00331B63">
        <w:rPr>
          <w:rFonts w:ascii="MS Reference Sans Serif" w:hAnsi="MS Reference Sans Serif" w:cs="MS Reference Sans Serif"/>
          <w:sz w:val="28"/>
          <w:szCs w:val="28"/>
          <w:lang w:val="el-GR"/>
        </w:rPr>
        <w:t xml:space="preserve"> εμπειρία, η θεωρητική μόρφωση, η επίδειξη πρωτοβουλίας και η ανάληψη της ευθύνης κατά την εκτέλεση της εργασίας. Συνεπώς κατά τη νομολογία είναι υπάλληλοι: ο μάγειρας (επίδειξη πρωτοβουλίας), η κομμώτρια (εξιδιασμένη εμπειρία), ο εργοδηγός, ο μηχανικός συντηρητής και ο προϊστάμενος εργατών ενώ είναι εργάτες: οι χειριστές μηχανών παραγωγής ελαστικών αυτοκινήτων, ο κατασκευαστής ελαστικών, ο φύλακας εργοστασίου. </w:t>
      </w:r>
    </w:p>
    <w:p w14:paraId="0FC4D142" w14:textId="390F54DC" w:rsidR="00331B63" w:rsidRDefault="00331B6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ζήτημα αν ένας εργαζόμενος είναι υπάλληλος ή εργάτης είναι νομικό και αποκλειστικό κριτήριο είναι το είδος της προσφερόμενης εργασίας.</w:t>
      </w:r>
      <w:r w:rsidR="00950AD8">
        <w:rPr>
          <w:rFonts w:ascii="MS Reference Sans Serif" w:hAnsi="MS Reference Sans Serif" w:cs="MS Reference Sans Serif"/>
          <w:sz w:val="28"/>
          <w:szCs w:val="28"/>
          <w:lang w:val="el-GR"/>
        </w:rPr>
        <w:t xml:space="preserve"> Οι συμβαλλόμενοι πάντως μπορούν να συμφωνήσουν με την ατομική σύμβαση ότι και επί των εργατών θα έχουν εφαρμογή οι διατάξεις που </w:t>
      </w:r>
      <w:r w:rsidR="00950AD8">
        <w:rPr>
          <w:rFonts w:ascii="MS Reference Sans Serif" w:hAnsi="MS Reference Sans Serif" w:cs="MS Reference Sans Serif"/>
          <w:sz w:val="28"/>
          <w:szCs w:val="28"/>
          <w:lang w:val="el-GR"/>
        </w:rPr>
        <w:lastRenderedPageBreak/>
        <w:t>αφορούν τους υπαλλήλους, πχ σχετικά με τη δυνατότητα εργάτης να λάβει την αποζημίωση υπαλλήλου αν απολυθεί. Το ζητούμενο αν εργαζόμενος είναι εργάτης ή υπάλληλος μπορεί να αποτελέσει αντικείμενο αναγνωριστικής αγωγής.</w:t>
      </w:r>
    </w:p>
    <w:p w14:paraId="1C375BC2" w14:textId="77777777" w:rsidR="00950AD8" w:rsidRDefault="00950AD8" w:rsidP="00E9332F">
      <w:pPr>
        <w:jc w:val="both"/>
        <w:rPr>
          <w:rFonts w:ascii="MS Reference Sans Serif" w:hAnsi="MS Reference Sans Serif" w:cs="MS Reference Sans Serif"/>
          <w:sz w:val="28"/>
          <w:szCs w:val="28"/>
          <w:lang w:val="el-GR"/>
        </w:rPr>
      </w:pPr>
    </w:p>
    <w:p w14:paraId="12C7E12B" w14:textId="3D9DD724" w:rsidR="00950AD8" w:rsidRDefault="00950AD8"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Ανήλικοι εργαζόμενοι</w:t>
      </w:r>
    </w:p>
    <w:p w14:paraId="4BB6C484" w14:textId="77777777" w:rsidR="00950AD8" w:rsidRDefault="00950AD8" w:rsidP="00E9332F">
      <w:pPr>
        <w:jc w:val="both"/>
        <w:rPr>
          <w:rFonts w:ascii="MS Reference Sans Serif" w:hAnsi="MS Reference Sans Serif" w:cs="MS Reference Sans Serif"/>
          <w:b/>
          <w:sz w:val="28"/>
          <w:szCs w:val="28"/>
          <w:lang w:val="el-GR"/>
        </w:rPr>
      </w:pPr>
    </w:p>
    <w:p w14:paraId="6B535C16" w14:textId="0472933E" w:rsidR="00950AD8" w:rsidRDefault="00EC0EE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136 του ΑΚ ο ανήλικος που συμπλήρωσε το δέκατο πέμπτο έτος της ηλικίας του μπορεί με τη συναίνεση των προσώπων που ασκούν την επιμέλειά του, να συνάψει σύμβαση εργασίας ως εργαζόμενος. Η συναίνεση είναι συνήθως άτυπη και κατά κανόνα σιωπηρή, συναγόμενη από τις περιστάσεις. Νομικώς τα ζητήματα των ανήλικων εργαζομένων ρυθμίζονται με το Ν. 1837/89 και το Π.Δ 62/1998. Ως ανήλικοι θεωρούνται όσοι δεν έχουν συμπληρώσει το 18</w:t>
      </w:r>
      <w:r w:rsidRPr="00EC0EE5">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έτος της ηλικίας τους.</w:t>
      </w:r>
    </w:p>
    <w:p w14:paraId="167E4039" w14:textId="0A4AC971" w:rsidR="00EC0EE5" w:rsidRDefault="00EC0EE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 αρχάς απαγορεύεται σε ανήλικο που δεν έχει συμπληρώσει το 15</w:t>
      </w:r>
      <w:r w:rsidRPr="00EC0EE5">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έτος της ηλικίας του να απασχοληθεί σε οποιαδήποτε εργασία (ΑΚ 136, άρθρο 51 Κ.Υ.Α.Ε, άρθρο 4 Π.Δ 62/1998). Επίσης όσοι ανήλικοι έχουν συμπληρώσει το 15</w:t>
      </w:r>
      <w:r w:rsidRPr="00EC0EE5">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έτος της ηλικίας τους δεν μπορούν να απασχοληθούν σε εργασίες που υπερβαίνουν αντικειμενικά τις φυσικές, πνευματικές, ψυχικές και ψυχολογικές τους δυνάμεις, συνεπάγονται έκθεση σε επιβλαβείς παράγοντες ή ακτινοβολίες, παρουσιάζουν κινδύνους ατυχήματος, βλάπτουν την ασφάλεια ή την ηθική τους (άρθρο 7 παρ. 3 Π.Δ 62/1998). Βέβαια η παράγραφος 5 του ίδιου άρθρου αναφέρει ότι κατ εξαίρεση μπορούν να απασχοληθούν σε τέτοιες εργασίες όταν το κάνουν για την απόκτηση επαγγελματικής κατάρτισης και όχι για βιοπορισμό.</w:t>
      </w:r>
    </w:p>
    <w:p w14:paraId="2419BBEA" w14:textId="5AED88D8" w:rsidR="00EC0EE5" w:rsidRDefault="00EC0EE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Πάντως επιτρέπεται η επαγγελματική απασχόληση σε ανηλίκους κάτω των 15 ετών, αλλά πάνω των 3</w:t>
      </w:r>
      <w:r w:rsidRPr="00EC0EE5">
        <w:rPr>
          <w:rFonts w:ascii="MS Reference Sans Serif" w:hAnsi="MS Reference Sans Serif" w:cs="MS Reference Sans Serif"/>
          <w:sz w:val="28"/>
          <w:szCs w:val="28"/>
          <w:vertAlign w:val="superscript"/>
          <w:lang w:val="el-GR"/>
        </w:rPr>
        <w:t>ων</w:t>
      </w:r>
      <w:r>
        <w:rPr>
          <w:rFonts w:ascii="MS Reference Sans Serif" w:hAnsi="MS Reference Sans Serif" w:cs="MS Reference Sans Serif"/>
          <w:sz w:val="28"/>
          <w:szCs w:val="28"/>
          <w:lang w:val="el-GR"/>
        </w:rPr>
        <w:t xml:space="preserve">, όταν πρόκειται για πολιτιστικές ή συναφείς δραστηριότητες (θέατρο, κινηματογράφος, επίδειξη μόδας), εφόσον αυτό δεν βλάπτει την σχολική τους φοίτηση και την ασφάλεια, την σωματική, πνευματική και ψυχική τους ανάπτυξη. Στις περιπτώσεις αυτές είναι αναγκαία η έκδοση ειδικής άδειας από τον επιθεωρητή εργασίας που θα περιλαμβάνει το </w:t>
      </w:r>
      <w:r>
        <w:rPr>
          <w:rFonts w:ascii="MS Reference Sans Serif" w:hAnsi="MS Reference Sans Serif" w:cs="MS Reference Sans Serif"/>
          <w:sz w:val="28"/>
          <w:szCs w:val="28"/>
          <w:lang w:val="el-GR"/>
        </w:rPr>
        <w:lastRenderedPageBreak/>
        <w:t>ονοματεπώνυμο του ανηλίκου και τον τύπο της εργασίας του, καθώς και το ημερήσιο πρόγραμμά του και τη διάρκειά του, η οποία μπορεί να είναι το πολύ 3 μήνες το έτος, ικανή να παραταθεί μόνο για εξαιρετικούς λόγους. Επίσης η άδεια πρέπει να περιέχει σχετική έκθεση του τεχνικού ασφαλείας για το ότι έχουν ληφθεί τα απαραίτητα μέτρα για την προστασία της υγείας</w:t>
      </w:r>
      <w:r w:rsidR="0033561E">
        <w:rPr>
          <w:rFonts w:ascii="MS Reference Sans Serif" w:hAnsi="MS Reference Sans Serif" w:cs="MS Reference Sans Serif"/>
          <w:sz w:val="28"/>
          <w:szCs w:val="28"/>
          <w:lang w:val="el-GR"/>
        </w:rPr>
        <w:t>, της ασφάλειας και της ανάπτυξης του παιδιού, τη συναίνεση του προσώπου που έχει την επιμέλεια του ανηλίκου και ιατρική πιστοποίηση ελλείψεως κινδύνο για την υγεία του ανηλίκου.</w:t>
      </w:r>
    </w:p>
    <w:p w14:paraId="3A72A33F" w14:textId="73365954" w:rsidR="0033561E" w:rsidRDefault="0033561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απασχόληση του ανηλίκου απαγορεύεται να ξεπερνά το 8ωρο τη μέρα και το 40ωρο την εβδομάδα.</w:t>
      </w:r>
      <w:r w:rsidR="00AA0502">
        <w:rPr>
          <w:rFonts w:ascii="MS Reference Sans Serif" w:hAnsi="MS Reference Sans Serif" w:cs="MS Reference Sans Serif"/>
          <w:sz w:val="28"/>
          <w:szCs w:val="28"/>
          <w:lang w:val="el-GR"/>
        </w:rPr>
        <w:t xml:space="preserve"> Αν ο ανήλικος είναι κάτω των 16 ετών, ή μεταξύ 16 και 18 ετών και φοιτεί σε γυμνάσιο, λύκειο ή αναγνωρισμένη επαγγελματική σχολή επιτρέπεται να εργάζεται μόνο 6 ώρες τη μέρα και 30 την εβδομάδα, ενώ η εργασία τους αρχίζει δύο τουλάχιστον ώρες μετά τη λήξη των μαθημάτων ή τελειώνει δύο τουλάχιστον ώρες πριν την έναρξη αυτών. Απαγορεύεται η νυχτερινή εργασία (άρθρο 8 π.δ 62/1998). Το άρθρο 6 του π.δ 62/1998 προβλέπει την υποχρέωση του εργοδότη να λαμβάνει όλα τα κατάλληλα μέτρα ώστε να εξασφαλίζει την ασφάλεια και την υγεία των νέων εργαζομένων καθώς και να τους ενημερώνει (ή τους νόμιμους αντιπροσώπους τους) για τους πιθανούς κινδύνους κατά την εργασία.</w:t>
      </w:r>
    </w:p>
    <w:p w14:paraId="29CB317D" w14:textId="3DC07F32" w:rsidR="00AA0502" w:rsidRDefault="00AA0502"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αμοιβή των ανηλίκων ρυθμίζεται με βάση το κατώτατο ημερομίσθιο ανειδίκευτου εργάτη κατ αναλογία των ωρών απασχόλησής τους. Είναι όμως δυνατόν να προβλεφθούν και ευνοϊκότεροι όροι τόσο με ατομική σύμβαση όσο και με συλλογικές συμβάσεις εργασίας (άρθρο 55 Κ.Υ.Α.Ε). Η ετήσια άδεια αναψυχής του ανηλίκου χορηγείται κατά τους καλοκαιρινούς μήνες, εκτός αν ο ανήλικος ζητήσει να του χορηγηθεί το μισό της άδειας αυτής τμηματικά ή σε άλλες χρονικές περιόδους.</w:t>
      </w:r>
      <w:r w:rsidR="005865D3">
        <w:rPr>
          <w:rFonts w:ascii="MS Reference Sans Serif" w:hAnsi="MS Reference Sans Serif" w:cs="MS Reference Sans Serif"/>
          <w:sz w:val="28"/>
          <w:szCs w:val="28"/>
          <w:lang w:val="el-GR"/>
        </w:rPr>
        <w:t xml:space="preserve"> Επίσης δικαιούνται 14ημερη άδεια συμμετοχής στις εξετάσεις των σχολείων τους. Σ αυτή την άδεια πληρώνονται από τον ΟΑΕΔ και όχι από τον εργοδότη τους (άρθρο 56 Κ.Υ.Α.Ε). Οι ανήλικοι εργαζόμενοι εφοδιάζονται με βιβλιάριο εργασίας (άρθρο 57 Κ.Υ.Α.Ε), ο εργόδοτης τους εγγράφει στο μητρώο ανηλίκων που τηρεί </w:t>
      </w:r>
      <w:r w:rsidR="005865D3">
        <w:rPr>
          <w:rFonts w:ascii="MS Reference Sans Serif" w:hAnsi="MS Reference Sans Serif" w:cs="MS Reference Sans Serif"/>
          <w:sz w:val="28"/>
          <w:szCs w:val="28"/>
          <w:lang w:val="el-GR"/>
        </w:rPr>
        <w:lastRenderedPageBreak/>
        <w:t>(άρθρο 59 Κ.Υ.Α.Ε), πρέπει να υποβληθούν σε ιατρικές εξετάσεις για να εντοπιστούν πιθανές αδυναμίες τους κατά την εργασία.</w:t>
      </w:r>
    </w:p>
    <w:p w14:paraId="2E7E48ED" w14:textId="59085107" w:rsidR="005865D3" w:rsidRDefault="005865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παραβίαση των παραπάνω διατάξεων επισύρει ποινικές κυρώσεις για τον εργοδότη και ενδεχομένως για το πρόσωπο που ασκεί την επιμέλεια του ανηλίκου, καθώς και διοικητικές κυρώσεις για την επιχείρηση (πρόστιμο). Με βάση το άρθρο 66 Κ.Υ.Α.Ε, το υπουργείο εργασίας οφείλει να απαγορεύει τη συνέχιση της εργασίας των ανηλίκων, όταν απασχολούνται κατά παράβαση των κείμενων διατάξεων της νομοθεσίας. Εάν ο ανήλικος εργάζεται με άκυρη σύμβαση εργασίας, μπορεί να αναζητήσει τους οφειλόμενους μισθούς κατά τις διατάξεις του αδικαιολόγητου πλουτισμού. Πάντως πλέον ορίζεται ότι οι ανήλικοι που απασχολούνται σε οποιαδήποτε εργασία έχουν όλες τις αξιώσεις που απορρέουν από την έγκυρη σύμβαση εξαρτημένης εργασίας ανεξάρτητα αν τηρήθηκαν οι διατάξεις για την πρόσληψή τους (άρθρο 64 Κ.Υ.Α.Ε).</w:t>
      </w:r>
    </w:p>
    <w:p w14:paraId="577906D7" w14:textId="391ECD2C" w:rsidR="005865D3" w:rsidRDefault="005865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ανήλικος ο οποίος συμπλήρωσε το 15</w:t>
      </w:r>
      <w:r w:rsidRPr="005865D3">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έτος της ηλικίας του μπορεί να ενάγει ή να ενάγεται και να παρίσταται αυτοπροσώπως για διαφορές οι οποίες αφορούν την παροχή εξαρτημένης εργασίας. Οι γονείς του διατηρούν το δικαίωμα να των εκπροσωπούν ενώπιον του δικαστηρίου σύμφωνα με τη γενική διάταξη του άρθρου 64 παρ. 1 ΚΠολΔ.</w:t>
      </w:r>
    </w:p>
    <w:p w14:paraId="61529B5B" w14:textId="77777777" w:rsidR="005865D3" w:rsidRDefault="005865D3" w:rsidP="00E9332F">
      <w:pPr>
        <w:jc w:val="both"/>
        <w:rPr>
          <w:rFonts w:ascii="MS Reference Sans Serif" w:hAnsi="MS Reference Sans Serif" w:cs="MS Reference Sans Serif"/>
          <w:sz w:val="28"/>
          <w:szCs w:val="28"/>
          <w:lang w:val="el-GR"/>
        </w:rPr>
      </w:pPr>
    </w:p>
    <w:p w14:paraId="6DB1E607" w14:textId="5CAF0BB4" w:rsidR="005865D3" w:rsidRDefault="005865D3"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προστασία της μητρότητας</w:t>
      </w:r>
    </w:p>
    <w:p w14:paraId="2EF734BD" w14:textId="77777777" w:rsidR="005865D3" w:rsidRDefault="005865D3" w:rsidP="00E9332F">
      <w:pPr>
        <w:jc w:val="both"/>
        <w:rPr>
          <w:rFonts w:ascii="MS Reference Sans Serif" w:hAnsi="MS Reference Sans Serif" w:cs="MS Reference Sans Serif"/>
          <w:b/>
          <w:sz w:val="28"/>
          <w:szCs w:val="28"/>
          <w:lang w:val="el-GR"/>
        </w:rPr>
      </w:pPr>
    </w:p>
    <w:p w14:paraId="4260D873" w14:textId="580EF28F" w:rsidR="005865D3" w:rsidRDefault="005865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μέλλουσα μητέρα καθώς και το έμβρυο που κυοφορεί οφείλουν να απολαμβάνουν προστασίας, η οποία εκτείνεται στο διάστημα πριν τον τοκετό αλλά και μετά από αυτόν. Η προστασία αφορά την </w:t>
      </w:r>
      <w:r w:rsidR="007C46CA">
        <w:rPr>
          <w:rFonts w:ascii="MS Reference Sans Serif" w:hAnsi="MS Reference Sans Serif" w:cs="MS Reference Sans Serif"/>
          <w:sz w:val="28"/>
          <w:szCs w:val="28"/>
          <w:lang w:val="el-GR"/>
        </w:rPr>
        <w:t>πρόσληψη, τις συνθήκες εκτέλεσης της εργασίας, την καταγγελία της σύμβασης, τη χορήγηση άδειας τοκετού και την παροχή διευκολύνσεων για την εκπλήρωση των οικογενειακών υποχρεώσεων. Η όλη προστασία έχει συνταγματικό έρεισμα στο άρθρο 21 Σ.</w:t>
      </w:r>
    </w:p>
    <w:p w14:paraId="3E30252D" w14:textId="74E7B11A" w:rsidR="007C46CA" w:rsidRDefault="007C46C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Αρχικά, ο εργοδότης δεν μπορεί να αρνηθεί την πρόσληψη γυναίκας λόγω εγκυμοσύνης (άρθρο 20 παρ. 2 Ν. 3896/2010). Η διάταξη αυτή ισχύει για τις συμβάσει εργασίας τόσο αορίστου όσο και ορισμένου χρόνου. Η γυναίκα δεν </w:t>
      </w:r>
      <w:r>
        <w:rPr>
          <w:rFonts w:ascii="MS Reference Sans Serif" w:hAnsi="MS Reference Sans Serif" w:cs="MS Reference Sans Serif"/>
          <w:sz w:val="28"/>
          <w:szCs w:val="28"/>
          <w:lang w:val="el-GR"/>
        </w:rPr>
        <w:lastRenderedPageBreak/>
        <w:t>είναι υποχρεωμένη να ομολογήσει την εγκυμοσύνη της και ο εργοδότης απαγορεύεται να το εξακριβώσει, αν αφορά την πρόσληψη στη εργασία. Εξαίρεση αποτελούν εργασίες όπως χορεύτριες, ή μοντέλα όπου η εγκυμοσύνη καθιστά τη γυναίκα ακατάλληλη προς παροχή εργασίας. Η ίδια διάταξη ορίζει ότι αν η θέση εργασίας απαιτεί την υποβολή σε ιατρικές εξετάσεις επιβλαβείς για την έγκυο ή το έμβρυο, η έγκυος προσλαμβάνεται χωρίς να υποβληθεί σ αυτές. Η προσκόμιση ιατρικής βεβαίωσης επιτυχούς υποβολής στις εξετάσεις γίνεται μετά το πέρας της άδειας μητρότητας.</w:t>
      </w:r>
    </w:p>
    <w:p w14:paraId="6F8C500B" w14:textId="6076793E" w:rsidR="007C46CA" w:rsidRDefault="007C46C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Επίσης, ο εργοδότης έχει υποχρέωση πρόνοιας, δηλαδή υποχρέωση λήψεως μέτρων για την προστασία της εγκύου και του εμβρύου ιδιαίτερα σε περιπτώσεις επικίνδυνων και ανθυγιεινών εργασιών (ΑΚ 662, άρθρα 3-7 οδηγίας ΕΟΚ 92/85). Η οδηγία αυτή ακολουθήθηκε με την έκδοση του π.δ 176/97 όπως τροποποιήθηκε με το πδ. 41/2003. Κατ αρχάς ο εργοδότης οφείλει να λάβει γραπτή εκτίμηση των κινδύνων που υπάρχουν στην επιχείρησή του για μια έγκυο. Πρέπει στη συνέχεια να ενημερώσει την έγκυο και τους εκπροσώπους των εργαζομένων για τους κινδύνους αυτούς</w:t>
      </w:r>
      <w:r w:rsidR="00533ABA">
        <w:rPr>
          <w:rFonts w:ascii="MS Reference Sans Serif" w:hAnsi="MS Reference Sans Serif" w:cs="MS Reference Sans Serif"/>
          <w:sz w:val="28"/>
          <w:szCs w:val="28"/>
          <w:lang w:val="el-GR"/>
        </w:rPr>
        <w:t xml:space="preserve"> και να λάβει όλα τα μέτρα που κρίνονται απαραίτητα για την προστασία της εγκύου από τους κινδύνους αυτούς (άρθα 3-4 π.δ. 176/97). Αν τέτοια μέτρα είναι αδύνατο να ληφθούν ο εργοδότης πρέπει να προνοήσει για αλλαγή της θέσης εργασίας της εγκύου και αν αυτό είναι αδύνατο η έγκυος απαλλάσσεται από την εργασία της (άρθρο 5 π.δ 176/97). Μάλιστα, δεν είναι υποχρεωμένη να εκτελεί δραστηριότητα επικίνδυνη γι αυτή ή το έμβρυο (άρθρο 6 π.δ 176/97).</w:t>
      </w:r>
    </w:p>
    <w:p w14:paraId="27B18635" w14:textId="7E720077" w:rsidR="00533ABA" w:rsidRDefault="00533AB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Οι έγκυες, λεχώνες και γαλουχούσες μητέρες, αν φέρουν πιστοποιητικό που το κρίνει απαραίτητο, πρέπει να μετακινηθούν από τη νυχτερινή τους εργασία σε αντίστοιχη θέση πρωινής εργασίας και αν η μετακίνηση είναι αδύνατη απαλλάσσονται από την εργασία (άρθρο 7 π.δ. 176/97). Οποιαδήποτε αλλαγή στους όρους εργασίας λόγω της εγυμοσύνης απαγορεύεται να συνεπάγεται την απώλεια των πάσης φύσεως αποδοχών ή άλλων δικαιωμάτων των εργαζομένων που απορρέουν από τη σύμβαση ή τη σχέση εργασίας (άρθρο 11 π.δ. 176/97). Η απαλλαγή από την </w:t>
      </w:r>
      <w:r>
        <w:rPr>
          <w:rFonts w:ascii="MS Reference Sans Serif" w:hAnsi="MS Reference Sans Serif" w:cs="MS Reference Sans Serif"/>
          <w:sz w:val="28"/>
          <w:szCs w:val="28"/>
          <w:lang w:val="el-GR"/>
        </w:rPr>
        <w:lastRenderedPageBreak/>
        <w:t>εργασία συνεπάγεται ειδικό επίδομα μητρότητας για όλο το διάστημα απουσίας της εγκύου. Το επίδομα καταβάλλει είτε ο φορέας ασθενείας αν το προβλέπει είτε από τον εργοδότη (άρθρο 11 παρ. 2 π.δ. 176/97). Το επίδομα μητρότητας δίδει τις ίδιες αποδοχές όπως και η αναρρωτική άδεια. Όταν το καταβάλλει ο φορέας ασθενείας, τον πρώτο μήνα καταβολής, καταβάλλεται το μισό από το φορέα και το άλλο μισό απο τον εργοδότη (άρθρο 11 παρ. 4 π.δ. 176/97). Σύμφωνα με το άρθρο 9 του π.δ. 176/97 οι έγκυοι εργαζόμενες απαλλάσσονται από την εργασία τους χωρίς περικοπή των αποδοχών προκειμένου να υποβάλλονται</w:t>
      </w:r>
      <w:r w:rsidR="0064272B">
        <w:rPr>
          <w:rFonts w:ascii="MS Reference Sans Serif" w:hAnsi="MS Reference Sans Serif" w:cs="MS Reference Sans Serif"/>
          <w:sz w:val="28"/>
          <w:szCs w:val="28"/>
          <w:lang w:val="el-GR"/>
        </w:rPr>
        <w:t xml:space="preserve"> σε εξετάσεις προγενετικού ελέγχου, εφ όσον αυτές οι εξετάσεις πρέπει να γίνουν κατά τη διάρκεια του χρόνου εργασίας.</w:t>
      </w:r>
    </w:p>
    <w:p w14:paraId="1E48500C" w14:textId="3C1DC143" w:rsidR="0093300D" w:rsidRDefault="0064272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άδεια εγκυμοσύνης είναι διάρκειας 17 εβδομάδων, 8 εβδομάδων πριν από την πιθανή μέρα εγυμοσύνης και 9 εβδομάδων μετά τον τοκετό. Οι 17 εβδομάδες είναι υποχρεωτικός χρόνος εγκυμοσύνης. Δηλαδή αν γεννηθεί το παιδί νωρίτερα από τις 8 εβδομάδες πριν τον πιθανό τοκετό, τότε το χρονικό διάστημα που δεν συμπληρώθηκε, προστίθεται στην άδεια μετά τον τοκετό.</w:t>
      </w:r>
      <w:r w:rsidR="0093300D">
        <w:rPr>
          <w:rFonts w:ascii="MS Reference Sans Serif" w:hAnsi="MS Reference Sans Serif" w:cs="MS Reference Sans Serif"/>
          <w:sz w:val="28"/>
          <w:szCs w:val="28"/>
          <w:lang w:val="el-GR"/>
        </w:rPr>
        <w:t xml:space="preserve"> Όταν το παιδί γεννηθεί μεταγενέστερα απ ό,τι αρχικά προβλέφθηκε, οι 9 εβδομάδες αδείας που είχαν αρχικά χορηγηθεί, αυξάνονται κατά το ποσό των ημερών της μεταγενέστερης γέννας. Η άδεια επίσης παρατείνεται σε περίπτωση ασθένειας εξαιτίας της εγκυμοσύνης ή του τοκετού. Για τη χορήγηση άδειας εγκυμοσύνης απαιτείται η προσκόμιση ειδικού ιατρικού πιστοποιητικού. Κατά την άδεια η εργαζόμενη δικαιούται αμοιβή από τον εργοδότη σύμφωνα με τις ΑΚ 657 και 658, δηλαδή 15 ημερών αν δεν έχει συμπληρώσει ετήσια εργασία και μηνιαία αν έχει συμπληρώσει ετήσια εργασία. Από τις αποδοχές αυτές εκπίπτει ότι καταβλήθηκε από τον ασφαλιστικό της φορέα. Αν η εργαζόμενη είναι ασφαλισμένη στο ΙΚΑ και έχει συμπληρώσει 200 ημερομίσθια τα τελευταία δύο χρόνια πριν την πιθανολογούμενη ημερομηνία του τοκετού της, το ΙΚΑ της καταβάλλει επίδομα μητρότητας και ο ΟΑΕΔ συμπληρωματική παροχή. Η άδεια μητρότητας δεν συμψηφίζεται τέλος με την κανονική άδεια της μισθωτού. Θεωρείται ως χρόνος πραγματικής απασχόλησης για </w:t>
      </w:r>
      <w:r w:rsidR="0093300D">
        <w:rPr>
          <w:rFonts w:ascii="MS Reference Sans Serif" w:hAnsi="MS Reference Sans Serif" w:cs="MS Reference Sans Serif"/>
          <w:sz w:val="28"/>
          <w:szCs w:val="28"/>
          <w:lang w:val="el-GR"/>
        </w:rPr>
        <w:lastRenderedPageBreak/>
        <w:t>καταβολή επιδομάτων εορτών, χορήγηση άδειας αναψυχής κλπ. Στο άρθρο 16 Ν. 3896/2010 προβλέπεται ότι η εργαζόμενη που έχει λάβει άδεια μητρότητας ή την ειδική άδεια μητρότητας του άρθρου 142 Ν. 3655/2008 δικαιούται μετά το πέρας της άδειας αυτής να επιστρέψει στη θέση εργασίας της ή σε ισοδύναμη θέση με τους ίδιους επαγγελματικούς όρους και συνθήκες και να επωφεληθεί από οποιαδήποτε βελτίωση των συνθηκών εργασίας την οποία θα εδικαιούντο κατά τη διάρκεια της απουσίας της.</w:t>
      </w:r>
    </w:p>
    <w:p w14:paraId="027420DF" w14:textId="27FDAB2E" w:rsidR="0093300D" w:rsidRDefault="008B7F4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την παρ. 1 του άρθρου 15 του Ν. 1483/1984 όπως τροποποιήθηκε με το Ν. 3996/2011, απαγορεύεται και είναι απολύτως άκυρη η καταγγελία της σύμβασης ή της σχέσεως εργασίας εργαζόμενης από τον εργοδότη της, τόσο κατά τη διάρκεια της εγκυμοσύνης της, όσο και κατά χρονικό διάστημα 18 μηνών μετά τον τοκετό, ή κατά την απουσία της για μεγαλύτερο χρόνο, λόγω ασθενείας που οφείλεται στην κύηση ή τον τοκετό, εκτός αν υπάρχει σπουδαίος λόγος για καταγγελία. Ως σπουδαίος λόγος δεν μπορεί να θεωρηθεί η μείωση της αποδοτικότητας της εργαζομένης στην εργασία της. Σύμφωνα με το άρθρο 10 παρ. 3 π.δ 176/97 ο εργοδότης οφείλει να αιτιολογεί δεόντως την καταγγελία γραπτώς και να προβαίνει σε σχετική κοινοποίηση στην αρμόδια επιθεώρηση εργασίας. Η προστασία αυτή αφορά συμβάσεις εργασίας αορίστου χρόνου και όχι ορισμένου. Εφαρμόζεται επί άκυρης σύμβασης εργασίας αλλά και επί έμμισθης εντολής σύμφωνα με το άρθρο 15 παρ. 2 Ν. 1483/1984. Η γνώση του εργοδότη δεν έχει καμία σημασία ως προς τη νομιμότητα της καταγγελίας. Ως σπουδαίος λόγος, λαμβάνοντας υπόψη τη συγκεκριμένη περίπτωση εργασίας, τα συναλλακτικά ήθη και την καλή πίστη, θεωρείται</w:t>
      </w:r>
      <w:r w:rsidR="004B7136">
        <w:rPr>
          <w:rFonts w:ascii="MS Reference Sans Serif" w:hAnsi="MS Reference Sans Serif" w:cs="MS Reference Sans Serif"/>
          <w:sz w:val="28"/>
          <w:szCs w:val="28"/>
          <w:lang w:val="el-GR"/>
        </w:rPr>
        <w:t xml:space="preserve"> η μη συμμόρφωση της γυναίκας στις οδηγίες του εργοδότη, η πλημμελής εκτέλεση της εργασίας, η επανειλλημένη απουσία, ο αισθητός περιορισμός της εργασίας της επιχείρησης, η άσκηση ανταγωνιστικής δραστηριότητας. Το βάρος απόδειξης της εγκυμοσύνης ή του τοκετού (ή της ασθένειας που συνδέεται με την κύηση ή τον τοκετό) φέρει η εργαζόμενη που απολύθηκε, ενώ ο εργοδότης φέρει το βάρος απόδειξης γεγονότων που συνιστούν σπουδαίο λόγο.</w:t>
      </w:r>
    </w:p>
    <w:p w14:paraId="499CD010" w14:textId="77777777" w:rsidR="004B7136" w:rsidRDefault="004B7136" w:rsidP="00E9332F">
      <w:pPr>
        <w:jc w:val="both"/>
        <w:rPr>
          <w:rFonts w:ascii="MS Reference Sans Serif" w:hAnsi="MS Reference Sans Serif" w:cs="MS Reference Sans Serif"/>
          <w:sz w:val="28"/>
          <w:szCs w:val="28"/>
          <w:lang w:val="el-GR"/>
        </w:rPr>
      </w:pPr>
    </w:p>
    <w:p w14:paraId="1FE6D32D" w14:textId="040A667A" w:rsidR="004B7136" w:rsidRDefault="004B7136"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Προστασία ατόμων με ειδικές ανάγκες-πολυτέκνων-πολεμιστών κλπ</w:t>
      </w:r>
    </w:p>
    <w:p w14:paraId="2E58142A" w14:textId="77777777" w:rsidR="004B7136" w:rsidRDefault="004B7136" w:rsidP="00E9332F">
      <w:pPr>
        <w:jc w:val="both"/>
        <w:rPr>
          <w:rFonts w:ascii="MS Reference Sans Serif" w:hAnsi="MS Reference Sans Serif" w:cs="MS Reference Sans Serif"/>
          <w:b/>
          <w:sz w:val="28"/>
          <w:szCs w:val="28"/>
          <w:lang w:val="el-GR"/>
        </w:rPr>
      </w:pPr>
    </w:p>
    <w:p w14:paraId="1E0A1A48" w14:textId="32AA5C52" w:rsidR="004B7136" w:rsidRDefault="00E3323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Τα μέλη πολύτεκνων οικογενειών (γονείς με τέσσερα τέκνα και άνω, ένα από τα τέκνα μιας πολύτεκνης οικογένειας και ο επιζών ή άγαμος γονέας τριών ανήλικων τέκνων), τα άτομα με ειδικές ανάγκες, οι αγωνιστές της εθνικής αντίστασης και οι ανάπηροι πολέμου υπόκεινται σε ευεργετικές διατάξεις του εργατικού δικαίου. Η προστασία τους με βάση τον Ν. 2643/98 εκτείνεται στη σύναψη της σύμβασης εργασίας (αναγκαστική σύμβαση), στη λειτουργία της εργασιακής σχέσης και στη λήξη της εργασιακής σχέσης. Περαιτέρω προστασία προκύπτει από τον Ν. 1556/85, ενώ το όλο νομικό καθεστώς βρίσκει συνταγματικό έρεισμα στο άρθρο 21 Σ παρ. 2 και 6. </w:t>
      </w:r>
    </w:p>
    <w:p w14:paraId="2A770923" w14:textId="2E41B180" w:rsidR="00E3323C" w:rsidRDefault="00E3323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Τέτοια άτομα τοποθετούνται αναγκαστικώς σε επιχειρήσεις. Κατώτατο όριο ηλικίας για την τοποθέτηση ή πρόσληψη ορίζεται το 21</w:t>
      </w:r>
      <w:r w:rsidRPr="00E3323C">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έτος και ανώτατο το 45</w:t>
      </w:r>
      <w:r w:rsidRPr="00E3323C">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(άρθρο 2 παρ. 7 Ν. 2643/98). Στο ίδιο άρθρο αναφέρονται και τα απαραίτητα πιστοποιητικά που πρέπει να προσκομισθούν επί ποινή ακυρότητας της τοποθέτησης του προστατευομένου από το νόμο, αν αμεληθούν.</w:t>
      </w:r>
    </w:p>
    <w:p w14:paraId="294351BF" w14:textId="19CAD663" w:rsidR="00E3323C" w:rsidRDefault="00E3323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υποχρέωση προσλήψεως των προστατευομένων ατόμων αφορά όλες τις επιχειρήσεις ιδιωτικού και δημοσίου τομέα, τους ΟΤΑ, την ΚΕΔΚΕ κλπ (άρθρο 2 Ν. 2643/98). Βέβαια, μια επιχείρηση μπορεί να εξαιρεθεί από την υποχρέωση να προσλάβει τέτοια άτομα, αν εμφανίζει στους ισολογισμούς της ζημιά κατά τις δύο χρήσεις που προηγούνται της πρόσληψης. </w:t>
      </w:r>
      <w:r w:rsidR="009B69C5">
        <w:rPr>
          <w:rFonts w:ascii="MS Reference Sans Serif" w:hAnsi="MS Reference Sans Serif" w:cs="MS Reference Sans Serif"/>
          <w:sz w:val="28"/>
          <w:szCs w:val="28"/>
          <w:lang w:val="el-GR"/>
        </w:rPr>
        <w:t xml:space="preserve">Η απαλλαγή αυτή γίνεται απόφαση του αρμόδιου περιφερειακού διευθυντή του ΟΑΕΔ και τη σύμφωνη γνώμη της οικείας επιτροπής. </w:t>
      </w:r>
      <w:r>
        <w:rPr>
          <w:rFonts w:ascii="MS Reference Sans Serif" w:hAnsi="MS Reference Sans Serif" w:cs="MS Reference Sans Serif"/>
          <w:sz w:val="28"/>
          <w:szCs w:val="28"/>
          <w:lang w:val="el-GR"/>
        </w:rPr>
        <w:t>Επίσης, με βάση πάλι το άρθρο 2, θα πρέπει οι επιχειρήσεις αυτές να απασχολούν πάνω από 50 άτομα ανεξαρτήτως αν αυτά εργάζονται με σύμβαση ορισμένου ή αορίστου χρόνου.</w:t>
      </w:r>
      <w:r w:rsidR="009B69C5">
        <w:rPr>
          <w:rFonts w:ascii="MS Reference Sans Serif" w:hAnsi="MS Reference Sans Serif" w:cs="MS Reference Sans Serif"/>
          <w:sz w:val="28"/>
          <w:szCs w:val="28"/>
          <w:lang w:val="el-GR"/>
        </w:rPr>
        <w:t xml:space="preserve"> Αυτές οι επιχειρήσεις ανεξάρτητα από το αν έχουν κενές θέσεις, πρέπει να προσλαμβάνουν σε ποσοστό 8% επί του προσωπικού, το οποίο κατανέμεται σε 3% στα μέλη πολύτεκνων οικογενειών </w:t>
      </w:r>
      <w:r w:rsidR="009B69C5">
        <w:rPr>
          <w:rFonts w:ascii="MS Reference Sans Serif" w:hAnsi="MS Reference Sans Serif" w:cs="MS Reference Sans Serif"/>
          <w:sz w:val="28"/>
          <w:szCs w:val="28"/>
          <w:lang w:val="el-GR"/>
        </w:rPr>
        <w:lastRenderedPageBreak/>
        <w:t>(ή 2% για φορείς του δημοσίου τομέα), 2% στα άτομα με ειδικές ανάγκες (ή 3% για φορείς του δημοσίου τομέα), 1% για μέλη της Εθνικής αντίστασης και τέκνα, 1% σε άτομα που έχουν τέκνα, αδελφούς ή σύζυγο με ψυχοσωματικά προβλήματα και 1% στους ανάπηρους θύματα πολέμου και τα τέκνα τους (άρθρο 2 παρ. 1 Ν. 2643/98). Τα άτομα που προσλαμβάνει η επιχείρηση αναγκαστικώς συνυπολογίζονται στα ποσοστά των εργαζομένων που υπάγονται στην προστασία του νόμου, αν όμως το κάνει οικειοθελώς δεν συνυπολογίζονται.</w:t>
      </w:r>
    </w:p>
    <w:p w14:paraId="158F47F8" w14:textId="285A780A" w:rsidR="009B69C5" w:rsidRDefault="009B69C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Υπάρχουν ειδικές ρυθμίσεις</w:t>
      </w:r>
      <w:r w:rsidR="00D91F5E">
        <w:rPr>
          <w:rFonts w:ascii="MS Reference Sans Serif" w:hAnsi="MS Reference Sans Serif" w:cs="MS Reference Sans Serif"/>
          <w:sz w:val="28"/>
          <w:szCs w:val="28"/>
          <w:lang w:val="el-GR"/>
        </w:rPr>
        <w:t xml:space="preserve"> για την πλήρωση ορισμένων θέσεων των οργανισμών κοινής ωφελείας, των τραπεζών, και των φορέων του δημοσίου. Έτσι οι κενές θέσεις τηλεφωνητών οικιακών τηλεφωνικών κέντρων πρέπει να συμπληρώνονται σε ποσοστό 80% με τυφλούς πτυχιούχους των σχολών εκπαίδευσης τυφλών εκπαιδευτών. Επίσης, το 1/5 κενών θέσεων, κλητήρων, νυκτοφυλάκων, καθαριστών-καθαραστριών, θυρωρών, κηπουρών και τραπεζοκόμων, πρέπει να συμπληρώνεται με θύματα πολέμου, ανάπηρους πολεμικής ή ειρηνικής περιόδου, άτομα με ειδικές ανάγκες κλπ. Οι φορείς του δημοσίου τομέα πρέπει να προσλαμβάνουν 8% επί των δικηγόρων που απασχολούν άτομα που προστατεύονται από το νόμο. </w:t>
      </w:r>
    </w:p>
    <w:p w14:paraId="43C414AC" w14:textId="237B8989" w:rsidR="00BB10DB" w:rsidRDefault="00BB10D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τη νομολογία, δεν είναι αναγκαίο να κατέχει ο μισθωτός τα αναφερόμενα προσόντα και να προσκομίσει στον εργοδότη τηα σχετικά πιστοποιητικά. Αυτό όμως δεν συνεπάγεται κατάργηση ειδικών προσόντων για τη συγκεκριμένη ειδικότητα.</w:t>
      </w:r>
    </w:p>
    <w:p w14:paraId="037E687F" w14:textId="60BF18E3" w:rsidR="00BB10DB" w:rsidRDefault="00BB10D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τοποθέτηση του προστατευόμενου ατόμου γίνεται με απόφαση της αρμόδιας διοικητικής επιτροπής του άρθρου 9 Ν. 2643/98, οπότε συνάπτεται αναγκαστική σύμβαση εργασίας μεταξύ μισθωτού και εργοδότη. Ο τοποθετούμενος υποχρεούται να εμφανισθεί για εργασία μέσα σε ένα μήνα από την κοινοποίηση σ αυτόν της απόφασης. Αν δεν παρουσιασθεί ή δεν δεχθεί τη θέση, χάνει την προστασία του νόμου, εκτός αν κατά την κρίση της επιτροπής υπάρχουν ειδικοί λόγοι που δικαιολογούν την άρνησή του, οπότε τον τοποθετεί σε άλλη επιχείρηση. Η ιδιότητα με την οποία θα </w:t>
      </w:r>
      <w:r>
        <w:rPr>
          <w:rFonts w:ascii="MS Reference Sans Serif" w:hAnsi="MS Reference Sans Serif" w:cs="MS Reference Sans Serif"/>
          <w:sz w:val="28"/>
          <w:szCs w:val="28"/>
          <w:lang w:val="el-GR"/>
        </w:rPr>
        <w:lastRenderedPageBreak/>
        <w:t>απασχοληθεί ο μισθωτός (εργάτης, υπάλληλος) καθορίζεται από την επιτροπή, ενώ το συγκεκριμένο είδος της εργασίας η οποία θα του ανατεθεί και η θέση στην οποία θα τοποθετηθεί, ορίζονται από τον εργοδότη κατά δίκαιη κρίση στα πλαίσια του διευθυντικού του δικαιώματος.</w:t>
      </w:r>
    </w:p>
    <w:p w14:paraId="157265FB" w14:textId="78978689" w:rsidR="00BB10DB" w:rsidRDefault="00BB10D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Εάν ο εργοδότης αποκρούει την πραγματική και προσήκουσα προσφορά του προστατευομένου, ή δεν τον τοποθετεί κατά δίκαιη κρίση σε θέση ανάλογη με τα προσόντα του, γίνεται υπερήμερος και οφείλει τις σχετικές αποδοχές κατά την ΑΚ 651. Αν τον θεωρεί ακατάλληλο πρέπει να τον απασχολήσει για τουλάχιστον 2 μήνες και μετά να ζητήσει από την επιτροπή την αντικατάστασή του λόγω ακαταλληλότητας.</w:t>
      </w:r>
      <w:r w:rsidR="00F177EF">
        <w:rPr>
          <w:rFonts w:ascii="MS Reference Sans Serif" w:hAnsi="MS Reference Sans Serif" w:cs="MS Reference Sans Serif"/>
          <w:sz w:val="28"/>
          <w:szCs w:val="28"/>
          <w:lang w:val="el-GR"/>
        </w:rPr>
        <w:t xml:space="preserve"> </w:t>
      </w:r>
      <w:r w:rsidR="001D1BC0">
        <w:rPr>
          <w:rFonts w:ascii="MS Reference Sans Serif" w:hAnsi="MS Reference Sans Serif" w:cs="MS Reference Sans Serif"/>
          <w:sz w:val="28"/>
          <w:szCs w:val="28"/>
          <w:lang w:val="el-GR"/>
        </w:rPr>
        <w:t xml:space="preserve">Δεν μπορεί να τον απολύσει πριν του κοινοποιηθεί η απόφαση της επιτροπής ή το πέρας του διμήνου αν δεν του κοινοποιηθεί. Αν τέτοιος μισθωτός καταγγελθεί δύο φορές για ακαταλληλότητα τότε χάνει την προστασία του νόμου (άρθρο 5 παρ. 6). </w:t>
      </w:r>
      <w:r w:rsidR="00F177EF">
        <w:rPr>
          <w:rFonts w:ascii="MS Reference Sans Serif" w:hAnsi="MS Reference Sans Serif" w:cs="MS Reference Sans Serif"/>
          <w:sz w:val="28"/>
          <w:szCs w:val="28"/>
          <w:lang w:val="el-GR"/>
        </w:rPr>
        <w:t>Η άρνηση να τον προσλάβει αποτελεί προσβολή της προσωπικότητας του εργαζομένου και έτσι παρέχεται επ αυτής η προστασία των ΑΚ 57 και 59. Ομοίως είναι δυνατόν να καταδικασθεί να απασχολεί τον τοποθετούμενο υπό την απειλή επιβολής χρηματικής ποινής και προσωπικής κράτησης ως μέσου εκτελέσεως της απόφασης. Μέρος της νομολογίας πάντως δέχεται ότι η αναγκαστική εκτέλεση γίνεται με καταδίκη σε δήλωση βουλήσεως πρόσληψης. Με βάση το νόμο τα πρόστιμα είναι 6 κατώτατοι μηνιαίοι μισθοί σε περίπτωση άρνησης πρόσληψης ή παράλειψης υποβολής των σχετικών δηλώσεων για το προσωπικό και ίσο με τις αποδοχές που δικαιούται ο προσληφθείς που εμφανίσθηκε αλλά δεν τοποθετήθηκε για κάθε μέρα της καθυστέρησης πρόσληψης και τοποθέτησης (άρθρο 12 Ν. 2643/98). Η σχετική αγωγή για καταβολή των μισθών υπερημερίας δεν είναι αναγκαίο να ασκηθεί μέσα σε τρίμηνη αποσβεστική προθεσμία, δεδομένου ότι η άρνηση απασχόλησης του τοποθετούμενου δεν μπορεί να ερμηνευθεί οπωσδήποτε ως βούληση καταγγελίας της σύμβασης εργασίας, η οποία ολοκληρώθηκε με την εμφάνισή του.</w:t>
      </w:r>
    </w:p>
    <w:p w14:paraId="42ED6D66" w14:textId="39650B86" w:rsidR="00F177EF" w:rsidRDefault="00F177E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εργασιακή σχέση του προστατευόμενου μισθωτού διέπεται μετά την πρόσληψη από τις συνθήκες που αφορούν το </w:t>
      </w:r>
      <w:r>
        <w:rPr>
          <w:rFonts w:ascii="MS Reference Sans Serif" w:hAnsi="MS Reference Sans Serif" w:cs="MS Reference Sans Serif"/>
          <w:sz w:val="28"/>
          <w:szCs w:val="28"/>
          <w:lang w:val="el-GR"/>
        </w:rPr>
        <w:lastRenderedPageBreak/>
        <w:t>υπόλοιπο προσωπικό της επιχείρησης (άρθρο 5 παρ. 2 Ν. 2643/98). Ειδικές διατάξεις ισχύουν ως προς την καταγγελία της σύμβασης εργασίας και υπάρχει ειδική εξαήμερη πρόσθετη άδεια αναψυχής (άρθρο 8 παρ. 4 Ν. 2643/98).</w:t>
      </w:r>
    </w:p>
    <w:p w14:paraId="4A8708AF" w14:textId="44FCBE4E" w:rsidR="00F177EF" w:rsidRDefault="007636F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προστασία του νόμου εκτείνεται και στη λύση της σχέσης εργασίας των συγκεκριμένων ατόμων (άρθρο 11) και αφορά τα άτομα με ειδικές ανάγκες ανεξάρτητα αν προσλήφθηκαν μέσα ή έξω από το καθεστώς του νόμου. Η σχέση εργασίας τους λύεται αυτοδικαίως όταν συμπληρώσουν το όριο ηλικίας, με καταγγελία χωρίς καταβολή αποζημιώσεως εάν ο προστατευόμενος στερηθεί τα πολιτικά του δικαιώματα, με καταγγελία μετά τη συμπλήρωση των προϋποθέσεων για πλήρη σύνταξη γήρατος, με καταγγελία κατόπιν αποφάσεως του αρμόδιου περιφερειακού διευθυντή του ΟΑΕΔ, με καταγγελία κατόπιν αποφάσεως της επιτροπής του άρθρου 9 του Ν. 2643/98). </w:t>
      </w:r>
    </w:p>
    <w:p w14:paraId="681135D2" w14:textId="77777777" w:rsidR="001D1BC0" w:rsidRDefault="001D1BC0" w:rsidP="00E9332F">
      <w:pPr>
        <w:jc w:val="both"/>
        <w:rPr>
          <w:rFonts w:ascii="MS Reference Sans Serif" w:hAnsi="MS Reference Sans Serif" w:cs="MS Reference Sans Serif"/>
          <w:sz w:val="28"/>
          <w:szCs w:val="28"/>
          <w:lang w:val="el-GR"/>
        </w:rPr>
      </w:pPr>
    </w:p>
    <w:p w14:paraId="774AA376" w14:textId="7576D823" w:rsidR="001D1BC0" w:rsidRDefault="001D1BC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Διευθύνοντες υπάλληλοι</w:t>
      </w:r>
    </w:p>
    <w:p w14:paraId="19F5602A" w14:textId="77777777" w:rsidR="001D1BC0" w:rsidRDefault="001D1BC0" w:rsidP="00E9332F">
      <w:pPr>
        <w:jc w:val="both"/>
        <w:rPr>
          <w:rFonts w:ascii="MS Reference Sans Serif" w:hAnsi="MS Reference Sans Serif" w:cs="MS Reference Sans Serif"/>
          <w:b/>
          <w:sz w:val="28"/>
          <w:szCs w:val="28"/>
          <w:lang w:val="el-GR"/>
        </w:rPr>
      </w:pPr>
    </w:p>
    <w:p w14:paraId="6B4EAF59" w14:textId="315F191A" w:rsidR="001D1BC0" w:rsidRDefault="00E171B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διευθύνοντες υπάλληλοι βρίσκονται σε ιδιότυπη ερμαφρόδιτη κατάσταση, δηλαδή από τη μεριά είναι εργαζόμενοι, αλλά από την άλλη μεριά προσομοιάζουν μάλλον με τον εργοδότη. Συνδέονται με τον εργοδότη με σχέση εξαρτημένης εργασίας και υπάγονται, έστω και περιορισμένα, στις διατάξεις της εργατικής νομοθεσίας. Δεν υπάρχει ακριβής νομοθετικός ορισμός, απορρέει από τη σύμβαση της Ουάσινγκτον που κυρώθηκε με το Ν. 2269/20 και ορίζονται ως οι υπάλληλοι μεγάλης επιχειρήσεως στους οποίους, λόγω των εξαιρετικών προσόντων και της προς αυτούς εμπιστοσύνης του κυρίου της επιχειρήσεως, ανατίθενται καθήκοντα γενικότερης διευθύνσεως των υπόθεσεων της όλης επιχειρήσεως ή σημαντικού τομέα αυτής και εποπτείας του προσωπικού, κατά τρόπο ώστε να επηρεάζουν αποφασιστικά τις κατευθύνσεις και την εξέλιξη της επιχείρησης και οι οποίοι διακρίνονται σαφώς των λοιπών υπαλλήλων</w:t>
      </w:r>
      <w:r w:rsidR="00062135">
        <w:rPr>
          <w:rFonts w:ascii="MS Reference Sans Serif" w:hAnsi="MS Reference Sans Serif" w:cs="MS Reference Sans Serif"/>
          <w:sz w:val="28"/>
          <w:szCs w:val="28"/>
          <w:lang w:val="el-GR"/>
        </w:rPr>
        <w:t xml:space="preserve">, λόγω του ότι ασκούν πολλά δικαιώματα του εργοδότη, μεταξύ αυτών το δικαίωμα προσλήψεως και απολύσεως του προσωπικού. Διαθέτουν και επωμίζονται </w:t>
      </w:r>
      <w:r w:rsidR="00062135">
        <w:rPr>
          <w:rFonts w:ascii="MS Reference Sans Serif" w:hAnsi="MS Reference Sans Serif" w:cs="MS Reference Sans Serif"/>
          <w:sz w:val="28"/>
          <w:szCs w:val="28"/>
          <w:lang w:val="el-GR"/>
        </w:rPr>
        <w:lastRenderedPageBreak/>
        <w:t>μερικές φορές και ποινικές ευθύνες για την τήρηση των υπέρ των μισθωτών διατάξεων και αμείβονται συνήθως με σημαντικά μεγαλύτερο μισθό έναντι εκείνου που καταβάλλεται στους λοιπούς υπαλλήλους. Η έννοια των διευθυνόντων υπαλλήλων αποτελεί νομική έννοια που ελέγχεται δικαστικώς. Δεν έχει σημασία ο συμβατικός χαρακτηρισμός ή ο τίτλος δεν έχει καθοριστ</w:t>
      </w:r>
      <w:r w:rsidR="0058156C">
        <w:rPr>
          <w:rFonts w:ascii="MS Reference Sans Serif" w:hAnsi="MS Reference Sans Serif" w:cs="MS Reference Sans Serif"/>
          <w:sz w:val="28"/>
          <w:szCs w:val="28"/>
          <w:lang w:val="el-GR"/>
        </w:rPr>
        <w:t xml:space="preserve">ική σημασία ούτε κατ’ εξαίρεση άσκηση διευθύντικων καθηκόντων. Κριτήρια που έχει καθιερώσει η νομολογία είναι η ανάθεση καθηκόντων γενικότερης διεύθυνσης όλης της επιχείρησης ή σημαντικού τομέα αυτής, με τρόπο που να επηρέαζεται αποφασιστικά η εξέλιξη της επιχείρησης και η καταβολή ιδιαίτερα αυξημένων αποδοχών. Επίσης θα πρέπει ο εργαζόμενος να μην εκτελεί απλώς γενικότερες οδηγίες του εργοδότη, αλλά να διαθέτει ανεξαρτήσια στη λήψη στων αποφάσεων κρίσιμων για την πορεία της εκμεταλλεύσεως και σημαντικό βαθμό πρωτοβουλίας. </w:t>
      </w:r>
      <w:r w:rsidR="00A361A7">
        <w:rPr>
          <w:rFonts w:ascii="MS Reference Sans Serif" w:hAnsi="MS Reference Sans Serif" w:cs="MS Reference Sans Serif"/>
          <w:sz w:val="28"/>
          <w:szCs w:val="28"/>
          <w:lang w:val="el-GR"/>
        </w:rPr>
        <w:t>Ακόμα, κριτήριο αποτελεί και η άσκηση εργοδοτικών εξουσιών εκ μέρους των εξουσιών, δηλαδή η προς τα έσω εκπροσώπηση του εργοδότη, όπως πχ η πρόσληψη και την απόλυση προσωπικού. Ο διευθυντικός υπάλληλος δεν ελέγχεται ως προς την τήρηση ωραρίου εργασίας. Μεταξύ αυτού και του εργοδότη υπάρχει σχέση εμπιστοσύνης. Ο εργοδότης μπορεί να του δώσει εξουσίες εκπροσώπησής του έναντι τρίτων.</w:t>
      </w:r>
    </w:p>
    <w:p w14:paraId="6DF37F14" w14:textId="2EFC1577" w:rsidR="00A361A7" w:rsidRDefault="00A361A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Υπόκεινται κατ’ αρχήν στην εργατική νομοθεσία. Δικαιούνται δώρο εορτών, έχουν δικαίωμα αποζημίωσης σε περίπτωση καταγγελίας της σύμβασης εργασίας και υπόκεινται στο προστατευτικό καθεστώς κατά των ομαδικών απολύσεων. Εξαιρούνται από το καθεστώς για την αποζημίωση για υπερεργασία ή υπερωρία, την απασχόληση κατά τις κυριακές, αργίες και νύχτα. Δεν έχουν αξίωση για συμπληρωματική αμοιβή (άρθρο 659 ΑΚ). Εξαιρούνται από τις διατάξεις για την αποζημίωση για εκτός έδρας διανυκτέρευση, για τη χορήγηση ετήσιας άδειας και για την καταβολή επιδόματος αδείας. Αυτές οι εξαιρέσεις προκύπτουν από το άρθρο </w:t>
      </w:r>
      <w:r w:rsidR="008842F0">
        <w:rPr>
          <w:rFonts w:ascii="MS Reference Sans Serif" w:hAnsi="MS Reference Sans Serif" w:cs="MS Reference Sans Serif"/>
          <w:sz w:val="28"/>
          <w:szCs w:val="28"/>
          <w:lang w:val="el-GR"/>
        </w:rPr>
        <w:t>2 του Ν. 2269/20.</w:t>
      </w:r>
    </w:p>
    <w:p w14:paraId="33C5312B" w14:textId="77777777" w:rsidR="008842F0" w:rsidRDefault="008842F0" w:rsidP="00E9332F">
      <w:pPr>
        <w:jc w:val="both"/>
        <w:rPr>
          <w:rFonts w:ascii="MS Reference Sans Serif" w:hAnsi="MS Reference Sans Serif" w:cs="MS Reference Sans Serif"/>
          <w:sz w:val="28"/>
          <w:szCs w:val="28"/>
          <w:lang w:val="el-GR"/>
        </w:rPr>
      </w:pPr>
    </w:p>
    <w:p w14:paraId="17D03DB7" w14:textId="5EF66346" w:rsidR="008842F0" w:rsidRDefault="008842F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Εργασιακές σχέσεις αλλοδαπών</w:t>
      </w:r>
    </w:p>
    <w:p w14:paraId="2BBBCEB9" w14:textId="77777777" w:rsidR="008842F0" w:rsidRDefault="008842F0" w:rsidP="00E9332F">
      <w:pPr>
        <w:jc w:val="both"/>
        <w:rPr>
          <w:rFonts w:ascii="MS Reference Sans Serif" w:hAnsi="MS Reference Sans Serif" w:cs="MS Reference Sans Serif"/>
          <w:b/>
          <w:sz w:val="28"/>
          <w:szCs w:val="28"/>
          <w:lang w:val="el-GR"/>
        </w:rPr>
      </w:pPr>
    </w:p>
    <w:p w14:paraId="2D4B6CFE" w14:textId="6F1BE74E" w:rsidR="008842F0" w:rsidRDefault="006C417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Προϋπόθεση της νόμιμης απασχόλησης αλλοδαπού (προσώπου που δεν έχει την ελληνική ιθαγένεια), μη κοινοτικού, εργαζομένου στη χώρα μας είναι ο εφοδιασμός του με άδεια διαμονής για παροχή εξαρτημένης εργασίας (άρθρο 16 ν. 3386/2005). Πριν όμως εισέλθει στην ελληνική επικράτεια, θα πρέπει να εφοδιαστεί και με θεώρηση εισόδου για παροχή εξαρτημένης εργασίας. Άδεια διαμονής και άδεια εργασίας έχουν συγχωνευθεί σε ένα ενιαίο δημόσιο έγγραφο. </w:t>
      </w:r>
    </w:p>
    <w:p w14:paraId="5718D7CE" w14:textId="5A1F013E" w:rsidR="006C417F" w:rsidRDefault="006C417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Στην έδρα κάθε περιφέρειας συγκροτείται επιτροπή η οποία το τελευταίο τρίμηνο κάθε έτους καταρτίζει έκθεση, στην οποία καταχωρίζονται υπάρχουσες θέσεις για απασχόληση αλλοδαπών με βάση την διαθεσιμότητα και τη διάρκεια της απασχόλησης που προβλέπονται. Η έκθεση αυτή διαβιβάζεται στο υπουργείο απασχόλησης και κοινωνικής προστασίας, το οποίο τη διαβιβάζει στην ΚΥΑ των υπουργών εσωτερικών, εξωτερικών και εργασίας η οποία καθορίζει τον ανώτατο αριθμό αδειών διαμονής για εργασία σε υπηκόους τρίτων κρατών και την κοινοποιεί στην περιφέρεια (άρθρο 14 ν. 3386/2005).</w:t>
      </w:r>
    </w:p>
    <w:p w14:paraId="37AF460C" w14:textId="5544574E" w:rsidR="006C417F" w:rsidRDefault="006C417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τη χορήγηση εθνικής θεώρησης εισόδου για εξαρτημένη εργασία, ο αιτών αλλοδαπός οφείλει να προσκομίσει στην ελληνική διπλωματική ή προξενική αρχή της χώρας του, την σύμβαση εξαρτημένης εργασίας με έλληνα εργοδότη που σύνηψε για συγκεκριμένο είδος απασχόλησης. Μετά την είσοδό του στη χώρα, οφείλει να υποβάλει αίτηση για χορήγηση άδειας διαμονής. Η αίτηση αυτή εξετάζεται από την υπηρεσία αλλοδαπών της πειφέρειας που λειτουργεί στο νομό του τόπου κατοικίας ή διαμονής του (άρθρο 11 ν. 3386/</w:t>
      </w:r>
      <w:r w:rsidR="00C361B8">
        <w:rPr>
          <w:rFonts w:ascii="MS Reference Sans Serif" w:hAnsi="MS Reference Sans Serif" w:cs="MS Reference Sans Serif"/>
          <w:sz w:val="28"/>
          <w:szCs w:val="28"/>
          <w:lang w:val="el-GR"/>
        </w:rPr>
        <w:t xml:space="preserve">2005), όμως κατατίθεται στο δήμο ή την κοινότητα του τόπου διαμονής ή κατοικίας του αλλοδαπού αιτούντος. Χορηγείται άδεια διαμονής σε αλλοδαπό υπήκοο τρίτης χώρας ο οποίος έχει συνάψει σύμβαση εργασίας με εργοδότη στην Ελλάδα, με αμοιβή ίση με τις μηνιαίες, τουλάχιστον, αποδοχές του ανειδίκευτου εργάτη και έχει προσκομίσει τα απαραίτητα δικαιολογητικά (αντίγραφο της σύμβασης εργασίας και βεβαίωση ασφαλίσεως για έξοδα νοσηλείας, ιατροφαρμακευτικής περίθαλψης και εργατικού ατυχήματος) </w:t>
      </w:r>
      <w:r w:rsidR="00C361B8">
        <w:rPr>
          <w:rFonts w:ascii="MS Reference Sans Serif" w:hAnsi="MS Reference Sans Serif" w:cs="MS Reference Sans Serif"/>
          <w:sz w:val="28"/>
          <w:szCs w:val="28"/>
          <w:lang w:val="el-GR"/>
        </w:rPr>
        <w:lastRenderedPageBreak/>
        <w:t>(άρθρο 15 παρ. 1 ν. 3386/2005).</w:t>
      </w:r>
      <w:r w:rsidR="002777CE">
        <w:rPr>
          <w:rFonts w:ascii="MS Reference Sans Serif" w:hAnsi="MS Reference Sans Serif" w:cs="MS Reference Sans Serif"/>
          <w:sz w:val="28"/>
          <w:szCs w:val="28"/>
          <w:lang w:val="el-GR"/>
        </w:rPr>
        <w:t xml:space="preserve"> Η αρχική άδεια διαμονής είναι ετήσια και κάθε ανανέωση διετής, εώς την πλήρωση των προϋποθέσεων για τη χορήγηση άδειας διαμονής αόριστης διάρκειας ή για την υπαγωγή στο καθεστώς του επί μακρόν διαμένοντος (άρθρο 12 παρ. 5 ν. 3386/2005).</w:t>
      </w:r>
    </w:p>
    <w:p w14:paraId="1394F9EB" w14:textId="3E1FE56D" w:rsidR="002777CE" w:rsidRDefault="002777C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υπήκοος τρίτης χώρας μπορεί να συνάψει σύμβαση εργασίας με άλλο εργοδότη κατά τη διάρκεια ισχύος της αρχικής άδειας διαμονής του, με την προϋπόθεση ότι δεν αλλάζει ειδικότητα και ασφαλιστικό φορέα (άρθρο 15 παρ. 3 ν. 3386/2005). Σε τέτοια περίπτωση, οφείλει να ενημερώσει την αρμόδια υπηρεσία αλλοδαπών και μετανάστευσης της περιφέρειας, σε χρονικό διάστημα 30 ημερών από τη σύναψη της νέας σύμβασης. Δεν μπορεί πάντως να εργασθεί σε άλλο νομό της ίδιας ή διαφορετικής περιφέρειας, παρά μόνο με την πάροδο ενός έτους από τη χορήγηση της αρχικής άδειας διαμονής (άρθρο 15 παρ. 4 ν. 3386/2005).</w:t>
      </w:r>
    </w:p>
    <w:p w14:paraId="61514D0C" w14:textId="77777777" w:rsidR="00A43A60" w:rsidRDefault="002777C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την ανανέωση της άδειας διαμονής, απαιτείται ο αλλοδαπός μέσα σε δύο μήνες πριν τη λήξη της άδειας παραμονής του, να καταθέσει στην υπηρεσία αλλοδαπών και μετανάστευσης της περιφέρειας δικαιολογητικά που να αποδεικνύουν την εκπλήρωση των φορολογικών του υποχρεώσεων και την πραγματοποίηση ελαχίστου αριθμού ημερομισθίων</w:t>
      </w:r>
      <w:r w:rsidR="00A43A60">
        <w:rPr>
          <w:rFonts w:ascii="MS Reference Sans Serif" w:hAnsi="MS Reference Sans Serif" w:cs="MS Reference Sans Serif"/>
          <w:sz w:val="28"/>
          <w:szCs w:val="28"/>
          <w:lang w:val="el-GR"/>
        </w:rPr>
        <w:t xml:space="preserve"> στον οικείο ασφαλιστικό φορέα (άρθρο 15 παρ. 2 ν. 3386/2005). Αφού καταθέσει αυτά τα δικαιολογητικά και μέχρι την απόφανση της διοίκησης, θεωρείται νόμιμα παραμένων στη χώρα. Αν η διοίκηση αποφανθεί αρνητικά, αναδρομικά η βεβαίωση παραμονής παύει να ισχύει (άρθρο 11 παρ. 4 ν. 3386/2005).</w:t>
      </w:r>
    </w:p>
    <w:p w14:paraId="0445A4D3" w14:textId="77777777" w:rsidR="00A43A60" w:rsidRDefault="00A43A6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Μετά από 5ετή συνολική νόμιμη και αδιάλειπτη παραμονή στη χώρα μας, αμέσως πριν την ημερομηνία υποβολής της αίτησης, χορηγείται το καθεστώς και άδεια διαμονής επί μακρόν διαμένοντος, η οποία ανανεώνεται κάθε πενταετία (άρθρο 4 επ. Π.Δ. 150/2006).</w:t>
      </w:r>
    </w:p>
    <w:p w14:paraId="0B364876" w14:textId="6FF82E5A" w:rsidR="00E93FF0" w:rsidRDefault="00A43A6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πρόσληψη και απασχόληση υπηκόων τρίτων χωρών που δεν έχουν άδεια διαμονής ή την προβλεπόμενη βεβαίωση ότι έχουν καταθέσει τα απαιτούμενα δικαιολογητικά για την έκδοσή της, είναι παράνομη (άρθρο 86 παρ. 1 ν. 3386/2005). </w:t>
      </w:r>
      <w:r w:rsidR="00E93FF0">
        <w:rPr>
          <w:rFonts w:ascii="MS Reference Sans Serif" w:hAnsi="MS Reference Sans Serif" w:cs="MS Reference Sans Serif"/>
          <w:sz w:val="28"/>
          <w:szCs w:val="28"/>
          <w:lang w:val="el-GR"/>
        </w:rPr>
        <w:t xml:space="preserve">Εργοδότης που παραβιάζει αυτή τη διάταξη </w:t>
      </w:r>
      <w:r w:rsidR="00E93FF0">
        <w:rPr>
          <w:rFonts w:ascii="MS Reference Sans Serif" w:hAnsi="MS Reference Sans Serif" w:cs="MS Reference Sans Serif"/>
          <w:sz w:val="28"/>
          <w:szCs w:val="28"/>
          <w:lang w:val="el-GR"/>
        </w:rPr>
        <w:lastRenderedPageBreak/>
        <w:t>τιμωρείται με φυλάκιση τουλάχιστον τριών μηνών και σε περίπτωση υποτροπής τουλάχιστον 6 μηνών. Επίσης, ο γενικός γραμματέας της περιφέρειας διατάσσει το κλείσιμο της επιχείρησης για 6 μήνες και σε περίπτωση υποτροπής για ένα έτος. Αν υπάρξουν τρεις καταδικαστικές αποφάσεις, το κατάστημα κλείνει οριστικά και ο εργοδότης αυτός δεν μπορεί να λάβει άδεια λειτουργίας επιχείρησης για 5 έτη (άρθρο 86 παρ. 4 ν. 3386/2005). Με ποινή φυλάκισης τιμωρείται και ο υπήκοος τρίτης χώρας, παρέχων εξαρτημένη εργασία χωρίς άδεια διαμονής (άρθρο 86 παρ. 6 ν. 3386/2005). Εργοδότης, ο οποίος απασχολεί αλλοδαπό χωρίς την απαιτούμενη άδεια διαμονής, βαρύνεται περαιτέρω με δαπάνη απέλασης και τα έξοδα διατροφής του (άρθρο 80 παρ. 3 ν. 3386/2005).</w:t>
      </w:r>
    </w:p>
    <w:p w14:paraId="226B84C1" w14:textId="3C868300" w:rsidR="00E93FF0" w:rsidRDefault="00A43A6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Επίσης, υπήκοος τρίτης χώρας, κάτοχος άδειας διαμονής, οφείλει να αναχωρήσει χωρίς άλλη ειδοποίηση μέχρι την τελευταία μέρα της λήξης τη ισχύος της, εκτός αν, πριν από τη λήξη της,</w:t>
      </w:r>
      <w:r w:rsidR="00E93FF0">
        <w:rPr>
          <w:rFonts w:ascii="MS Reference Sans Serif" w:hAnsi="MS Reference Sans Serif" w:cs="MS Reference Sans Serif"/>
          <w:sz w:val="28"/>
          <w:szCs w:val="28"/>
          <w:lang w:val="el-GR"/>
        </w:rPr>
        <w:t xml:space="preserve"> έχει υποβάλει αίτηση για ανανέωσή της και του έχει χορηγηθεί σχετική βεβαίωση. Εάν δεν εγκρίθηκε τελικά η χορήγηση άδειας διαμονής ή η ανανέωσή της, καθώς και στην περίπτωση ανάκλησης της άδειας, υποχρεούται να εγκαταλείψει το ελληνικό έδαφος χωρίς άλλες διατυπώσεις, εντός τριάντα ημερών από την επίδοση της σχετικής απόφασης (άρθρο 73 παρ.3 και 4 ν. 3386/2005).</w:t>
      </w:r>
    </w:p>
    <w:p w14:paraId="4257D1FE" w14:textId="2DA948F1" w:rsidR="002777CE" w:rsidRDefault="00E93FF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αλλοδαποί που εργάζονται νόμιμα στη χώρα απολαμβάνουν τα ίδια δικαιώματα με τους Έλληνες εργαζομένους ως προς τους όρους αμοιβής και τις συνθήκες εργασίας.</w:t>
      </w:r>
    </w:p>
    <w:p w14:paraId="7077305F" w14:textId="76BA7D3A" w:rsidR="005F4850" w:rsidRDefault="005F485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σύμβαση που καταρτίζεται μεταξύ μη νόμιμα απασχολούμενου αλλοδαπού και έλληνα εργοδότη ή η σύμβαση η οποία συνεχίζεται παρά το ότι έληξε η άδεια και δεν ανανεώθηκε, θεωρούνται άκυρες και η ακυρότητα λαμβάνεται υπόψη αυτεπαγγέλτως από το δικαστήριο.</w:t>
      </w:r>
    </w:p>
    <w:p w14:paraId="6B6315A0" w14:textId="77777777" w:rsidR="005F4850" w:rsidRDefault="005F4850" w:rsidP="00E9332F">
      <w:pPr>
        <w:jc w:val="both"/>
        <w:rPr>
          <w:rFonts w:ascii="MS Reference Sans Serif" w:hAnsi="MS Reference Sans Serif" w:cs="MS Reference Sans Serif"/>
          <w:sz w:val="28"/>
          <w:szCs w:val="28"/>
          <w:lang w:val="el-GR"/>
        </w:rPr>
      </w:pPr>
    </w:p>
    <w:p w14:paraId="53418932" w14:textId="1EBBEDAD" w:rsidR="005F4850" w:rsidRDefault="005F485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Σύναψη συμβάσεως εργασίας</w:t>
      </w:r>
    </w:p>
    <w:p w14:paraId="0316DA28" w14:textId="77777777" w:rsidR="005F4850" w:rsidRDefault="005F4850" w:rsidP="00E9332F">
      <w:pPr>
        <w:jc w:val="both"/>
        <w:rPr>
          <w:rFonts w:ascii="MS Reference Sans Serif" w:hAnsi="MS Reference Sans Serif" w:cs="MS Reference Sans Serif"/>
          <w:b/>
          <w:sz w:val="28"/>
          <w:szCs w:val="28"/>
          <w:lang w:val="el-GR"/>
        </w:rPr>
      </w:pPr>
    </w:p>
    <w:p w14:paraId="2A99C1B8" w14:textId="0D40B910" w:rsidR="005F4850" w:rsidRDefault="0033382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την έγκυρη σύναψη σύμβασης εργασίας απαιτείται δικαιοπρακτική ικανότητα, με βάση το άρθρο 127 ΑΚ. Ικανός για δικαιοπραξία είναι όποιος έχει συμπληρώσει το 18</w:t>
      </w:r>
      <w:r w:rsidRPr="00333826">
        <w:rPr>
          <w:rFonts w:ascii="MS Reference Sans Serif" w:hAnsi="MS Reference Sans Serif" w:cs="MS Reference Sans Serif"/>
          <w:sz w:val="28"/>
          <w:szCs w:val="28"/>
          <w:vertAlign w:val="superscript"/>
          <w:lang w:val="el-GR"/>
        </w:rPr>
        <w:t>ο</w:t>
      </w:r>
      <w:r>
        <w:rPr>
          <w:rFonts w:ascii="MS Reference Sans Serif" w:hAnsi="MS Reference Sans Serif" w:cs="MS Reference Sans Serif"/>
          <w:sz w:val="28"/>
          <w:szCs w:val="28"/>
          <w:lang w:val="el-GR"/>
        </w:rPr>
        <w:t xml:space="preserve"> έτος </w:t>
      </w:r>
      <w:r>
        <w:rPr>
          <w:rFonts w:ascii="MS Reference Sans Serif" w:hAnsi="MS Reference Sans Serif" w:cs="MS Reference Sans Serif"/>
          <w:sz w:val="28"/>
          <w:szCs w:val="28"/>
          <w:lang w:val="el-GR"/>
        </w:rPr>
        <w:lastRenderedPageBreak/>
        <w:t>της ηλικίας του. Με βάση όμως το άρθρο 136 ΑΚ μπορεί και ο υπερδεκαπενταετής ανήλικος να συνάψει με τη συμφωνία των προσώπων που ασκούν την επιμέλειά του να συνάψει σύμβαση εργασίας. Στη συνέχεια απαιτείται δικαιοπρακτική βούληση για τη σύναψη συμβάσεως εργασίας η οποία πρέπει να είναι έγκυρη, πραγματική και σοβαρή, δηλαδή να μην έγινε από άτομο που δεν είχε συνείδηση των πραττομένων (131 ΑΚ) και να μην είναι εικονική (ΑΚ 138). Ακόμα, η βούληση των μερών θα πρέπει να μην έχει διαμορφωθεί με πλάνη, απάτη ή απειλή. Αν έχει συμβεί αυτό, η σύμβαση είναι ακυρώσιμη</w:t>
      </w:r>
      <w:r w:rsidR="008B0A9F">
        <w:rPr>
          <w:rFonts w:ascii="MS Reference Sans Serif" w:hAnsi="MS Reference Sans Serif" w:cs="MS Reference Sans Serif"/>
          <w:sz w:val="28"/>
          <w:szCs w:val="28"/>
          <w:lang w:val="el-GR"/>
        </w:rPr>
        <w:t xml:space="preserve"> και ο πλανηθείς, απατηθείς, απειληθείς μπορεί δικαστικώς να επιδιώξει την ακύρωση της συμβάσεως (ΑΚ 154). Το δικαίωμα αυτό υπόκειται σε 2ετή παραγραφή από την κατάρτιση της δικαιοπραξίας ή αν η πλάνη, η απάτη, η απειλή υπάρχουν και μετά την κατάρτιση της δικαιοπραξίας, τότε η έναρξη της παραγραφής αρχίζει από τότε που πέρασε η κατάσταση αυτή (ΑΚ 157). Με βάση την ΑΚ 184, η ακυρωθείσα σύμβαση εργασίας ισχύει ως άκυρη από την ακύρωση </w:t>
      </w:r>
      <w:r w:rsidR="008B0A9F">
        <w:rPr>
          <w:rFonts w:ascii="MS Reference Sans Serif" w:hAnsi="MS Reference Sans Serif" w:cs="MS Reference Sans Serif"/>
          <w:sz w:val="28"/>
          <w:szCs w:val="28"/>
        </w:rPr>
        <w:t xml:space="preserve">ex nunc </w:t>
      </w:r>
      <w:r w:rsidR="008B0A9F">
        <w:rPr>
          <w:rFonts w:ascii="MS Reference Sans Serif" w:hAnsi="MS Reference Sans Serif" w:cs="MS Reference Sans Serif"/>
          <w:sz w:val="28"/>
          <w:szCs w:val="28"/>
          <w:lang w:val="el-GR"/>
        </w:rPr>
        <w:t xml:space="preserve">και όχι </w:t>
      </w:r>
      <w:r w:rsidR="008B0A9F">
        <w:rPr>
          <w:rFonts w:ascii="MS Reference Sans Serif" w:hAnsi="MS Reference Sans Serif" w:cs="MS Reference Sans Serif"/>
          <w:sz w:val="28"/>
          <w:szCs w:val="28"/>
        </w:rPr>
        <w:t xml:space="preserve">ex tunc. </w:t>
      </w:r>
      <w:r w:rsidR="008B0A9F">
        <w:rPr>
          <w:rFonts w:ascii="MS Reference Sans Serif" w:hAnsi="MS Reference Sans Serif" w:cs="MS Reference Sans Serif"/>
          <w:sz w:val="28"/>
          <w:szCs w:val="28"/>
          <w:lang w:val="el-GR"/>
        </w:rPr>
        <w:t>Η πλάνη πρέπει να είναι ουσιώδης (ΑΚ 140), με βάση τον ορισμό της ΑΚ 141, δηλαδή όταν αναφέρεται σε σημείο τόσο ουσιώδες για τη δικαιοπραξία ώστε αν το πρόσωπο γνώριζε την πραγματική κατάσταση να μην επιχειρούσε τη δικαιοπραξία. Τέτοια πλάνη είναι με βάση την ΑΚ 142, η πλάνη που αναφέρεται σε ιδιότητες του προσώπου ή του πράγματος. Όσον αφορά την απειλή, πρέπει να προξενεί φόβο σε γνωστικό άνθρωπο και να εκθέτει σε σπουδαίο κίνδυνο τη σωματική ακεραιότητα ή ελευθερία του. Σχετικά με την απάτη</w:t>
      </w:r>
      <w:r w:rsidR="00615866">
        <w:rPr>
          <w:rFonts w:ascii="MS Reference Sans Serif" w:hAnsi="MS Reference Sans Serif" w:cs="MS Reference Sans Serif"/>
          <w:sz w:val="28"/>
          <w:szCs w:val="28"/>
          <w:lang w:val="el-GR"/>
        </w:rPr>
        <w:t>, όποιος εξαπατήθηκε κατά τη σύναψη συμβάσεως, λόγω απάτης μπορεί να ζητήσει την ακύρωσή της (ΑΚ 147).</w:t>
      </w:r>
    </w:p>
    <w:p w14:paraId="074A3B3E" w14:textId="31F2E287" w:rsidR="00615866" w:rsidRDefault="0061586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Το δικαίωμα του εργοδότη να υποβάλλει ερωτήσεις στον υποψήφιο προς πρόσληψη περιορίζεται από την ανάγκη προστασίας της προσωπικότητας του μισθωτού. Αν γίνουν πχ ερωτήσεις σχετικά με θρήσκευμα ή πολιτικό προσανατολισμό, ο ερωτηθείς έχει δικαίωμα να μην απαντήσει ή να απαντήσει ψευδώς. Η άσκηση του δικαιώματος για ακύρωση της συμβάσεως εργασίας ελέγχεται από πλευράς κατάχρησης δικαιώματος (ΑΚ 281) λαμβανομένων υπόψη και των </w:t>
      </w:r>
      <w:r>
        <w:rPr>
          <w:rFonts w:ascii="MS Reference Sans Serif" w:hAnsi="MS Reference Sans Serif" w:cs="MS Reference Sans Serif"/>
          <w:sz w:val="28"/>
          <w:szCs w:val="28"/>
          <w:lang w:val="el-GR"/>
        </w:rPr>
        <w:lastRenderedPageBreak/>
        <w:t>συνθηκών που έχουν διαμορφωθεί κατά το χρονικό διάστημα ασκήσεως του δικαιώματος.</w:t>
      </w:r>
    </w:p>
    <w:p w14:paraId="4D00C784" w14:textId="4680026C" w:rsidR="00615866" w:rsidRDefault="0061586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Άκυρη είναι σύμβαση εργασίας που το περιεχόμενό της προσκρούει σε αναγκαστικούς κανόνες δικαίου ή όταν ελλείπει μια βασική προϋπόθεση ή ιδιότητα η οποία επιβάλλεται από αναγκαστικούς κανόνες, όπως πχ η κατοχή πτυχίου. Η ακυρότητα είναι άλλοτε σχετική όταν οι παραβιασθέντες αναγκαστικοί κανόνες αφορούν στην προστασία ενός από τα 2 μέλη της σύμβασης και άλλοτε απόλυτη όταν οι παραβιασθέντες κανόνες αφορούν στο δημόσιο συμφέρον.</w:t>
      </w:r>
    </w:p>
    <w:p w14:paraId="37E9C2D9" w14:textId="49723FA9" w:rsidR="00615866" w:rsidRDefault="0061586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Όταν, παρά την ακυρότητα της συμβάσεως εργασίας, ο εργαζόμενος προσφέρει την εργασία του στον εργοδότη, τότε δημιουργείται πραγματική και όχι νομική σχέση εργασίας η οπ</w:t>
      </w:r>
      <w:r w:rsidR="009400E4">
        <w:rPr>
          <w:rFonts w:ascii="MS Reference Sans Serif" w:hAnsi="MS Reference Sans Serif" w:cs="MS Reference Sans Serif"/>
          <w:sz w:val="28"/>
          <w:szCs w:val="28"/>
          <w:lang w:val="el-GR"/>
        </w:rPr>
        <w:t xml:space="preserve">οία προστατεύεται από το δίκαιο. Για παράδειγμα, ο εργαζόμενος με άκυρη σύμβαση εργασίας υπάγεται στην προστασία των μέτρων υγιεινής και ασφάλειας της εργατικής νομοθεσίας. Η νομολογία δέχεται τη θέση ότι οι κανόνες του εργατικού δικαίου εφαρμόζονται και επί ελαττωματικών συμβάσεων εργασίας. Μάλιστα, οι αξιώσεις του εργαζομένου μπορούν να ζητηθούν με προσφυγή στην εργατική και όχι στην αστική νομοθεσία. Μόνη εξαίρεση είναι η αξίωση των δεδουλευμένων αποδοχών. Σχετικά με την αξίωση αυτή, η άκυρη σύμβαση εργασίας είναι </w:t>
      </w:r>
      <w:r w:rsidR="009400E4">
        <w:rPr>
          <w:rFonts w:ascii="MS Reference Sans Serif" w:hAnsi="MS Reference Sans Serif" w:cs="MS Reference Sans Serif"/>
          <w:sz w:val="28"/>
          <w:szCs w:val="28"/>
        </w:rPr>
        <w:t xml:space="preserve">ex tunc </w:t>
      </w:r>
      <w:r w:rsidR="009400E4">
        <w:rPr>
          <w:rFonts w:ascii="MS Reference Sans Serif" w:hAnsi="MS Reference Sans Serif" w:cs="MS Reference Sans Serif"/>
          <w:sz w:val="28"/>
          <w:szCs w:val="28"/>
          <w:lang w:val="el-GR"/>
        </w:rPr>
        <w:t>άκυρη, οπότε για να ικανοποιηθεί ο εργαζόμενος απαιτείται να καταφύγει στις διατάξεις περί αδικαιολογήτου πλουτισμού (ΑΚ 904 επ).</w:t>
      </w:r>
    </w:p>
    <w:p w14:paraId="780741BF" w14:textId="0D047069" w:rsidR="009400E4" w:rsidRDefault="009400E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Σχετικά με τη λύση της άκυρης συμβάσεως εργασίας,</w:t>
      </w:r>
      <w:r w:rsidR="00111055">
        <w:rPr>
          <w:rFonts w:ascii="MS Reference Sans Serif" w:hAnsi="MS Reference Sans Serif" w:cs="MS Reference Sans Serif"/>
          <w:sz w:val="28"/>
          <w:szCs w:val="28"/>
          <w:lang w:val="el-GR"/>
        </w:rPr>
        <w:t xml:space="preserve"> υπόκειται στο καθεστώς λύσης της έγκυρης συμβάσεως εργασίας καθώςο Ν. 3198/1955 χρησιμοποιεί τον όρο σχέση εργασίας συνεπώς εμπεριέχει και τις άκυρες συμβάσεις. Επομένως, ο εργοδότης, για τη λύση άκυρης σύμβασης εργασίας, πρέπει να προβεί σε έγγραφη καταγγελία και ταυτόχρονη καταβολή της νόμιμης αποζημιώσεως. Όμως η μη καταβολή της αποζημιώσεως δεν επιδρά στο κύρος της καταγγελίας, καθώς η αποζημίωση απαιτεί έγκυρη σύμβαση εργασίας. Ο εργοδότης έχει απλώς ενοχική υποχρέωση να δώσει αποζημίωση.</w:t>
      </w:r>
    </w:p>
    <w:p w14:paraId="6DB327A2" w14:textId="62F00DEE" w:rsidR="00111055" w:rsidRDefault="0011105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Η άκυρη σύμβαση εργασίας ορισμένου χρόνου δεν προϋποθέτει την ύπαρξη σπουδαίου λόγου.</w:t>
      </w:r>
    </w:p>
    <w:p w14:paraId="62C60D10" w14:textId="77777777" w:rsidR="00111055" w:rsidRDefault="00111055" w:rsidP="00E9332F">
      <w:pPr>
        <w:jc w:val="both"/>
        <w:rPr>
          <w:rFonts w:ascii="MS Reference Sans Serif" w:hAnsi="MS Reference Sans Serif" w:cs="MS Reference Sans Serif"/>
          <w:sz w:val="28"/>
          <w:szCs w:val="28"/>
          <w:lang w:val="el-GR"/>
        </w:rPr>
      </w:pPr>
    </w:p>
    <w:p w14:paraId="2E535714" w14:textId="427FDB9F" w:rsidR="00111055" w:rsidRDefault="00111055"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υποχρέωση παροχής εργασίας</w:t>
      </w:r>
    </w:p>
    <w:p w14:paraId="7DAF2087" w14:textId="77777777" w:rsidR="00111055" w:rsidRDefault="00111055" w:rsidP="00E9332F">
      <w:pPr>
        <w:jc w:val="both"/>
        <w:rPr>
          <w:rFonts w:ascii="MS Reference Sans Serif" w:hAnsi="MS Reference Sans Serif" w:cs="MS Reference Sans Serif"/>
          <w:b/>
          <w:sz w:val="28"/>
          <w:szCs w:val="28"/>
          <w:lang w:val="el-GR"/>
        </w:rPr>
      </w:pPr>
    </w:p>
    <w:p w14:paraId="3E1930EA" w14:textId="22583702" w:rsidR="00111055" w:rsidRDefault="009570E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εργαζόμενος οφείλει να παρέχει αυτοπροσώπως συγκεκριμένο είδος εργασίας σε συγκεκριμένο τόπο και χρόνο σε συγκεκριμένο εργοδότη. Το είδος της εργασίας προκύπτει από την ατομική συμφωνία των μερών</w:t>
      </w:r>
      <w:r w:rsidR="008A471E">
        <w:rPr>
          <w:rFonts w:ascii="MS Reference Sans Serif" w:hAnsi="MS Reference Sans Serif" w:cs="MS Reference Sans Serif"/>
          <w:sz w:val="28"/>
          <w:szCs w:val="28"/>
          <w:lang w:val="el-GR"/>
        </w:rPr>
        <w:t xml:space="preserve">, ερμηνευομένη με βάση τα συναλλακτικά ήθη και την καλή πίστη. Το εύρος της συμφωνίας πάντως δεν μπορεί να αντίκειται στο περιεχόμενο της συλλογικής σύμβασης εργασίας. </w:t>
      </w:r>
    </w:p>
    <w:p w14:paraId="2ECDA5A3" w14:textId="7ED87999" w:rsidR="008A471E" w:rsidRDefault="008A471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εργοδότης με βάση το διεθυντικό του δικαίωμα μπορεί να συγκεκριμενοποιεί το είδος της εργασίας του μισθωτού και τη θέση της εργασίας του, εφόσον δεν περιορίζεται ως προς αυτό από ειδική διάταξη νόμου ή την ατομική σύμβαση εργασίας. Μπορεί επίσης να μεταβάλλει το είδος εργασίας του μισθωτού. Βλαπτική χαρακτηρίζεται η μεταβολή κατά την οποία ο εργοδότης επιβάλλει στον εργαζόμενο άλλες εργασίες πλην των συμφωνημένων. Δεν υπάρχει πάντωε βλαπτική μεταβολή, όταν ο εργοδότης τοποθετεί το μισθωτό σε διαφορετικό τμήμα από εκείνο στο οποίο είχε αρχικά τοποθετηθεί για να προσφέρει την εργασία του και με άλλο αντικείμενο απασχολήσεως, αν τούτο επιβάλλεται από το οικονομικό συμφέρον της επιχείρησης και εφόσον τα νέα καθήκοντα δεν είναι υποδεέστερα για τον εργαζόμενο συνεπαγόμενα και μείωση των αποδοχών του. </w:t>
      </w:r>
    </w:p>
    <w:p w14:paraId="15AF3D89" w14:textId="2BC4FAD0" w:rsidR="008A471E" w:rsidRDefault="00BD7A2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μισθωτός πέραν των εργασιών που ανάγονται στο κύριο είδος της εργασίας του, οφείλει να παρέχει, πλην αντίθετης συμφωνίας τις λεγόμενες παρεμφερείς εργασίες, δηλαδή εργασίες που συνδέονται με την ειδικότητά του. Τέτοιες είναι οι προπαρασκευαστικές, δηλαδή εκείνες που προετοιμάζουν την εκτέλεση της κύριας εργασίας, οι συμπληρωματικές και οι παρακολουθηματικές της κύριας απασχόλησης. Για τις εργασίες αυτές δεν δικαιούται πρόσθετη αμοιβή καθώς ανήκουν στα συμβατικά του καθήκοντα. Μπορεί να συμφωνηθεί πάντως ιδιαίτερη αμοιβή.</w:t>
      </w:r>
    </w:p>
    <w:p w14:paraId="2B8A2F15" w14:textId="2B2E4DD3" w:rsidR="00D6528A" w:rsidRDefault="00D6528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Εάν παρουσιασθεί κατά τη διάρκεια της σύμβασης εργασίας έκτακτη ανάγκη για παροχή, μέσα στο νόμιμο ωράριο, εργασίας πέραν από τη συμφωνημένη ή τη συνηθισμένη, ο μισθωτός υποχρεούται να την προσφέρει, εάν η εργασία αυτή δεν είναι, σύμφωνα με την καλή πίστη, ασυμβίβαστη με την υπηρεσιακή του θέση και γενικά την αξιοπρέπειά του. Για την εργασία αυτή δικαιούται πρόσθετης αμοιβής. Δεν υποχρεούται πάντως να προσφέρει τακτικά αυτή την εργασία που δεν περιλαμβάνεται στα συμφωνηθέντα του καθήκοντα χωρίς ιδιαίτερη αμοιβή. Μια τέτοια περίπτωση θα κρινόταν ως βλαπτική μεταβολή των όρων εργασίας.</w:t>
      </w:r>
    </w:p>
    <w:p w14:paraId="3F1F3483" w14:textId="065FFE40" w:rsidR="00D6528A" w:rsidRDefault="00D6528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Δεν απαιτείται πρόσθετη αμοιβή όταν έχει συμφωνηθεί στη σύμβαση εργασίας ότι ο μισθωτός θα παρέχει πρόσθετη εργασία. Αντίθετα, αν κατά τη διάρκεια της σύμβασης εργασίας συμφωνήθηκε να εκτελεί ο μισθωτός μέσα στο νόμιμο ωράριό του διαρκής φύσεως πρόσθετη εργασία, γι αυτή δικαιούται να ζητήσει πρόσθετη αμοιβή (ΑΚ 648, 649, 652, 653, 659). Με βάση την ΑΚ 653 απαιτείται ο συνηθισμένος μισθός που δίδεται σε άλλους μισθωτούς που παρέχουν την ίδια εργασία. Η παραγραφή της απαίτησης πρόσθετου μισθού είναι 5ετής.</w:t>
      </w:r>
    </w:p>
    <w:p w14:paraId="71E6866C" w14:textId="77777777" w:rsidR="0067451C" w:rsidRDefault="0067451C" w:rsidP="00E9332F">
      <w:pPr>
        <w:jc w:val="both"/>
        <w:rPr>
          <w:rFonts w:ascii="MS Reference Sans Serif" w:hAnsi="MS Reference Sans Serif" w:cs="MS Reference Sans Serif"/>
          <w:b/>
          <w:sz w:val="28"/>
          <w:szCs w:val="28"/>
          <w:lang w:val="el-GR"/>
        </w:rPr>
      </w:pPr>
    </w:p>
    <w:p w14:paraId="5BBB0102" w14:textId="547399F7" w:rsidR="009744CF" w:rsidRDefault="0067451C"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 τόπος παροχής της εργασίας</w:t>
      </w:r>
    </w:p>
    <w:p w14:paraId="33BFDA71" w14:textId="77777777" w:rsidR="0067451C" w:rsidRDefault="0067451C" w:rsidP="00E9332F">
      <w:pPr>
        <w:jc w:val="both"/>
        <w:rPr>
          <w:rFonts w:ascii="MS Reference Sans Serif" w:hAnsi="MS Reference Sans Serif" w:cs="MS Reference Sans Serif"/>
          <w:b/>
          <w:sz w:val="28"/>
          <w:szCs w:val="28"/>
          <w:lang w:val="el-GR"/>
        </w:rPr>
      </w:pPr>
    </w:p>
    <w:p w14:paraId="622BE89B" w14:textId="2E696A2D" w:rsidR="0067451C" w:rsidRDefault="005F75D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Μετάθεση κατά τόπο είναι η οριστική μεταβολή του τρόπου εργασίας του μισθωτού. Ο εργοδότης μπορεί να πετύχει αυτό είτε ασκώντας το διευθυντικό του δικαίωμα είτε αν υπάρχει στην ατομική σύμβαση σχετική ρήτρα. Είναι συνεπώς δυνατόν να ορισθεί με την ατομική σύμβαση εργασίας ότι ο εργοδότης δικαιούται να μεταθέσει το μισθωτό σε διαφόρους τόπους. Παράλληλα, ο εργοδότης ο οποίος διατηρεί εκμεταλλεύσεις ή υποκαταστήματα σε διάφορες πόλεις, έχει σύμφωνα με τη νομολογία δυνατότητα να μεταθέσει το μισθωτό ασκώντας το διευθυντικό δικαίωμά του ως προς τον τόπο παροχής της εργασίας. Η νομολογία δέχεται τη δυνατότητα του εργοδότη να μεταθέτει το μισθωτό στις διάφορες εκμεταλλεύσεις του. Η ορθότερη όμως άποψη είναι ότι ο τόπος εργασίας είναι ουσιώδες στοιχείο της συμβάσεως </w:t>
      </w:r>
      <w:r>
        <w:rPr>
          <w:rFonts w:ascii="MS Reference Sans Serif" w:hAnsi="MS Reference Sans Serif" w:cs="MS Reference Sans Serif"/>
          <w:sz w:val="28"/>
          <w:szCs w:val="28"/>
          <w:lang w:val="el-GR"/>
        </w:rPr>
        <w:lastRenderedPageBreak/>
        <w:t>εργασίας οπότε δεν μπορεί να μεταβάλλεται με την άσκηση του διευθυντικού δικαιώματος παρά μόνο με τη σύμφωνη γνώμη του μισθωτού. Αποκλείεται πάντως η μετάθεση του μισθωτού στο εξωτερικό χωρίς τη συναίνεσή του, αφού με ρητή νομοθετική διάταξη (άρθρο 7 ν. 2112/20) η μετάθεση αυτή θεωρείται ως μονομερής μεταβολή εφόσον ο μισθωτός δεν την αποδέχεται.</w:t>
      </w:r>
    </w:p>
    <w:p w14:paraId="42ED8DE5" w14:textId="04A615E6" w:rsidR="005F75D1" w:rsidRDefault="005F75D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μετάθεση του εργαζομένου πρέπει υπό κάθε εκδοχή να εξυπηρετεί τα πραγματικά συμφέρονται της επιχείρησης, να ασκείται κατά την καλή πίστη και τη δίκαιη κρίση. Ο εργοδότης ασκώντας το δικαίωμά του να μεταθέσει το μισθωτό θα πρέπει να λαμβάνει υπόψη το μακροχρόνιο της παραμονής του υπαλλήλου σε συγκεκριμένο τόπο, τις ατομικές και οικογενειακές του υποχρεώσεις όσο και τη δυνατότητα να μετακινηθούν</w:t>
      </w:r>
      <w:r w:rsidR="00AC6BE4">
        <w:rPr>
          <w:rFonts w:ascii="MS Reference Sans Serif" w:hAnsi="MS Reference Sans Serif" w:cs="MS Reference Sans Serif"/>
          <w:sz w:val="28"/>
          <w:szCs w:val="28"/>
          <w:lang w:val="el-GR"/>
        </w:rPr>
        <w:t xml:space="preserve"> νεότεροι σε ηλικία στην υπηρεσία υπάλληλοι. Δεν υπάρχει υπέρβαση των ορίων της καλής πίστης όταν μετατίθεται ο μισθωτός λόγω του ότι υπήρξε δυσαρμονία και δημιουργήθηκαν προστριβές μεταξύ αυτού και των συναδέλφων του.</w:t>
      </w:r>
    </w:p>
    <w:p w14:paraId="72A2D3D2" w14:textId="300A79E3" w:rsidR="00AC6BE4" w:rsidRDefault="00AC6BE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Εάν η επιχείρηση μεταφέρεται σε άλλη περιοχή της ίδιας πόλης ο εργαζόμενος υποχρεούται να προσφέρει την εργασία του στη νέα εγκατάσταση, εκτός αν η μεταβολή αυτή επιφέρει σημαντική βλάβη σ αυτόν. Αν η επιχείρηση μεταφερθεί σε άλλη πόλη, ώστε να μεταβάλλονται οι συμφωνημένοι όροι εργασίας δεν μπορεί να αξιωθεί απασχόληση του μισθωτού στο νέο τόπο εγκατάστασης. Τότε ο εργοδότης θα πρέπει να προχωρήσει σε καταγγελία της σύμβασης εργασίας των μισθωτών που δεν θέλουν να εργαστούν στο νέο τόπο της επιχείρησης, προκειμένου να αποφύγει τις συνέπειες της υπερημερίας. Μάλιστα πρέπει να ενημερώσει προκαταβολικά για τη μεταφορά τα συμβούλια των εργαζομένων (άρθρο 13 παρ. 1 στ ν. 1767/1988). Σύμφωνα τώρα με το άρθρο 14 παρ. 9 ν. 1264/82 δεν επιτρέπεται η μετάθεση των μελών της διοίκησης συνδικαλιστικών οργανώσεων χωρίς τη συγκατάθεση των οργανώσεων αυτών.</w:t>
      </w:r>
    </w:p>
    <w:p w14:paraId="7B275C3D" w14:textId="219A661E" w:rsidR="00AC6BE4" w:rsidRDefault="00F2269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Εάν ο εργοδότης μεταθέσει το μισθωτό κατά παράβαση των συμβατικών όρων ή ασκώντας καταχρηστικά το διευθυντικό </w:t>
      </w:r>
      <w:r>
        <w:rPr>
          <w:rFonts w:ascii="MS Reference Sans Serif" w:hAnsi="MS Reference Sans Serif" w:cs="MS Reference Sans Serif"/>
          <w:sz w:val="28"/>
          <w:szCs w:val="28"/>
          <w:lang w:val="el-GR"/>
        </w:rPr>
        <w:lastRenderedPageBreak/>
        <w:t>του δικαίωμα, ο μισθωτός αυτός μπορεί να θεωρήσει τη μετάθεση αυτή ως μονομερή βλαπτική μεταβολή των όρων εργασίας του με όλες τις σχετικές συνέπειες (υποχρέωση εργοδότη να τον απασχολεί στον αρχικό τόπο εργασίας, καταγγελία σύμβασης-νόμιμη αποζημίωση για σύμβαση αορίστου χρόνου, καταγγελία για σπουδαίο λόγο για σύμβαση ορισμένου χρόνου-αποζημίωση ίση με το σύνολο των μισθών μέχρι την κανονική λήξη της συμβάσεως). Σε περίπτωση καταχρηστικής μεταθέσεως δημιουργείται υποχρέωση αποζημιώσεως. Τέλος, ο εργοδότης μπορεί να καταδικαστεί σε καταβολή χρηματικής ικανοποίησης λόγω της προσβολής της προσωπικότητας του μισθωτού.</w:t>
      </w:r>
    </w:p>
    <w:p w14:paraId="49876E0E" w14:textId="77777777" w:rsidR="0067451C" w:rsidRDefault="0067451C" w:rsidP="00E9332F">
      <w:pPr>
        <w:jc w:val="both"/>
        <w:rPr>
          <w:rFonts w:ascii="MS Reference Sans Serif" w:hAnsi="MS Reference Sans Serif" w:cs="MS Reference Sans Serif"/>
          <w:b/>
          <w:sz w:val="28"/>
          <w:szCs w:val="28"/>
          <w:lang w:val="el-GR"/>
        </w:rPr>
      </w:pPr>
    </w:p>
    <w:p w14:paraId="5B8B343D" w14:textId="7028791B" w:rsidR="00D6528A" w:rsidRDefault="009744CF"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 τρόπος εκτελέσεως της εργασίας</w:t>
      </w:r>
    </w:p>
    <w:p w14:paraId="3022A1D7" w14:textId="77777777" w:rsidR="009744CF" w:rsidRDefault="009744CF" w:rsidP="00E9332F">
      <w:pPr>
        <w:jc w:val="both"/>
        <w:rPr>
          <w:rFonts w:ascii="MS Reference Sans Serif" w:hAnsi="MS Reference Sans Serif" w:cs="MS Reference Sans Serif"/>
          <w:b/>
          <w:sz w:val="28"/>
          <w:szCs w:val="28"/>
          <w:lang w:val="el-GR"/>
        </w:rPr>
      </w:pPr>
    </w:p>
    <w:p w14:paraId="3BA76F1A" w14:textId="0D07FFB7" w:rsidR="009744CF" w:rsidRDefault="009744C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υποχρέωση συμμόρφωσης του εργαζομένου στις εντολές του εργοδότη αποτελεί ένα βασικό χαρακτηριστικό της εργασιακής σχέσεως. Οι εντολές του εργοδότη (ή των εκπροσώπων του) μπορεί να αφορούν τόσο στην εκτέλεση της εργασίας όσο και στην εν γένει παρουσία του στην επιχείρηση.</w:t>
      </w:r>
    </w:p>
    <w:p w14:paraId="5E91737A" w14:textId="4E65ED6B" w:rsidR="009744CF" w:rsidRDefault="009744C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κανόνες προς συμμόρφωση μπορεί να προέρχονται από τη σύμβαση εργασίας, τον κανονισμό της επιχείρησης, τις εργοδοτικές εγκυκλίους κλπ είτε να συνδέονται με την άσκηση διευθυντικού δικαιώματος.</w:t>
      </w:r>
      <w:r w:rsidR="00C12FB9">
        <w:rPr>
          <w:rFonts w:ascii="MS Reference Sans Serif" w:hAnsi="MS Reference Sans Serif" w:cs="MS Reference Sans Serif"/>
          <w:sz w:val="28"/>
          <w:szCs w:val="28"/>
          <w:lang w:val="el-GR"/>
        </w:rPr>
        <w:t xml:space="preserve"> Είναι πάντως δεδομένο ότι οι υποδείξεις αυτές του εργοδότη δεν θα πρέπει να προσκρούουν σε συμβατικής ή νόμιμης προελεύσεως ρυθμίσεις, να είναι δηλαδή τελεολογικά προσανατολισμένες στην εξυπηρέτηση των παραγωγικών σκοπών και της εν γένει οργάνωσης της επιχείρησης.</w:t>
      </w:r>
    </w:p>
    <w:p w14:paraId="3751F977" w14:textId="36258C1B" w:rsidR="00C12FB9" w:rsidRDefault="00C12FB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το άρθρο 652 ΑΚ ο εργαζόμενος οφείλει να εκτελέσει με επιμέλεια την εργασία που ανέλαβε και ευθύνεται για τη ζημία που προξενείται στον εργοδότη από δόλο ή αμέλεια. Περιλαμβάνεται και η ελαφρά αμέλεια. Αφορά την άρνηση εκπλήρωσης της υποχρέωσης εργασίας ή την ελαττωματική εκπλήρωση ή την παραβίαση παρεπόμενων υποχρεώσεων του εργαζομένου. Ο βαθμός της επιμέλειας με βάση την οποία ευθύνεται ο εργαζόμενος κρίνεται με βάση τη </w:t>
      </w:r>
      <w:r>
        <w:rPr>
          <w:rFonts w:ascii="MS Reference Sans Serif" w:hAnsi="MS Reference Sans Serif" w:cs="MS Reference Sans Serif"/>
          <w:sz w:val="28"/>
          <w:szCs w:val="28"/>
          <w:lang w:val="el-GR"/>
        </w:rPr>
        <w:lastRenderedPageBreak/>
        <w:t>σύμβαση, τη μόρφωση ή τις ειδικές γνώσεις του εργαζομένου που ο εργοδότης του γνώριζε ή όφειλε να γνωρίζει. Η αποζημίωση είναι επίσης δυνατόν να μειωθεί και από το ποσοστό συνευθύνης του εργοδότη στη βλαπτική συμπεριφορά (ΑΚ 300).</w:t>
      </w:r>
    </w:p>
    <w:p w14:paraId="4BA5E3EB" w14:textId="79902A30" w:rsidR="00C12FB9" w:rsidRDefault="00C12FB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Στις επιρρεπείς σε ζημιά εργασίας (πχ εύθραυστα υλικά) η αυξημένη πιθανότητα επέλευσης ζημίας οδηγεί στη θεώρηση αφενός ότι ο εργοδότης βαρύνεται με τον επιχειρησιακό κίνδυνο της συγκεκριμένης εργασίας και αφετέρου σε περίπτωση αμέλειας στην ιδιαίτερη μείωση της ευθύνης του μισθωτού ή ακόμη και στην απαλλαγή του.</w:t>
      </w:r>
    </w:p>
    <w:p w14:paraId="2AAF6D59" w14:textId="172050DF" w:rsidR="00C12FB9" w:rsidRDefault="00C12FB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Σαφώς επιτρέπονται συμφωνίες για τον περιορισμό της ευθύνης του εργαζομένου.</w:t>
      </w:r>
      <w:r w:rsidR="0067451C">
        <w:rPr>
          <w:rFonts w:ascii="MS Reference Sans Serif" w:hAnsi="MS Reference Sans Serif" w:cs="MS Reference Sans Serif"/>
          <w:sz w:val="28"/>
          <w:szCs w:val="28"/>
          <w:lang w:val="el-GR"/>
        </w:rPr>
        <w:t xml:space="preserve"> Μάλιστα το άρθρο 665 ΑΚ επιτρέπει τις συμφωνημένες και έντοκες κρατήσεις στο μισθό για κάλυψη ενδεχόμενης ζημίας του εργοδότη στο μέτρο που οι κρατήσεις αυτές δεν είναι απολύτως αναγκαίες για τη διατροφή του εργαζομένου και της οικογένειάς του. Απαιτήσεις από αδικοπραξία που πηγάζουν από τη σχέση εργασίας εκδικάζονται με τη διαδικασία των εργατικών διαφορών και ο εργοδότης φέρει το βάρος αποδείξεως της επέλευσης της ζημίας και της έκτασής της, του πταίσματος του μισθωτού όπως και της αιτιώδους συνάφειας μεταξύ ζημίας και ζημιογόνων ενεργειών ή παραλείψεων του μισθωτού.</w:t>
      </w:r>
    </w:p>
    <w:p w14:paraId="15952E5D" w14:textId="1DDBA2B5" w:rsidR="0067451C" w:rsidRDefault="0067451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μισθωτός είναι υποχρεωμένος να παρέχει την εργασία του αυτοπροσώπως (ΑΚ 651). Όμως όπως ρητά αναφέρει η διάταξη αυτή, είναι δυνατόν να συμφωνηθεί το αντίθετο.</w:t>
      </w:r>
    </w:p>
    <w:p w14:paraId="0DFDBCD1" w14:textId="4B0A7F07" w:rsidR="0067451C" w:rsidRPr="009744CF" w:rsidRDefault="0067451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Ιδιαίτερο παράδειγμα είναι οι βοηθοί εκπλήρωσης. Με τη χρήση αυτών από τον εργαζόμενο δημιουργείται μια έμμεση σχέση εργασίας σχετικά με τα δικαιώματα και τις υποχρεώσεις των πρώτων λόγω της εντάξεώς τους στην εκμετάλλευση (διευθυντικό δικαίωμα, προστασία της υγείας και της ασφάλειας).</w:t>
      </w:r>
    </w:p>
    <w:p w14:paraId="215E028D" w14:textId="77777777" w:rsidR="009744CF" w:rsidRDefault="009744CF" w:rsidP="00E9332F">
      <w:pPr>
        <w:jc w:val="both"/>
        <w:rPr>
          <w:rFonts w:ascii="MS Reference Sans Serif" w:hAnsi="MS Reference Sans Serif" w:cs="MS Reference Sans Serif"/>
          <w:b/>
          <w:sz w:val="28"/>
          <w:szCs w:val="28"/>
          <w:lang w:val="el-GR"/>
        </w:rPr>
      </w:pPr>
    </w:p>
    <w:p w14:paraId="07DFBBAF" w14:textId="3B899257" w:rsidR="00F6339D" w:rsidRDefault="00F6339D"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Συμβατικοί όροι για παράλειψη ανταγωνιστικών πράξεων κατά το μετά τη λύση της συμβάσεως εργασίας χρονικό διάστημα</w:t>
      </w:r>
    </w:p>
    <w:p w14:paraId="69995CCA" w14:textId="77777777" w:rsidR="00F6339D" w:rsidRDefault="00F6339D" w:rsidP="00E9332F">
      <w:pPr>
        <w:jc w:val="both"/>
        <w:rPr>
          <w:rFonts w:ascii="MS Reference Sans Serif" w:hAnsi="MS Reference Sans Serif" w:cs="MS Reference Sans Serif"/>
          <w:b/>
          <w:sz w:val="28"/>
          <w:szCs w:val="28"/>
          <w:lang w:val="el-GR"/>
        </w:rPr>
      </w:pPr>
    </w:p>
    <w:p w14:paraId="3D9B8522" w14:textId="77777777" w:rsidR="00AE176C" w:rsidRDefault="00F6339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Είναι δυνατόν να συμφωνηθεί με τη σύμβαση εργασίας ότι η υποχρέωση για παράλειψη ανταγωνιστικών πράξεων θα επεκτείνεται και κατά το μετά τη λύση της συμβάσεως εργασίας χρονικό διάστημα. Μια τέτοια συμφωνία υπόκειται σε δικαστικό έλεγχο κατά τα άρθρο 178 και 179 ΑΚ ή τη γενικότερη διάταξη ΑΚ 281. Τα κριτήρια κατά το οποία ελέγχεται η συμφωνία τέτοιων ρητρών με τα χρηστά ήθη και την καλή πίστη είναι η δικαιολογημένη εξυπηρέτηση των επαγγελματικών συμφερόντων του εργοδότη όπως πχ η διασφάλιση των απορρήτων ή διατήρηση του πελατειακού κύκλου, η ειδική σχέση του εργαζομένου με τα συμφέροντα του εργοδότη ώστε να είναι ικανός να τα βλάψει</w:t>
      </w:r>
      <w:r w:rsidR="00AE176C">
        <w:rPr>
          <w:rFonts w:ascii="MS Reference Sans Serif" w:hAnsi="MS Reference Sans Serif" w:cs="MS Reference Sans Serif"/>
          <w:sz w:val="28"/>
          <w:szCs w:val="28"/>
          <w:lang w:val="el-GR"/>
        </w:rPr>
        <w:t xml:space="preserve">. Επίσης, η ανταγωνιστική δραστηριότητα του εργαζομένου θα πρέπει να βρίσκεται σε εύλογη σχέση με τα δικαιολογημένα επαγγελματικά συμφέροντα του εργοδότη, την προστασία των οποίων υπηρετεί η ρήτρα μη ανταγωνισμού. </w:t>
      </w:r>
    </w:p>
    <w:p w14:paraId="27BFEF18" w14:textId="6C96FC10" w:rsidR="00F6339D" w:rsidRDefault="00AE176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ρήτα αυτή θα πρέπει να τελεί σε αντιστοιχία με την αρχή της αναλογικότητας (άρθρο 25 παρ. 1 Σ) και να μην υπερβαίνει το αναγκαίο μέτρο. Συνεπώς θα πρέπει να λαμβάνονται υπόψη η διάρκεια της απαγόρευσης των ανταγωνιστικών πράξεων, η τοπική έκταση της απαγόρευσης ανταγωνιστικών πράξεων</w:t>
      </w:r>
      <w:r w:rsidR="009744CF">
        <w:rPr>
          <w:rFonts w:ascii="MS Reference Sans Serif" w:hAnsi="MS Reference Sans Serif" w:cs="MS Reference Sans Serif"/>
          <w:sz w:val="28"/>
          <w:szCs w:val="28"/>
          <w:lang w:val="el-GR"/>
        </w:rPr>
        <w:t xml:space="preserve"> και η έκταση των απαγορευμένων ανταγωνιστικών πράξεων. Τέλος θα πρέπει να λαμβάνεται υπόψη έαν έχει συμφωνηθεί καταβολή αποζημίωσης και το ύψος της, ως αντιστάθισμα προς την ανωτέρω απαγόρευση.</w:t>
      </w:r>
    </w:p>
    <w:p w14:paraId="2BB8D382" w14:textId="69A14602" w:rsidR="009744CF" w:rsidRDefault="009744C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Ας σημειωθεί ότι οι συμβατικές ρήτρες μη ανταγωνισμού συνοδεύονται συχνά και από τη συνομολόγηση ποινικής ρήτρας, για την περίπτωση που ο εργαζόμενος δεν τηρήσει τη συμφωνία μη ανταγωνισμού (ΑΚ 404 επ). Αν ο μισθωτός όντως την αθετήσει ευθύνεται σε καταβολή αποζημιώσεως και συγχρόνως επέρχεται κατάπτωση της ποινικής ρήτρας έστω και αν ο αντισυμβαλλόμενος εργοδότης δεν υπέστη ζημιά.</w:t>
      </w:r>
    </w:p>
    <w:p w14:paraId="6B07A8A5" w14:textId="7F2C929A" w:rsidR="009744CF" w:rsidRDefault="009744CF"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Ακόμα, η πρόσληψη από τρίτο εργοδότη μισθωτού ο οποίος νομίμως δεσμεύεται από ρήτρα μη ανταγωνισμού την οποία ο τρίτος εργοδότης γνωρίζει αποτελεί πράξη αθέμιτου ανταγωνισμού.</w:t>
      </w:r>
    </w:p>
    <w:p w14:paraId="24F2517B" w14:textId="77777777" w:rsidR="009744CF" w:rsidRPr="00F6339D" w:rsidRDefault="009744CF" w:rsidP="00E9332F">
      <w:pPr>
        <w:jc w:val="both"/>
        <w:rPr>
          <w:rFonts w:ascii="MS Reference Sans Serif" w:hAnsi="MS Reference Sans Serif" w:cs="MS Reference Sans Serif"/>
          <w:sz w:val="28"/>
          <w:szCs w:val="28"/>
          <w:lang w:val="el-GR"/>
        </w:rPr>
      </w:pPr>
    </w:p>
    <w:p w14:paraId="2BA99AEB" w14:textId="35EEA03C" w:rsidR="00D6528A" w:rsidRDefault="00B27FD3"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lastRenderedPageBreak/>
        <w:t>Ωράριο εργασίας</w:t>
      </w:r>
    </w:p>
    <w:p w14:paraId="1D21D4D5" w14:textId="77777777" w:rsidR="00B27FD3" w:rsidRDefault="00B27FD3" w:rsidP="00E9332F">
      <w:pPr>
        <w:jc w:val="both"/>
        <w:rPr>
          <w:rFonts w:ascii="MS Reference Sans Serif" w:hAnsi="MS Reference Sans Serif" w:cs="MS Reference Sans Serif"/>
          <w:b/>
          <w:sz w:val="28"/>
          <w:szCs w:val="28"/>
          <w:lang w:val="el-GR"/>
        </w:rPr>
      </w:pPr>
    </w:p>
    <w:p w14:paraId="3101946B" w14:textId="5466C91F" w:rsidR="00B27FD3" w:rsidRDefault="00B27F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Διακρίνεται σε νόμιμο και συμβατικό. Νόμιμο θεωρείται εκείνο που καθορίζεται με διάταξη νόμου ή με κανονιστική διοικητική πράξη κατά νόμιμη εξουσιοδότηση. Αποτελεί αναγκαστικό δίκαιο. Καθορίζει τα ανώτατα όρια διάρκειας της ημερήσιας και εβδομαδιαίας εργασίας των μισθωτών. Δεν είναι δυνατή η υπέρβαση του νόμιμου ωραρίου. Είναι δυνατή η μείωσή του. Μάλιστα, σύμφωνα με το άρθρο 16 του Π.Δ 27.6/4.7.32, το νόμιμο ανώτατο ημερήσιο ωράριο δεν μπορεί να παραβιαστεί και σε περίπτωση που ένας εργαζόμενος απασχολείται από περισσότερους από έναν εργοδότες. Κάθε μέρα οφείλει να εργάζεται το πολύ μέχρι το νόμιμο ανώτατο χρονικό όριο. Το ανώτατο ημερήσιο νόμιμο ωράριο εργασίας είναι το 8ωρο</w:t>
      </w:r>
      <w:r w:rsidR="009126B8">
        <w:rPr>
          <w:rFonts w:ascii="MS Reference Sans Serif" w:hAnsi="MS Reference Sans Serif" w:cs="MS Reference Sans Serif"/>
          <w:sz w:val="28"/>
          <w:szCs w:val="28"/>
          <w:lang w:val="el-GR"/>
        </w:rPr>
        <w:t xml:space="preserve"> για εξαήμερη εργασία και 9ωρο για πενθήμερη εργασία</w:t>
      </w:r>
      <w:r>
        <w:rPr>
          <w:rFonts w:ascii="MS Reference Sans Serif" w:hAnsi="MS Reference Sans Serif" w:cs="MS Reference Sans Serif"/>
          <w:sz w:val="28"/>
          <w:szCs w:val="28"/>
          <w:lang w:val="el-GR"/>
        </w:rPr>
        <w:t>.</w:t>
      </w:r>
    </w:p>
    <w:p w14:paraId="1E85E1C2" w14:textId="48CD079E" w:rsidR="00B27FD3" w:rsidRDefault="00B27F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 η εργασία ξεπερνά το νόμιμο ανώτατο χρονικό όριο, η σύμβαση εργασίας είναι άκυρη και συνεπώς αν καταγγελθεί, οφείλεται αποζημίωση όχι όμως και μισθοί υπερημερίας. Λόγω της ακυρότητας της εργασίας, οι δεδουλευμένοι μισθοί αναζητούνται κατά τις διατάξεις για τον αδικαιολόγητο πλουτισμό. Στην περίπτωση εργασίας σε περισσότερους από έναν εργοδότες, άκυρη θεωρείται η δεύτερη εργασία, για τον χρόνο που υπερβαίνει, αθροιστικά με την πρώτη, το νόμιμο ωράριο. Εύλογο είναι ότι αν οι περισσότερες εργασίες του μισθωτού δεν υπερβαίνουν αθροιστικά το νόμιμο ωράριο, είναι όλες έγκυρες.</w:t>
      </w:r>
    </w:p>
    <w:p w14:paraId="7CAA1694" w14:textId="317B444D" w:rsidR="00B27FD3" w:rsidRDefault="00B27F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νόμιμος ανώτατος εβδομαδιαίος χρόνος εργασίας (48ωρων) μπορεί να κατανέμεται σε 5 ή σε 6 μέρες εβδομαδιαίως.</w:t>
      </w:r>
    </w:p>
    <w:p w14:paraId="08196A59" w14:textId="70DE064F" w:rsidR="00B27FD3" w:rsidRDefault="00B27F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Συμβατικό ωράριο εργασίας θεωρείται εκείνο που καθορίζεται με συλλογικές ρυθμίσεις (ΣΣΕ ή ΔΑ), με ατομικές συμβάσεις εργασίας, κανονισμούς εργασίας συμβατικής ισχύος ή επιχειρησιακή συνήθεια.</w:t>
      </w:r>
    </w:p>
    <w:p w14:paraId="302404EF" w14:textId="6F6B7120" w:rsidR="00B27FD3" w:rsidRDefault="00B27FD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Με το άρθρο 6 της από 14/2/84 Εθνικής Γενικής Συλλογικής Συμβάσεως Εργασίας που δημοσιεύθηκε στην Εφημερίδα της Κυβερνήσεως με την υπ’ αριθμ. 11770/84 απόφαση του υπουργού εργασίας το συμβατικό εβδομαδιαίο ωράριο </w:t>
      </w:r>
      <w:r>
        <w:rPr>
          <w:rFonts w:ascii="MS Reference Sans Serif" w:hAnsi="MS Reference Sans Serif" w:cs="MS Reference Sans Serif"/>
          <w:sz w:val="28"/>
          <w:szCs w:val="28"/>
          <w:lang w:val="el-GR"/>
        </w:rPr>
        <w:lastRenderedPageBreak/>
        <w:t>εργασίας των μισθωτών ορίσθηκε από 1-1-84 σε 40 ώρες.</w:t>
      </w:r>
      <w:r w:rsidR="00F6339D">
        <w:rPr>
          <w:rFonts w:ascii="MS Reference Sans Serif" w:hAnsi="MS Reference Sans Serif" w:cs="MS Reference Sans Serif"/>
          <w:sz w:val="28"/>
          <w:szCs w:val="28"/>
          <w:lang w:val="el-GR"/>
        </w:rPr>
        <w:t xml:space="preserve"> Δεδομένου ότι αν οι όροι των ΕΓΣΣΕ είναι ευνοϊκότεροι αντίστοιχων όρων λοιπών ΣΣΕ ή ΔΑ επικρατούν των τελευταίων, υπερισχύει η ανωτέρω ΕΓΣΣΕ και έτσι δεν μπορεί να καθορισθεί εβδομαδιαίο ωράριο μεγαλύτερο των 40 ωρών.</w:t>
      </w:r>
    </w:p>
    <w:p w14:paraId="3B4C56B4" w14:textId="77777777" w:rsidR="00F22696" w:rsidRDefault="00F22696" w:rsidP="00E9332F">
      <w:pPr>
        <w:jc w:val="both"/>
        <w:rPr>
          <w:rFonts w:ascii="MS Reference Sans Serif" w:hAnsi="MS Reference Sans Serif" w:cs="MS Reference Sans Serif"/>
          <w:sz w:val="28"/>
          <w:szCs w:val="28"/>
          <w:lang w:val="el-GR"/>
        </w:rPr>
      </w:pPr>
    </w:p>
    <w:p w14:paraId="7AA70E01" w14:textId="6CFC1B41" w:rsidR="00F22696" w:rsidRDefault="000A7C2A"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Υπερβάσεις του ωραρίου εργασίας</w:t>
      </w:r>
    </w:p>
    <w:p w14:paraId="606DBD18" w14:textId="77777777" w:rsidR="000A7C2A" w:rsidRDefault="000A7C2A" w:rsidP="00E9332F">
      <w:pPr>
        <w:jc w:val="both"/>
        <w:rPr>
          <w:rFonts w:ascii="MS Reference Sans Serif" w:hAnsi="MS Reference Sans Serif" w:cs="MS Reference Sans Serif"/>
          <w:b/>
          <w:sz w:val="28"/>
          <w:szCs w:val="28"/>
          <w:lang w:val="el-GR"/>
        </w:rPr>
      </w:pPr>
    </w:p>
    <w:p w14:paraId="1EAE8F24" w14:textId="4BC27D1F" w:rsidR="000A7C2A" w:rsidRDefault="000A7C2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Διακρίνονται σε δύο είδη: στην υπερεργασία και στην πρόσθετη χρονικά εργασία</w:t>
      </w:r>
    </w:p>
    <w:p w14:paraId="5E06F3C4" w14:textId="77777777" w:rsidR="000A7C2A" w:rsidRDefault="000A7C2A" w:rsidP="00E9332F">
      <w:pPr>
        <w:jc w:val="both"/>
        <w:rPr>
          <w:rFonts w:ascii="MS Reference Sans Serif" w:hAnsi="MS Reference Sans Serif" w:cs="MS Reference Sans Serif"/>
          <w:sz w:val="28"/>
          <w:szCs w:val="28"/>
          <w:lang w:val="el-GR"/>
        </w:rPr>
      </w:pPr>
    </w:p>
    <w:p w14:paraId="7F46DCB5" w14:textId="41779108" w:rsidR="000A7C2A" w:rsidRDefault="000A7C2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Υπερεργασία: Σύμφωνα με το άρθρο 1 παρ. 1 του Ν. 3385/2005, στις επιχειρήσεις στις οποίες εφαρμόζεται συμβατικό ωράριο εργασίας έως 40 ώρες την εβδομάδα, ο εργαζόμενος μπορεί να απασχολείται 5 επιπλέον ώρες την εβδομάδα κατά την κρίση του εργοδότη (υπερεργασία). Οι 5  αυτές ώρες εργασίας αμείβονται με το καταβαλλόμενο ωρομίσθιο προσαυξημένο κατά 20% και δεν συνυπολογίζονται στα επιτρεπόμενα, σύμφωνα με τις ισχύουσες διατάξεις, όρια υπερωριακής απασχόλησης. Για όσους εργάζονται 6 μέρες την εβδομάδα, η υπερεργασία ανέρχεται σε 8 ώρες την εβδομάδα.</w:t>
      </w:r>
    </w:p>
    <w:p w14:paraId="27B6075B" w14:textId="06AAFA28" w:rsidR="00036040" w:rsidRDefault="0003604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Δεν μπορεί να γίνει λόγος για υπερεργασιακή απασχόληση όταν ο χρόνος της εβδομαδιαίας εργασίας έχει υπερβεί το όριο των 40 ωρών λόγω απασχολήσεως του μισθωτού σε «μη εργάσιμες ημέρες» αφού οι ώρες της εργασίας αυτής για την οποία υφίσταται ειδική και αυτοτελής νομοθετική πρόνοια, δεν συναριθμούνται με τις ώρες των εργάσιμων ημερών της ίδιας εβδομάδος στις οποίες και μόνο αποβλέπει η ρύθμιση της υπερεργασίας.</w:t>
      </w:r>
    </w:p>
    <w:p w14:paraId="7105CD89" w14:textId="76D7A4BC" w:rsidR="00036040" w:rsidRDefault="0003604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παροχή της υπερεργασίας ανήκει στην κρίση του εργοδότη. Αν αυτός ζητήσει από το μισθωτό να υπερεργαστεί ο τελευταίος το οφείλει χωρίς να εξετάζει αν μπορεί να αρνηθεί ή αν η άρνησή του αντίκειται ή όχι στην καλή πίστη. Αν η υπερεργασία έχει συμφωνηθεί στην ατομική σύμβαση εργασίας η μονομερής παύση της από πλευράς του εργοδότη μπορεί να θεωρηθεί ως μονομερής βλαπτική μεταβολή των όρων της συμβάσεως εργασίας των μισθωτών.</w:t>
      </w:r>
    </w:p>
    <w:p w14:paraId="5E657F75" w14:textId="77777777" w:rsidR="00036040" w:rsidRDefault="00036040" w:rsidP="00E9332F">
      <w:pPr>
        <w:jc w:val="both"/>
        <w:rPr>
          <w:rFonts w:ascii="MS Reference Sans Serif" w:hAnsi="MS Reference Sans Serif" w:cs="MS Reference Sans Serif"/>
          <w:sz w:val="28"/>
          <w:szCs w:val="28"/>
          <w:lang w:val="el-GR"/>
        </w:rPr>
      </w:pPr>
    </w:p>
    <w:p w14:paraId="49D7BC74" w14:textId="5D96E66E" w:rsidR="00036040" w:rsidRDefault="0003604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Πρόσθετη χρονικά εργασία: </w:t>
      </w:r>
      <w:r w:rsidR="007008FA">
        <w:rPr>
          <w:rFonts w:ascii="MS Reference Sans Serif" w:hAnsi="MS Reference Sans Serif" w:cs="MS Reference Sans Serif"/>
          <w:sz w:val="28"/>
          <w:szCs w:val="28"/>
          <w:lang w:val="el-GR"/>
        </w:rPr>
        <w:t>αφορά εργαζόμενους που συμβατικώς εργάζονται λιγότερο από 40 ώρες την εβδομάδα και προσφέρουν πρόσθετη εργασία για να συμπληρώσουν τις 40 ώρες εργασίας την εβδομάδα. Έτσι πχ στην περίπτωση των εργαζομένων με την ειδικότητα του Ηλεκτροτεχνίτη καταστήματος, όπου το εβδομαδιαίο συμβατικό ωράριο είναι 38 ώρες, η απασχόληση την 39</w:t>
      </w:r>
      <w:r w:rsidR="007008FA" w:rsidRPr="007008FA">
        <w:rPr>
          <w:rFonts w:ascii="MS Reference Sans Serif" w:hAnsi="MS Reference Sans Serif" w:cs="MS Reference Sans Serif"/>
          <w:sz w:val="28"/>
          <w:szCs w:val="28"/>
          <w:vertAlign w:val="superscript"/>
          <w:lang w:val="el-GR"/>
        </w:rPr>
        <w:t>η</w:t>
      </w:r>
      <w:r w:rsidR="007008FA">
        <w:rPr>
          <w:rFonts w:ascii="MS Reference Sans Serif" w:hAnsi="MS Reference Sans Serif" w:cs="MS Reference Sans Serif"/>
          <w:sz w:val="28"/>
          <w:szCs w:val="28"/>
          <w:lang w:val="el-GR"/>
        </w:rPr>
        <w:t xml:space="preserve"> ώρα και τη 40</w:t>
      </w:r>
      <w:r w:rsidR="007008FA" w:rsidRPr="007008FA">
        <w:rPr>
          <w:rFonts w:ascii="MS Reference Sans Serif" w:hAnsi="MS Reference Sans Serif" w:cs="MS Reference Sans Serif"/>
          <w:sz w:val="28"/>
          <w:szCs w:val="28"/>
          <w:vertAlign w:val="superscript"/>
          <w:lang w:val="el-GR"/>
        </w:rPr>
        <w:t>η</w:t>
      </w:r>
      <w:r w:rsidR="007008FA">
        <w:rPr>
          <w:rFonts w:ascii="MS Reference Sans Serif" w:hAnsi="MS Reference Sans Serif" w:cs="MS Reference Sans Serif"/>
          <w:sz w:val="28"/>
          <w:szCs w:val="28"/>
          <w:lang w:val="el-GR"/>
        </w:rPr>
        <w:t xml:space="preserve"> ώρα, αποτελεί πρόσθετη χρονικά εργασία. Η παροχή της προσθέτου χρονικά εργασίας είναι δυνατή είτε κατόπιν συμφωνίας μεταξύ εργοδότη και εργαζομένου, είτε κατόπιν μονομερούς επιβολής της από τον εργοδότη, εφόσον στη δεύτερη περίπτωση συντρέχουν οι προϋποθέσεις του ΑΚ 659 σύμφωνα με το οποίο, η άρνηση του εργαζομένου για παροχή πρόσθετης χρονικά εργασίας αντίκειται στην καλή πίστη όταν παραστεί ανάγκη παροχής της. Ο εργαζόμενος, άλλωστε, δικαιούται συμπληρωματικής αμοιβής που υπολογίζεται ανάλογα με το συμφωνημένο μισθό και τις ειδικές περιστάσεις. Αν πάντως δεν παρίσταται ανάγκη για πρόσθετη χρονικά εργασία </w:t>
      </w:r>
      <w:r w:rsidR="00CF5959">
        <w:rPr>
          <w:rFonts w:ascii="MS Reference Sans Serif" w:hAnsi="MS Reference Sans Serif" w:cs="MS Reference Sans Serif"/>
          <w:sz w:val="28"/>
          <w:szCs w:val="28"/>
          <w:lang w:val="el-GR"/>
        </w:rPr>
        <w:t>και ο εργοδότης προσπαθεί να την επιβάλλει μονομερώς, ο εργαζόμενος μπορεί καλόπιστα να αρνηθεί να την παρέχει.</w:t>
      </w:r>
    </w:p>
    <w:p w14:paraId="6B740955" w14:textId="77777777" w:rsidR="00CF5959" w:rsidRDefault="00CF5959" w:rsidP="00E9332F">
      <w:pPr>
        <w:jc w:val="both"/>
        <w:rPr>
          <w:rFonts w:ascii="MS Reference Sans Serif" w:hAnsi="MS Reference Sans Serif" w:cs="MS Reference Sans Serif"/>
          <w:sz w:val="28"/>
          <w:szCs w:val="28"/>
          <w:lang w:val="el-GR"/>
        </w:rPr>
      </w:pPr>
    </w:p>
    <w:p w14:paraId="0113012D" w14:textId="7069F3F1" w:rsidR="00CF5959" w:rsidRDefault="00CF595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Όταν η εργασία του μισθωτού εκτείνεται πέρα από το νόμιμο ωράριο ημερήσιας εργασίας γίνεται λόγος για «υπερωρία» ή «υπερωριακή απασχόληση».</w:t>
      </w:r>
    </w:p>
    <w:p w14:paraId="6EC40112" w14:textId="576FDB05" w:rsidR="00CF5959" w:rsidRDefault="00CF595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Υπερωρία συνιστά η απασχόληση που πραγματοποιείται καθ υπέρβαση του νόμιμου ημερησίου ωραρίου εργασίας ή και του νόμιμου εβδομαδιαίου ωραρίου εργασίας. Ειδικότερα, γίνεται λόγος για υπερωρία στην περίπτωση υπερβάσεως του νόμιμου ωραρίου ημερήσιας απασχολήσεως, ακόμα και αν δεν πραγματοποιετίαι υπέρβαση του νόμιμου εβδομαδιαίου ωραρίου απασχολήσεως, αφού δεν χωρεί συμψηφισμός της ημερήσιας υπερωριακής απασχολήσεως με τις ολιγώτερες ώρες απασχολήσεως σε άλλη εργάσιμη μέρα της ίδιας εβδομάδας.</w:t>
      </w:r>
      <w:r w:rsidR="003C537D">
        <w:rPr>
          <w:rFonts w:ascii="MS Reference Sans Serif" w:hAnsi="MS Reference Sans Serif" w:cs="MS Reference Sans Serif"/>
          <w:sz w:val="28"/>
          <w:szCs w:val="28"/>
          <w:lang w:val="el-GR"/>
        </w:rPr>
        <w:t xml:space="preserve"> Ρυθμίζεται το άρθρο 1 παρ. 2 του Ν. 3385/2005.</w:t>
      </w:r>
    </w:p>
    <w:p w14:paraId="003ED957" w14:textId="4613374E" w:rsidR="00CF5959" w:rsidRDefault="00CF5959"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Οι ώρες εργασίας των «μη εργάσιμων ημερών» για τις οποίες υφίσταται ειδική και αυτοτελής νομοθετική πρόνοια δεν </w:t>
      </w:r>
      <w:r>
        <w:rPr>
          <w:rFonts w:ascii="MS Reference Sans Serif" w:hAnsi="MS Reference Sans Serif" w:cs="MS Reference Sans Serif"/>
          <w:sz w:val="28"/>
          <w:szCs w:val="28"/>
          <w:lang w:val="el-GR"/>
        </w:rPr>
        <w:lastRenderedPageBreak/>
        <w:t>συναριθμούνται με τις ώρες των εργάσιμων ημερών της ίδιας εβδομάδας. Επίσησς δεν συνιστά υπερωρία η απασχόληση του μισθωτού για λογαριασμό άλλου εργοδότη μετά τη λήξη του νόμιμου ωραρίου απασχολήσεώς του στον πρώτο εργοδότη.</w:t>
      </w:r>
      <w:r w:rsidR="009126B8">
        <w:rPr>
          <w:rFonts w:ascii="MS Reference Sans Serif" w:hAnsi="MS Reference Sans Serif" w:cs="MS Reference Sans Serif"/>
          <w:sz w:val="28"/>
          <w:szCs w:val="28"/>
          <w:lang w:val="el-GR"/>
        </w:rPr>
        <w:t xml:space="preserve"> Υπερωρία συνιστά και η πρόσθετα παρεχόμενη εργασία ακόμη και όταν είναι διαφορετική κατά το είδος και μη συναφής προς την κύρια, κατά το μέρος που υπερβαίνει το ισχύον νόμιμο ημερήσιο ωράριο, αφού και τότε συντρέχει ο νομοθετικός λόγος που υπαγόρευσε τη θέσπιση χρονικών ορίων εργασίας.</w:t>
      </w:r>
    </w:p>
    <w:p w14:paraId="3A0BB47F" w14:textId="7390C1FD" w:rsidR="003C537D" w:rsidRDefault="003C537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Εάν ο εργοδότης, με κανονισμό εργασίας ή με εγκυκλίους, απαγορεύει την παροχή υπερωριακής εργασίας χωρίς ειδική έγκριση η πραγματοποίηση υπερωριών αυτοβούλως από τον εργαζόμενο δεν δημιουργεί αξίωση για καταβολή της ανάλογξς αμοιβής ή αποζημιώσεως εκτός αν δόθηκε αρμοδίως παρά την απαγόρευση εντολή παροχής υπερωριακής εργασίας.</w:t>
      </w:r>
    </w:p>
    <w:p w14:paraId="49C7099F" w14:textId="73C8E230" w:rsidR="00465F4F" w:rsidRDefault="003C537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εθνική νομοθεσία έχει καθορίσει προϋποθέσεις υπό τις οποίες είναι επιτρεπτή η απασχόληση των μισθωτών υπερωριακώς. Η υπερωριακή εργασία, εάν τηρηθούν οι προϋποθέσεις του νόμου ονομάζεται νόμιμη. Κατ’ εξαίρεση μπορεί να θεωρηθεί νόμιμη υπερωρία χωρίς να τηρούνται οι προϋποθέσεις. Σύμφωνα με το άρθρο 1 παρ. 3 του Ν. 3385/2005 μισθωτοί απασχολούμενοι υπερωριακά δικαιούνται για κάθε ώρα νόμιμης υπερωρίας και μέχρι τη συμπλήρωση 120 ωρών ετησίως, αμοιβή ίση με το καταβαλλόμενο ωρομίσθιο προσαυξημένο κατά 40%. Η αμοιβή για τ</w:t>
      </w:r>
      <w:r w:rsidR="00465F4F">
        <w:rPr>
          <w:rFonts w:ascii="MS Reference Sans Serif" w:hAnsi="MS Reference Sans Serif" w:cs="MS Reference Sans Serif"/>
          <w:sz w:val="28"/>
          <w:szCs w:val="28"/>
          <w:lang w:val="el-GR"/>
        </w:rPr>
        <w:t>ην πέρα των 120 ωρών ετησίως νόμιμη υπερωριακή απασχόληση είναι το καταβαλλόμενο ωρομίσθιο προσαυξημένο κατά 60%.</w:t>
      </w:r>
    </w:p>
    <w:p w14:paraId="7C9A4BF0" w14:textId="71CEF54C" w:rsidR="00465F4F" w:rsidRDefault="00465F4F"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Το καταβαλλόμενο ωρομίσθιο ως βάση υπολογισμού των αμοιβών και αποζημιώσεων υπερεργασίας, νόμιμου και κατ’ εξαίρεση υπερωρίας, καθώς και των αντίστοιχων προσαυξήσεών τους</w:t>
      </w:r>
    </w:p>
    <w:p w14:paraId="1BD5BD61" w14:textId="77777777" w:rsidR="00465F4F" w:rsidRDefault="00465F4F" w:rsidP="00E9332F">
      <w:pPr>
        <w:jc w:val="both"/>
        <w:rPr>
          <w:rFonts w:ascii="MS Reference Sans Serif" w:hAnsi="MS Reference Sans Serif" w:cs="MS Reference Sans Serif"/>
          <w:b/>
          <w:sz w:val="28"/>
          <w:szCs w:val="28"/>
          <w:lang w:val="el-GR"/>
        </w:rPr>
      </w:pPr>
    </w:p>
    <w:p w14:paraId="2BA55441" w14:textId="63A047A7" w:rsidR="00465F4F" w:rsidRDefault="009E4A8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Ως καταβαλλόμενο ωρομίσθιο (άρθρο 1 παρ. 1,3,5 Ν. 3385/2005) νοείται το τμήμα του μισθού</w:t>
      </w:r>
      <w:r w:rsidR="002A2997">
        <w:rPr>
          <w:rFonts w:ascii="MS Reference Sans Serif" w:hAnsi="MS Reference Sans Serif" w:cs="MS Reference Sans Serif"/>
          <w:sz w:val="28"/>
          <w:szCs w:val="28"/>
          <w:lang w:val="el-GR"/>
        </w:rPr>
        <w:t xml:space="preserve"> ή του ημερομισθίου, το οποίο αναλογεί σε κάθε ώρα απασχολήσεως </w:t>
      </w:r>
      <w:r w:rsidR="002A2997">
        <w:rPr>
          <w:rFonts w:ascii="MS Reference Sans Serif" w:hAnsi="MS Reference Sans Serif" w:cs="MS Reference Sans Serif"/>
          <w:sz w:val="28"/>
          <w:szCs w:val="28"/>
          <w:lang w:val="el-GR"/>
        </w:rPr>
        <w:lastRenderedPageBreak/>
        <w:t>σε υπερωριακή εργασία ή σε υπερεργασία με βάση τις συμφωνίες ή τις διατάξεις που ισχύουν κατ αυτό τον χρόνο. Δεν ερευνάται δηλαδή το ύψος των τακτικών αποδοχών των εργαζομένου υπό καθεστώς πλήρους απασχολήσεως.</w:t>
      </w:r>
    </w:p>
    <w:p w14:paraId="16E9C6A2" w14:textId="220361DA" w:rsidR="002A2997" w:rsidRDefault="002A299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υπερωριακή απασχόληση κατά Κυριακή γίνεται λόγος όταν η εργασία του μισθωτού κατά τη συγκεκριμένη ημέρα υπερβαίνει τις 8 ώρες, που αποτελούν το νόμιμο ημερήσιο ωράριο της Κυριακής καθώς αυτή δεν ανήκει στις εργάσιμες μέρες της εβδομάδας. Για νυχτερινή υπερωριακή εργασία γίνεται λόγος όταν η υπέρβαση του ισχύοντος νόμιμου ημερησίου ωραρίου εργασίας πραγματοποιείται εντός του χρονικού διαστήματος από τις 10 μ.μ έως της 6 π.μ της επόμενης ημέρας. Σε περίπτωση υπερωριακής απασχολήσεως κατά Κυριακή ή εξαιρέσιμη εορτή, το καταβαλλόμενο ωρομίσθιο που θα αποτελέσει τη βάση για τον υπολογισμό της υπερωριακής αμοιβής</w:t>
      </w:r>
      <w:r w:rsidR="00DF223C">
        <w:rPr>
          <w:rFonts w:ascii="MS Reference Sans Serif" w:hAnsi="MS Reference Sans Serif" w:cs="MS Reference Sans Serif"/>
          <w:sz w:val="28"/>
          <w:szCs w:val="28"/>
          <w:lang w:val="el-GR"/>
        </w:rPr>
        <w:t xml:space="preserve"> ή αποζημίωσης και των προσαυξήσεών της είναι εκείνο που προκύπτει από το άθροισμα του συνήθως καταβαλλόμενου στον εργαζόμενο ωρομισθίου και του 75% επί του νομίμου για τον ίδιο εργαζόμενο ωρομισθίου. Επίσης, σε περίπτωση υπερωριακής απασχολήσεως κατά τη νύχτα (10 μμ μέχρι 6 πμ), το καταβαλλόμενο ωρομίσθιο που θα αποτελέσει την βάση για τον υπολογισμό της υπερωριακής αμοιβής ή αποζημίωσης και των προσαυξήσεών της είναι εκείνο που προκύπτει από το άθροισμα του συνήθως καταβαλλόμενου στον εργαζόμενο ωρομισθίου και του 25% επί του νομίμου για τον ίδιο εργαζόμενο ωρομισθίου.</w:t>
      </w:r>
    </w:p>
    <w:p w14:paraId="0B9303BF" w14:textId="6268A8BD" w:rsidR="00DF223C" w:rsidRDefault="00CC489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Όταν έχει συμφωνηθεί πενθήμερη εργασία και κατά παράβαση του πενθημέρου παρασχεθεί εργασία κατά την 6</w:t>
      </w:r>
      <w:r w:rsidRPr="00CC4891">
        <w:rPr>
          <w:rFonts w:ascii="MS Reference Sans Serif" w:hAnsi="MS Reference Sans Serif" w:cs="MS Reference Sans Serif"/>
          <w:sz w:val="28"/>
          <w:szCs w:val="28"/>
          <w:vertAlign w:val="superscript"/>
          <w:lang w:val="el-GR"/>
        </w:rPr>
        <w:t>η</w:t>
      </w:r>
      <w:r>
        <w:rPr>
          <w:rFonts w:ascii="MS Reference Sans Serif" w:hAnsi="MS Reference Sans Serif" w:cs="MS Reference Sans Serif"/>
          <w:sz w:val="28"/>
          <w:szCs w:val="28"/>
          <w:lang w:val="el-GR"/>
        </w:rPr>
        <w:t xml:space="preserve"> ημέρα αναπαύσεως, η απασχόληση την ημέρα αυτή είναι παράνομη και συνεπώς άκυρη. Σύμφωνα όμως με το άρθρο 8 του Ν. 3846/2010 η εργασία που παρέχεται την έκτη ημέρα της εβδομάδος κατά παράβαση του συστήματος πενθήμερης εργασίας ανεξάρτητα από τις προβλεπόμενες κυρώσεις αμείβεται με το καταβαλλόμενο ημερομίσθιο προσαυξημένο κατά 30%. Το ποσό αυτό δεν εντάσσεται στην έννοια των τακτικών αποδοχών που αποτελούν τη βάση του υπολογισμού των αποδοχών και των επιδομάτων εορτών και </w:t>
      </w:r>
      <w:r>
        <w:rPr>
          <w:rFonts w:ascii="MS Reference Sans Serif" w:hAnsi="MS Reference Sans Serif" w:cs="MS Reference Sans Serif"/>
          <w:sz w:val="28"/>
          <w:szCs w:val="28"/>
          <w:lang w:val="el-GR"/>
        </w:rPr>
        <w:lastRenderedPageBreak/>
        <w:t>της αποζημιώσεως απασχολήσεως ή των συνήθων αποδοχών που αποτελούν τη βάση υπολογισμού των αποδοχών και του επιδόματος αδείας.</w:t>
      </w:r>
    </w:p>
    <w:p w14:paraId="641E4F06" w14:textId="77777777" w:rsidR="00CC4891" w:rsidRDefault="00CC4891" w:rsidP="00E9332F">
      <w:pPr>
        <w:jc w:val="both"/>
        <w:rPr>
          <w:rFonts w:ascii="MS Reference Sans Serif" w:hAnsi="MS Reference Sans Serif" w:cs="MS Reference Sans Serif"/>
          <w:sz w:val="28"/>
          <w:szCs w:val="28"/>
          <w:lang w:val="el-GR"/>
        </w:rPr>
      </w:pPr>
    </w:p>
    <w:p w14:paraId="79CA7663" w14:textId="63713C5B" w:rsidR="00CC4891" w:rsidRDefault="00CC4891"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Συμφωνίες συμψηφισμού των αξιώσεων υπερωριακής αμοιβής-αποζημιώσεως, υπερεργασιακής αμοιβής καθώς και αποζημιώσεως για απασχόληση κατά την 6</w:t>
      </w:r>
      <w:r w:rsidRPr="00CC4891">
        <w:rPr>
          <w:rFonts w:ascii="MS Reference Sans Serif" w:hAnsi="MS Reference Sans Serif" w:cs="MS Reference Sans Serif"/>
          <w:b/>
          <w:sz w:val="28"/>
          <w:szCs w:val="28"/>
          <w:vertAlign w:val="superscript"/>
          <w:lang w:val="el-GR"/>
        </w:rPr>
        <w:t>η</w:t>
      </w:r>
      <w:r>
        <w:rPr>
          <w:rFonts w:ascii="MS Reference Sans Serif" w:hAnsi="MS Reference Sans Serif" w:cs="MS Reference Sans Serif"/>
          <w:b/>
          <w:sz w:val="28"/>
          <w:szCs w:val="28"/>
          <w:lang w:val="el-GR"/>
        </w:rPr>
        <w:t xml:space="preserve"> μέρα της εβδομάδας επί πενθημέρου-παραίτηση από τις σχετικές αξιώσεις</w:t>
      </w:r>
      <w:r w:rsidR="00812E3A">
        <w:rPr>
          <w:rFonts w:ascii="MS Reference Sans Serif" w:hAnsi="MS Reference Sans Serif" w:cs="MS Reference Sans Serif"/>
          <w:b/>
          <w:sz w:val="28"/>
          <w:szCs w:val="28"/>
          <w:lang w:val="el-GR"/>
        </w:rPr>
        <w:t>-καταχρηστική άσκηση δικαιώματος</w:t>
      </w:r>
    </w:p>
    <w:p w14:paraId="20A48AE5" w14:textId="77777777" w:rsidR="00812E3A" w:rsidRDefault="00812E3A" w:rsidP="00E9332F">
      <w:pPr>
        <w:jc w:val="both"/>
        <w:rPr>
          <w:rFonts w:ascii="MS Reference Sans Serif" w:hAnsi="MS Reference Sans Serif" w:cs="MS Reference Sans Serif"/>
          <w:b/>
          <w:sz w:val="28"/>
          <w:szCs w:val="28"/>
          <w:lang w:val="el-GR"/>
        </w:rPr>
      </w:pPr>
    </w:p>
    <w:p w14:paraId="0A256A5B" w14:textId="591B1268" w:rsidR="00812E3A" w:rsidRDefault="00E356B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Κατά το άρθρο 8 παρ. 4 του ΝΔ 4020/59 προκύπτει ότι δεν επιτρέπεται να συναφθεί συμφωνία μεταξύ εργοδότη και εργαζομένου περί συμψηφισμού των αξιώσεων που έχει ο δεύτερος κατά του πρώτου, από παροχή νομίμου ή κατ’ εξαίρεση υπερωριακής απασχολήσεως με τις υπέρτερες των νομίμων καταβαλλόμενες στον μισθωτό αποδοχές. Άκυρη είναι επίσης και η συμφωνία βάσει της οποίας θα παρέχεται στον εργαζόμενο συγκεκριμένο ποσό αποδοχών, πέραν των ισχυόντων για τον μισθωτό νομίμων ορίων, προκειμένου με αυτό να καλύπτονται οι αξιώσεις του από ενδεχόμενες μελλοντικές νόμιμες ή κατ’ εξαίρεση υπερωρίες. Αντίθετα, είναι έγκυρη συμφωνία μεταξύ εργοδότη και εργαζομένου για καταβολή στο δεύτερο συγκεκριμένου ποσού αποδοχών ως προκαταβολή</w:t>
      </w:r>
      <w:r w:rsidR="00A166F2">
        <w:rPr>
          <w:rFonts w:ascii="MS Reference Sans Serif" w:hAnsi="MS Reference Sans Serif" w:cs="MS Reference Sans Serif"/>
          <w:sz w:val="28"/>
          <w:szCs w:val="28"/>
          <w:lang w:val="el-GR"/>
        </w:rPr>
        <w:t xml:space="preserve"> για συγκεκριμένο </w:t>
      </w:r>
      <w:r w:rsidR="00D241B8">
        <w:rPr>
          <w:rFonts w:ascii="MS Reference Sans Serif" w:hAnsi="MS Reference Sans Serif" w:cs="MS Reference Sans Serif"/>
          <w:sz w:val="28"/>
          <w:szCs w:val="28"/>
          <w:lang w:val="el-GR"/>
        </w:rPr>
        <w:t>αριθμό νομίμου ή κατ’ εξαίρεση υπερωρίας. Είναι άκυρη η παραίτηση του εργαζομένου από τα δικαιώματά του να αξιώσει την αμοιβή της υπερεργασίας (ΑΚ 3, 174, 679) είτε την παράσχει πριν την παροχή των υπερωριών είτε μετά. Άκυρη είναι η παραίτηση από τη σχετική αγωγή καθώς και η συμφωνία για διαφορετικό υπολογισμό της υπερεργασιακής υπερωριακής κλπ αμοιβής-αποζημιώσεως. Η έγγραφη δήλωση του εργαζομένου ότι δεν έχει καμία αξίωση από τον εργοδότη δεν λογίζεται ως εξοφλητική απόδειξη.</w:t>
      </w:r>
    </w:p>
    <w:p w14:paraId="1E7712DB" w14:textId="14A26C96" w:rsidR="00D241B8" w:rsidRDefault="00D241B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250 παρ. 6 και 17 ΑΚ οι αξιώσεις των εργαζομένων για την πληρωμή των μισθών ή άλλων αμοιβών παραγράφονται μετά από 5ετία. Σε περίπτωση</w:t>
      </w:r>
      <w:r w:rsidR="00043450">
        <w:rPr>
          <w:rFonts w:ascii="MS Reference Sans Serif" w:hAnsi="MS Reference Sans Serif" w:cs="MS Reference Sans Serif"/>
          <w:sz w:val="28"/>
          <w:szCs w:val="28"/>
          <w:lang w:val="el-GR"/>
        </w:rPr>
        <w:t xml:space="preserve"> που εργοδότης είναι το δημόσιο η παραγραφή είναι διετής (άρθρο 48 παρ. 3 Ν.Δ. 496/74)</w:t>
      </w:r>
      <w:r w:rsidR="00892E13">
        <w:rPr>
          <w:rFonts w:ascii="MS Reference Sans Serif" w:hAnsi="MS Reference Sans Serif" w:cs="MS Reference Sans Serif"/>
          <w:sz w:val="28"/>
          <w:szCs w:val="28"/>
          <w:lang w:val="el-GR"/>
        </w:rPr>
        <w:t>.</w:t>
      </w:r>
    </w:p>
    <w:p w14:paraId="3E747467" w14:textId="3EFE22F5" w:rsidR="00892E13" w:rsidRDefault="006B17E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Για το ορισμένο της αγωγής προς ικανοποίηση αξιώσεων για υπερεργασία ή υπερωρίες πρέπει να αναφέρονται η διάρκεια της ημερήσιας απασχόλησης, οι καταβαλλόμενες αποδοχές.</w:t>
      </w:r>
    </w:p>
    <w:p w14:paraId="7C48DA3E" w14:textId="77777777" w:rsidR="00AE6054" w:rsidRDefault="00AE6054" w:rsidP="00E9332F">
      <w:pPr>
        <w:jc w:val="both"/>
        <w:rPr>
          <w:rFonts w:ascii="MS Reference Sans Serif" w:hAnsi="MS Reference Sans Serif" w:cs="MS Reference Sans Serif"/>
          <w:sz w:val="28"/>
          <w:szCs w:val="28"/>
          <w:lang w:val="el-GR"/>
        </w:rPr>
      </w:pPr>
    </w:p>
    <w:p w14:paraId="11E97204" w14:textId="65020052" w:rsidR="00AE6054" w:rsidRDefault="00AE6054"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αμοιβή της εργασίας</w:t>
      </w:r>
    </w:p>
    <w:p w14:paraId="7969A593" w14:textId="77777777" w:rsidR="00AE6054" w:rsidRDefault="00AE6054" w:rsidP="00E9332F">
      <w:pPr>
        <w:jc w:val="both"/>
        <w:rPr>
          <w:rFonts w:ascii="MS Reference Sans Serif" w:hAnsi="MS Reference Sans Serif" w:cs="MS Reference Sans Serif"/>
          <w:b/>
          <w:sz w:val="28"/>
          <w:szCs w:val="28"/>
          <w:lang w:val="el-GR"/>
        </w:rPr>
      </w:pPr>
    </w:p>
    <w:p w14:paraId="18D336D0" w14:textId="2CEF3585" w:rsidR="00AE6054" w:rsidRDefault="00AE60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υποχρέωση καταβολής μισθού εκ μέρους του εργοδότη προς τον εργαζόμενο αποτελεί αναγκαίο στοιχείο της έννοιας της συμβάσεως εργασίας και την κύρια συμβατική του υποχρέωση, την αντιπαροχή προς την παροχή του εργαζομένου (ΑΚ 648). Η καταβολή μισθού δεν είναι απαραίτητο να συμφωνείται στη σύμβαση. Με βάση την ΑΚ 649, συνάγεται σιωπηρή συμφωνία καταβολής μισθού, όταν κατά τα πράγματα, η συγκεκριμένη εργασία αμείβεται με μισθό. Μόνο οι παροχές που καταβάλλονται στους εργαζομένους από τον εργοδότη ως οικονομικό αντάλλαγμα της παροχής εργασίας θεωρούνται μισθός. Δεν θεωρείται μισθός, οι παροχές που χορηγούνται εν όψει της λύσεως της σχέσης εργασίας, όπως η αποζημίωση καταγγελίας, οι παροχές που χορηγούνται από καθαρά χαριστική πρόθεση, οι παροχές που συνδέονται με την αποκατάσταση πραγματικών δαπανών τις οποίες πραγματοποίησε ο μισθωτός χάρην τις εκτελέσεως της εργασίας του και οι παροχές που χορηγούνται για την εξυπηρέτηση των λειτουργικών αναγκών της επιχείρησης.</w:t>
      </w:r>
    </w:p>
    <w:p w14:paraId="4B643AF7" w14:textId="1A33EECF" w:rsidR="00AE6054" w:rsidRDefault="00AE60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μισθός μπορεί να καθοριστεί ελεύθερα από τα μέρη (ΑΚ 361). Η συμφωνία αυτή μπορεί να αφορά τον αρχικό μισθό ή την αναπροσαρμογή του στο μέλλον. Το ύψος του μισθού μπορεί να γίνεται και με παραπομπή σε συλλογική ρύθμιση (συλλογική σύμβαση εργασίας) στην οποία τα μέρη κατ’ αρχήν δεν υπάγονται. Η συμβατική ελευθερία δεν είναι απεριόριστη. Δεν μπορεί ο εργοδότης να εκμεταλλευτεί την ανάγκη, την κουφότητα ή την απειρία του εργαζομένου ώστε να συμφωνήσει αμοιβή δυσανάλογη με την παροχή (ΑΚ 179). Τότε ακυρώνεται η συμφωνία για το μισθό, όχι η σύμβαση εργασίας. Επίσης, όσοι εργάζονται στο Δημόσιο, υπόκεινται στο περιορισμό για τον ανώτατο δυνατό μισθό (άρθρο 6 παρ. 1 ν. 1256/1982). Υπάρχουν όμως και κατώτερα όρια μισθών </w:t>
      </w:r>
      <w:r>
        <w:rPr>
          <w:rFonts w:ascii="MS Reference Sans Serif" w:hAnsi="MS Reference Sans Serif" w:cs="MS Reference Sans Serif"/>
          <w:sz w:val="28"/>
          <w:szCs w:val="28"/>
          <w:lang w:val="el-GR"/>
        </w:rPr>
        <w:lastRenderedPageBreak/>
        <w:t xml:space="preserve">και ημερομησθίων, ή αλλιώς ο νόμιμος μισθός που περιλαμβάνει το άθροισμα βασικού μισθού και επιδομάτων. Αυτός προβλέπεται σε ΣΣΕ με κανονιστική ισχύ και σε διαιτητικές αποφάσεις. Στη συγκεκριμένη </w:t>
      </w:r>
      <w:r w:rsidR="00364F9E">
        <w:rPr>
          <w:rFonts w:ascii="MS Reference Sans Serif" w:hAnsi="MS Reference Sans Serif" w:cs="MS Reference Sans Serif"/>
          <w:sz w:val="28"/>
          <w:szCs w:val="28"/>
          <w:lang w:val="el-GR"/>
        </w:rPr>
        <w:t>Ε</w:t>
      </w:r>
      <w:r>
        <w:rPr>
          <w:rFonts w:ascii="MS Reference Sans Serif" w:hAnsi="MS Reference Sans Serif" w:cs="MS Reference Sans Serif"/>
          <w:sz w:val="28"/>
          <w:szCs w:val="28"/>
          <w:lang w:val="el-GR"/>
        </w:rPr>
        <w:t>ΣΣΕ υπάγονται όλοι οι εργαζόμενοι της χώρας. Τώρα κάθε εργαζόμενος, ανάλογα με την εργασία του, μπορεί να ενταχθεί σε κλαδική συλλογική σύμβ</w:t>
      </w:r>
      <w:r w:rsidR="00364F9E">
        <w:rPr>
          <w:rFonts w:ascii="MS Reference Sans Serif" w:hAnsi="MS Reference Sans Serif" w:cs="MS Reference Sans Serif"/>
          <w:sz w:val="28"/>
          <w:szCs w:val="28"/>
          <w:lang w:val="el-GR"/>
        </w:rPr>
        <w:t>α</w:t>
      </w:r>
      <w:r>
        <w:rPr>
          <w:rFonts w:ascii="MS Reference Sans Serif" w:hAnsi="MS Reference Sans Serif" w:cs="MS Reference Sans Serif"/>
          <w:sz w:val="28"/>
          <w:szCs w:val="28"/>
          <w:lang w:val="el-GR"/>
        </w:rPr>
        <w:t>ση, ομοιοεπαγγελματική συλλογική σύμβαση</w:t>
      </w:r>
      <w:r w:rsidR="00364F9E">
        <w:rPr>
          <w:rFonts w:ascii="MS Reference Sans Serif" w:hAnsi="MS Reference Sans Serif" w:cs="MS Reference Sans Serif"/>
          <w:sz w:val="28"/>
          <w:szCs w:val="28"/>
          <w:lang w:val="el-GR"/>
        </w:rPr>
        <w:t xml:space="preserve"> ή επιχειρησιακή συλλογική σύμβαση. Όταν συγκρούουνται η ΕΣΣΕ και άλλη σύλλογικη σύμβαση στην οποία εντάσσεται ο μισθωτός, ισχύει η ευνοϊκότερη γι αυτόν. Η αρχή της εύνοιας ισχύει έτσι ώστε αν η ατομική σύμβαση εργασίας προβλέπει χαμηλότερο μισθό από την ΕΣΣΕ, να ισχύουν τα προβλεπόμενα από την ΕΣΣΕ, αν προβλέπει υψηλότερο, να ισχύει αυτή (άρθρο 7 παρ. 2 ν. 1876/1990).</w:t>
      </w:r>
    </w:p>
    <w:p w14:paraId="58FDC323" w14:textId="02FA64D9" w:rsidR="00364F9E" w:rsidRDefault="00364F9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εργασίες που δεν υπάρχει συλλογική σύμβαση ρυθμίζουσα το μισθό ή υπάρχει αλλά δεν εφαρμόζεται, ισχύει ως κατώτατος μισθός ο ειθισμένος μισθός, δηλαδή ο μισθός που καταβάλλεται σε εργαζομένους με την ίδια ειδικότητα, τα ίδια προσόνται, τις ίδιες ιδιότητες, στον ίδιο τόπο, για την ίδια εργασία.</w:t>
      </w:r>
    </w:p>
    <w:p w14:paraId="520E204F" w14:textId="55AC37EF" w:rsidR="00364F9E" w:rsidRDefault="00364F9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συνηθέστερος τρόπος υπολογισμού του μισθού είναι με βάση το χρονικό διάστημα κατά το οποίο αυτός θέτει την εργασιακή του δύναμη στη διάθεση του εργοδότη (χρονικός μισθός). Έτσι μιλάμε για μηνιαίο μισθό, ημερήσιο μισθό (ημερομίσθιο), εβδομαδιαίο μισθό ή και ωριαίο μισθό (ωρομίσθιο).</w:t>
      </w:r>
    </w:p>
    <w:p w14:paraId="1FCEA568" w14:textId="2EA55B9C" w:rsidR="00364F9E" w:rsidRDefault="00364F9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Άλλος τρόπος υπολογισμού του μισθού είναι η αποδοτικότητα του μισθωτού, δηλαδή η ποσότητα και η ποιότητα της εργασίας που παρέχει (αμοιβή με το κομμάτι ή κατά μονάδα παραγωγής). Ακόμα δύναται να υπολογίζεται ο μισθός σε ποσοστό επί των πωλήσεων ή σε ποσοστό επί της αξίας των συμβάσεων που συνήφθησαν με πρωτοβουλία του. Τέλος δύναται ο μισθός να καθορίζεται σε ποσοστό επί των κερδών της επιχείρησης ή του κύκλου εργασιών της. Τότε, με βάση την ΑΚ 654, </w:t>
      </w:r>
      <w:r w:rsidR="002A5955">
        <w:rPr>
          <w:rFonts w:ascii="MS Reference Sans Serif" w:hAnsi="MS Reference Sans Serif" w:cs="MS Reference Sans Serif"/>
          <w:sz w:val="28"/>
          <w:szCs w:val="28"/>
          <w:lang w:val="el-GR"/>
        </w:rPr>
        <w:t xml:space="preserve">ο εργοδότης έχει υποχρέωση να ενημερώνει το μισθωτό ή πρόσωπο της εμπιστοσύνης αυτού για τα κέρδη ή τις ζημίες της επιχείρησης. </w:t>
      </w:r>
    </w:p>
    <w:p w14:paraId="263732D2" w14:textId="38A8F527" w:rsidR="002A5955" w:rsidRDefault="002A595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Εξαιρετική περίπτωση αποτελούν τα φιλοδωρήματα. Αν το ύψος που εισπράττει ο μισθωτός δεν καλύπτει τον προβλεπόμενο κατώτατο μισθό, ο εργοδότης οφείλει να καταβάλει αντίστοιχη συμπληρωματική αμοιβή. Όμως θα πρέπει να υπάρχει ρητή ή σιωπηρή συμφωνία μεταξύ εργοδότη και εργαζομένου ώστε ο τελευταίος να λαμβάνει τακτικά τα φιλοδωρήματα που αφήνονται.</w:t>
      </w:r>
    </w:p>
    <w:p w14:paraId="5CD37E81" w14:textId="0C537EBA" w:rsidR="002A5955" w:rsidRDefault="002A595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την ΑΚ 655, ο μισθός καταβάλλεται μετά την παροχή ή αν έχει συμφωνηθεί μηνιαίος μισθός ή εβδομαδιαίος μισθός στο τέλος του μήνα ή της εβδομάδας. Άρα απαιτείται πρεκπλήρωση της παροχής του μισθωτού για εκπλήρωση της παροχής του εργοδότη. Δύναται να συμφωνηθεί το αντίθετο ή να έχει γίνει συνήθεια το αντίθετο. Όταν λήξει η σύμβαση εργασίας ο μισθός που αντιστοιχεί έως τη λήξη καθίσταται απαιτητός. Αν πρόκειται για μισθό κατά μονάδα εργασίας ή κατ’ αποκοπή, ο μισθός καταβάλλεται αφού παραδοθεί το έργο. Ο μισθωτός έχει βέβαια κατά το άρθρο ΑΚ 655 δικαίωμα στις προκαταβολές που δικαιολογούνται από τις περιστάσεις, ανάλογα με την εργασία που έχει προσφέρει και τις δαπάνες που τυχόν έκανε. Ο μισθός πάντως γενικά πρέπει να καταβάλλεται κατά τακτά χρονικά διαστήματα που είτε προβλέπονται από την ατομική συμφωνία είτε προκύπτουν από τις εφαρμοστέες συλλογικές συμβάσεις (άρθρο 12 ΔΣΕ αρ. 95).</w:t>
      </w:r>
      <w:r w:rsidR="003A4283">
        <w:rPr>
          <w:rFonts w:ascii="MS Reference Sans Serif" w:hAnsi="MS Reference Sans Serif" w:cs="MS Reference Sans Serif"/>
          <w:sz w:val="28"/>
          <w:szCs w:val="28"/>
          <w:lang w:val="el-GR"/>
        </w:rPr>
        <w:t xml:space="preserve"> Πρέπει επίσης να καταβάλλεται σε εργάσιμη μέρα και ώρα (άρθρο 13 ΔΣΕ αρ. 95). Εάν παρέλθει η μέρα κατά την οποία ο εργοδότης έπρεπε να καταβάλλει το μισθό και αυτός δεν κατέβαλλε, γίνεται υπερήμερος κατά το άρθρο 341 παρ. 1 ΑΚ, και οφείλει και τόκους υπερημέριας, χωρίς να απαιτείται όχληση γιατί πρόκειται για δήλη ημέρα.</w:t>
      </w:r>
    </w:p>
    <w:p w14:paraId="591B6DE3" w14:textId="39B2745B" w:rsidR="003A4283" w:rsidRDefault="003A428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Τόπος καταβολής είναι κατ αρχάς ο τόπος παροχής της εργασίας ή άλλος κοντινός τόπος (ΑΚ 321, άρθρο 13 ΔΣΕ αρ. 95). Η καταβολή πρέπει να γίνεται σε μετρητά και δευτερευόντως σε επιταγή αν συμφωνεί ο μισθωτός, καθώς και αυτή η δυνατότητα προβλέπεται σε συλλογική σύμβαση. Ο μισθός που καταβάλλεται διακρίνεται στο βασικό μισθό (το ποσό που καταβάλλεται ανρξάρτητα από οποιαδήποτε άλλη </w:t>
      </w:r>
      <w:r>
        <w:rPr>
          <w:rFonts w:ascii="MS Reference Sans Serif" w:hAnsi="MS Reference Sans Serif" w:cs="MS Reference Sans Serif"/>
          <w:sz w:val="28"/>
          <w:szCs w:val="28"/>
          <w:lang w:val="el-GR"/>
        </w:rPr>
        <w:lastRenderedPageBreak/>
        <w:t xml:space="preserve">προϋπόθεση) και τα επιδόματα (προϋπηρεσίας, οικογενειακά, διαχειριστικών λαθών, κινήσεως, εορτών). </w:t>
      </w:r>
    </w:p>
    <w:p w14:paraId="1E79976A" w14:textId="3A737A19" w:rsidR="003A4283" w:rsidRDefault="003A4283"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Ειδικότερα το επίδομα εορτών προβλέπεται από την ΥΑ 19040/1981 και καταβάλλεται δις το χρόνο, τα Χριστούγεννα και το Πάσχα. Το χριστουγεννιάτικο επίδομα ισούται με ένα μηνιαίο μισθό ή αλλιώς 25 ημερομίσθια ενώ το πασχαλινό με ½ μηνιαίο μισθό ή αλλιώς 15 ημερομίσθια, ανάλογα αν ο εργαζόμενος πληρώνεται για το μήνα ή την ημέρα εργασίας. </w:t>
      </w:r>
      <w:r w:rsidR="002E1EB7">
        <w:rPr>
          <w:rFonts w:ascii="MS Reference Sans Serif" w:hAnsi="MS Reference Sans Serif" w:cs="MS Reference Sans Serif"/>
          <w:sz w:val="28"/>
          <w:szCs w:val="28"/>
          <w:lang w:val="el-GR"/>
        </w:rPr>
        <w:t>Βάση του υπολογισμού των δώρων είναι οι καταβαλλόμενες αποδοχές στις 10 Δεκεμβρίου κάθε έτους για τα δώρο χριστουγέννω και τη 15</w:t>
      </w:r>
      <w:r w:rsidR="002E1EB7" w:rsidRPr="002E1EB7">
        <w:rPr>
          <w:rFonts w:ascii="MS Reference Sans Serif" w:hAnsi="MS Reference Sans Serif" w:cs="MS Reference Sans Serif"/>
          <w:sz w:val="28"/>
          <w:szCs w:val="28"/>
          <w:vertAlign w:val="superscript"/>
          <w:lang w:val="el-GR"/>
        </w:rPr>
        <w:t>η</w:t>
      </w:r>
      <w:r w:rsidR="002E1EB7">
        <w:rPr>
          <w:rFonts w:ascii="MS Reference Sans Serif" w:hAnsi="MS Reference Sans Serif" w:cs="MS Reference Sans Serif"/>
          <w:sz w:val="28"/>
          <w:szCs w:val="28"/>
          <w:lang w:val="el-GR"/>
        </w:rPr>
        <w:t xml:space="preserve"> μέρα πριν το Πάσχα για το δώρο του Πάσχα. Υπολογίζονται επί του συνόλου των τακτικών αποδοχών και εάν η σχέση εργασίας λύθηκε πριν τις ανωτέρω μέρες λαμβάνονται υπόψη οι αποδοχές της τελευταίας μέρας εργασίας. Για τον υπολογισμό του επιδόματος του Πάσχα λαμβάνουμε υπόψη του 4 πρώτους μήνες του ημερολογιακού έτους ενώ για τον υπολογισμό του  επιδόματος χριστουγένων τους 8 τελευταίους. Αν εργάσθηκε όλα αυτά τα διαστήματα, δικαιούται όλο το δώρο Πάσχα και Χριστουγέννων αντίστοιχα. Εάν όχι, τότε για το δώρο Πάσχα θα πληρωθεί 1 ημερομίσθιο για κάθε 8 μέρες που δούλεψε ως δώρο ενώ για το δώρο Χριστουγέννων 2 ημερομίσθια για κάθε 19 μέρες εργασίας. Στο μέτρημα συνυπολογίζονται συμμετοχή σε νόμιμη απεργία, ημέρες ασθενείας, άδεια τοκετού και λοχείας. Τα δώρα αυτά καταβάλλονται στις 21 Δεκεμβρίου και Μεγάλη Τετάρτη κάθε έτους.</w:t>
      </w:r>
    </w:p>
    <w:p w14:paraId="4AB91BFC" w14:textId="4396D296" w:rsidR="002E1EB7" w:rsidRDefault="002E1EB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μισθός είναι είτε χρηματικός είτε σε είδος. Ο χρηματικός μισθός καταβάλλεται τις μετρητοίς ή </w:t>
      </w:r>
      <w:r w:rsidR="00541E1B">
        <w:rPr>
          <w:rFonts w:ascii="MS Reference Sans Serif" w:hAnsi="MS Reference Sans Serif" w:cs="MS Reference Sans Serif"/>
          <w:sz w:val="28"/>
          <w:szCs w:val="28"/>
          <w:lang w:val="el-GR"/>
        </w:rPr>
        <w:t>με τραπεζική ή ταχυδρομική επιταγή αν συνηθίζεται στις συναλλαγές, προβλέπεται σε ΣΣΕ ή συμφωνεί ο μισθωτός. Απαγορεύεται η εξόφληση χρηματικού μισθού με χορήγηση παροχών σε είδος.</w:t>
      </w:r>
    </w:p>
    <w:p w14:paraId="0C19A12F" w14:textId="47426C41" w:rsidR="00541E1B" w:rsidRDefault="00541E1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μισθός σε είδος συνίσταται στη χορήγηση ορισμένων κινητών πραγμάτων κατά χρήση ή κυριότητα, στην παροχή της χρήσης ορισμένων ακινήτων ή στην προσφορά ορισμένων υπηρεσιών. Με βάση το άρθρο 4 της διεθνούς σύμβασης εργασίας αριθμός 95, επιτρέπεται μόνο η μερική καταβολή του μισθού σε είδος. Η ελληνική νομολογία όμως </w:t>
      </w:r>
      <w:r>
        <w:rPr>
          <w:rFonts w:ascii="MS Reference Sans Serif" w:hAnsi="MS Reference Sans Serif" w:cs="MS Reference Sans Serif"/>
          <w:sz w:val="28"/>
          <w:szCs w:val="28"/>
          <w:lang w:val="el-GR"/>
        </w:rPr>
        <w:lastRenderedPageBreak/>
        <w:t>έχει δεχθεί ότι απαγορεύεται η παροχή σε είδος όταν έχει συμφωνηθεί χρηματικός μισθός και επιτρέπεται μισθος σε είδος εφόσον καλύπτονται τα κατώτερα όρια μισθών και ημερομισθίων. Ο μισθός σε είδος λαμβάνεται υπόψιν για να προσδιορισθεί το συνολικό ύψος των αποδοχών του μισθωτού προκειμένου να υπολογισθούν διάφορα δικαιώματά του τα οποία αποτελούν συνάρτησή του, όπως το επίδομα αδείας και τα δώρα χριστουγέννων και Πάσχα.</w:t>
      </w:r>
    </w:p>
    <w:p w14:paraId="30B5BDE3" w14:textId="6F7940E7" w:rsidR="00541E1B" w:rsidRDefault="00541E1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ΑΚ 664 απαγορεύει τον συμψηφισμό </w:t>
      </w:r>
      <w:r w:rsidR="0084060B">
        <w:rPr>
          <w:rFonts w:ascii="MS Reference Sans Serif" w:hAnsi="MS Reference Sans Serif" w:cs="MS Reference Sans Serif"/>
          <w:sz w:val="28"/>
          <w:szCs w:val="28"/>
          <w:lang w:val="el-GR"/>
        </w:rPr>
        <w:t>του μισθού με οφειλή του μισθωτού  προς τον εργοδότη, όταν αυτός ο μισθός είναι απολύτως αναγκαίος για τη διατροφή του εργαζομένου και της οικογένειάς του. Για το ποσό που υπερβαίνει αυτή την αναγκαιότητα, ο μισθός μπορεί να συμψηφισθεί. Η απαγόρευση δεν ισχύει για το συμψηφισμό με απαίτηση που έχει ο εργοδότης λόγω ζημιάς που του προξένησε ο εργαζόμενος με δόλο κατά την εκτέλεση της εργασίς (ΑΚ664 παρ. 2 ΑΚ). Εφόσον απαγορεύεται ο συμψηφισμός, απαγορεύεται η επίσχεση (ΑΚ 327) και η εκχώρηση της απαίτησης προς τον εργοδότη (ΑΚ 464).</w:t>
      </w:r>
    </w:p>
    <w:p w14:paraId="6FB78BC0" w14:textId="43460E9D" w:rsidR="0084060B" w:rsidRDefault="0084060B"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Οι αξιώσεις των εργαζομένων ικανοποιούνται προνομιακά σε σχέση με τους υπόλοιπους δανειστές σε περίπτωση αναγκαστικής εκτέλεσης. Είναι (ΚΠολΔ 975) εξοπλισμένες με γενικό προνόμιο. Κατατάσσονται στην Τρίτη τάξη του πίνακα εκτελέσεως, εφόσον προέκυψαν μέσα σε μια διετία πριν τη διενέργεια του πλειστηριασμού. Επίσης, σύμφωνα με την ΑΚ 664 παρ. 3, ο μισθός είναι επίσης ακατάσχετος, εκτός αν ο μισθωτός οφείλει διατροφή που στηρίζεται στο νόμο ή σε διάταξη τελευταίας βούλησης για συνεισφορά, οπότε επιτρέπεται κατάσχεση ως το μισό. </w:t>
      </w:r>
    </w:p>
    <w:p w14:paraId="6E981FD7" w14:textId="3092EB44" w:rsidR="00AA59DE" w:rsidRDefault="00AA59D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μισθωτός δεν μπορεί να παραιτηθεί του νομίμου μισθού του, μπορεί όμως να παραιτηθεί για το ποσό που τον υπερβαίνει.</w:t>
      </w:r>
    </w:p>
    <w:p w14:paraId="337BD479" w14:textId="0EE09CC6" w:rsidR="00AA59DE" w:rsidRDefault="00AA59D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Αν δεν καταβάλλεται μισθός ο μισθωτός έχει τα εξής δικαιώματα: Άσκηση αγωγής που εκδικάζεται κατά τη διαδικάσια των εργατικών διαφορών (ΚΠολΔ 663 επ), άσκηση επίσχεσης εργασίας (ΑΚ 325). Επίσης, αν  η καθυστέρηση καταβολής γίνεται δολίως και μάλιστα ώστε να εξαναγκαστεί ο μισθωτός να αποχωρήσει από την εργασία </w:t>
      </w:r>
      <w:r>
        <w:rPr>
          <w:rFonts w:ascii="MS Reference Sans Serif" w:hAnsi="MS Reference Sans Serif" w:cs="MS Reference Sans Serif"/>
          <w:sz w:val="28"/>
          <w:szCs w:val="28"/>
          <w:lang w:val="el-GR"/>
        </w:rPr>
        <w:lastRenderedPageBreak/>
        <w:t>του, μπορεί το γεγονός αυτό να χαρακτηρισθεί ως μονομερής βλαπτική μεταβολή, άρα να θεωρηθεί (άρθρο 7 ν. 2112/20) ως καταγγελία της συμβάσεως εκ μέρους του εργοδότη, άρα να ζητηθεί νόμιμη αποζημίωση. Εάν η σύμβαση εργασίας είναι ορισμένου χρόνου ο εργαζόμενος έχει τη δυνατότητα να θεωρήσει την καθυστέρηση της καταβολής ως σπουδαίο λόγο για τη λύση της συμβάσεως εργασίας (ΑΚ 672), άρα ο εργοδότης έχει υποχρέωση παροχής αποζημιώσεως για την πρόωρη λύση της συμβάσεως (ΑΚ 673).</w:t>
      </w:r>
    </w:p>
    <w:p w14:paraId="3125B6BF" w14:textId="1471C06C" w:rsidR="00AA59DE" w:rsidRDefault="00AA59DE"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 ο εργοδότης είναι έμπορος, ο μισθωτός που δεν έλαβε μισθό</w:t>
      </w:r>
      <w:r w:rsidR="00E64F38">
        <w:rPr>
          <w:rFonts w:ascii="MS Reference Sans Serif" w:hAnsi="MS Reference Sans Serif" w:cs="MS Reference Sans Serif"/>
          <w:sz w:val="28"/>
          <w:szCs w:val="28"/>
          <w:lang w:val="el-GR"/>
        </w:rPr>
        <w:t xml:space="preserve"> μπορεί να ζητήσει την κήρυξή του σε πτώχευση, εφόσον διαφαίνεται παύση πληρωμών προς τους δανειστές. Τέλος είναι δυνατή η υποβολή μηνύσεως, καθώς η μη καταβολή αποτελεί ποινικό αδίκημα το οποίο τιμωρείται με φυλάκιση μέχρι 6 μήνες και χρηματική ποινή (άρθρο 8 παρ. 1 ν. 2336/1995), ως προς το οποίο είναι δυνατή η εφαρμογή της αυτόφωρης διαδικασίας.</w:t>
      </w:r>
    </w:p>
    <w:p w14:paraId="6DC75E18" w14:textId="722241B0" w:rsidR="00E64F38" w:rsidRDefault="00E64F3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εργάτες που χρησιμοποιούνται από τον εργολάβο για την κατασκευή οικοδομικού έργου ή άλλης ακίνητης εγκατάστασης έχουν για το μισθό τους απαίτηση απευθείας από τον εργοδότη, έως το ποσόν που αυτός οφείλει στον εργολάβο (ΑΚ 702). Επίσης με τον άρθρο 22 παρ. 9 ν. 2956/2001 δημιουργείται παθητική εις ολόκληρον ενοχή για την ικανοποίηση των μισθολογικών δικαιωμάτων και την καταβολή των ασφαλιστικών εισφορών του έμμεσου εργοδότη και της εταιρίας προσωρινής απασχόλησης.</w:t>
      </w:r>
    </w:p>
    <w:p w14:paraId="6B713C46" w14:textId="64420107" w:rsidR="00E64F38" w:rsidRDefault="00E64F3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Υπάρχει τέλος και η δυνατότητα του Λογαριασμού προστασίας εργαζομένων από την αφερεγγυότητα του εργοδότη (πδ 1/1990) για τους εργαζόμενους με τυπική σύμβαση εργασίας, εργαζομένους κατά τη μερική απασχόληση ή προσωρινή απασχόληση</w:t>
      </w:r>
      <w:r w:rsidR="00574DFC">
        <w:rPr>
          <w:rFonts w:ascii="MS Reference Sans Serif" w:hAnsi="MS Reference Sans Serif" w:cs="MS Reference Sans Serif"/>
          <w:sz w:val="28"/>
          <w:szCs w:val="28"/>
          <w:lang w:val="el-GR"/>
        </w:rPr>
        <w:t>.</w:t>
      </w:r>
    </w:p>
    <w:p w14:paraId="0170ED08" w14:textId="492BB144" w:rsidR="00574DFC" w:rsidRDefault="00574DF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Οι κάθε είδους μισθολογικές αξιώσεις υπόκεινται σε 5ετή παραγραφή (άρθρο 250 αρ. 17 ΑΚ) η οποία αρχίζει μόλις λήξει το έτος μέσα στο οποίο γεννήθηκε η αξίωση (άρθρο 251 επ. ΑΚ). Προκειμένου για αξιώσεις από σύμβαση εργασίας ιδιωτικού δικαίου ή σε νπδδ, η παραγραφή είναι διετής που αρχίζει από τη γένεσή τους για τις περί ιδιωτικού τομέα και από το τέλος του έτους κατά το οποίο γεννήθηκε η </w:t>
      </w:r>
      <w:r>
        <w:rPr>
          <w:rFonts w:ascii="MS Reference Sans Serif" w:hAnsi="MS Reference Sans Serif" w:cs="MS Reference Sans Serif"/>
          <w:sz w:val="28"/>
          <w:szCs w:val="28"/>
          <w:lang w:val="el-GR"/>
        </w:rPr>
        <w:lastRenderedPageBreak/>
        <w:t>αξίωση περί των αξιώσεων έναντι νπδδ. Οι αξιώσεις που δεν έχουν μισθολογικό χαρακτήρα, αλλά στηρίζονται στον αδικαιολόγητο πλουτισμό υπόκεινται στη συνήθη 20ετη παραγραφή. Σε περίπτωση παραγραφής της μισθολογικής αξιώσεως δεν διατηρείται αξίωση αδικαιολογήτου πλουτισμού, αφού η αξίωση αυτή παραμένει συμβατική και δεν μετατρέπεται σε αδικοπρακτική από το γεγονός της ποινικοποίησης της μη εμπροθέσμου καταβολής του μισθού.</w:t>
      </w:r>
    </w:p>
    <w:p w14:paraId="472A9F3D" w14:textId="77777777" w:rsidR="00574DFC" w:rsidRDefault="00574DFC" w:rsidP="00E9332F">
      <w:pPr>
        <w:jc w:val="both"/>
        <w:rPr>
          <w:rFonts w:ascii="MS Reference Sans Serif" w:hAnsi="MS Reference Sans Serif" w:cs="MS Reference Sans Serif"/>
          <w:sz w:val="28"/>
          <w:szCs w:val="28"/>
          <w:lang w:val="el-GR"/>
        </w:rPr>
      </w:pPr>
    </w:p>
    <w:p w14:paraId="2C3C49D5" w14:textId="03D0561B" w:rsidR="00574DFC" w:rsidRDefault="00574DFC"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Ανυπαίτια αδυναμία παροχής εργασίας ένεκα σπουδαίου λόγου</w:t>
      </w:r>
    </w:p>
    <w:p w14:paraId="12CDFF85" w14:textId="77777777" w:rsidR="00574DFC" w:rsidRDefault="00574DFC" w:rsidP="00E9332F">
      <w:pPr>
        <w:jc w:val="both"/>
        <w:rPr>
          <w:rFonts w:ascii="MS Reference Sans Serif" w:hAnsi="MS Reference Sans Serif" w:cs="MS Reference Sans Serif"/>
          <w:b/>
          <w:sz w:val="28"/>
          <w:szCs w:val="28"/>
          <w:lang w:val="el-GR"/>
        </w:rPr>
      </w:pPr>
    </w:p>
    <w:p w14:paraId="6A83F38B" w14:textId="24D89FCC" w:rsidR="00574DFC" w:rsidRDefault="000C78F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656 ΑΚ αν ο εργοδότης γίνει υπερήμερος ως προς την αποδοχή της εργασίας ή αν η αποδοχή της εργασίας γίνει αδύνατη για λόγους που τον αφορούν και δεν οφείλονται στην ανώτερη βία, ο εργαζόμενος έχει δικαίωμα να απαιτήσει μισθό χωρίς να είναι υποχρεωμένος να παράσχει την εργασία σε άλλο χρόνο. Το άρθρο 657 ΑΚ ορίζει ότι ο εργαζόμενος δικαιούται να πληρωθεί αν ύστερα από 10ημερη παροχή εργασίας εμποδίζεται να εργασθεί από σπουδαίο λόγο που δεν οφείλεται σε υπαιτιότητά του. Βέβαια σε αυτή την περίπτωση ο εργοδότης μπορεί να αφαιρέσει από το μισθό ποσά που εξαιτίας του εμποδίου καταβλήθηκαν στον εργαζόμενο από ασφάλιση υποχρεωτική κατά το νόμο</w:t>
      </w:r>
      <w:r w:rsidR="00C555E1">
        <w:rPr>
          <w:rFonts w:ascii="MS Reference Sans Serif" w:hAnsi="MS Reference Sans Serif" w:cs="MS Reference Sans Serif"/>
          <w:sz w:val="28"/>
          <w:szCs w:val="28"/>
          <w:lang w:val="el-GR"/>
        </w:rPr>
        <w:t xml:space="preserve"> (δημόσια ή ιδιωτική ασφαλιστική εταιρία)</w:t>
      </w:r>
      <w:r>
        <w:rPr>
          <w:rFonts w:ascii="MS Reference Sans Serif" w:hAnsi="MS Reference Sans Serif" w:cs="MS Reference Sans Serif"/>
          <w:sz w:val="28"/>
          <w:szCs w:val="28"/>
          <w:lang w:val="el-GR"/>
        </w:rPr>
        <w:t xml:space="preserve">. Ειδικότερα, η ΑΚ 658 δέχεται ότι το διάστημα που εμποδίζεται ο μισθωτός δεν μπορεί να υπερβαίνει τον ένα μήνα, αν  εμφανίσθηκε μετά από ένα χρόνο εργασίας και μισό μήνα για λιγότερο διάστημα συνολικής εργασίας. Συνεπώς ο εργαζόμενος δικαιούται μισθό ακόμα και σε περίπτωση ανυπαίτιας αδυναμίας παροχής εργασίας (αντπρβλ ΑΚ 380). </w:t>
      </w:r>
      <w:r w:rsidR="00C555E1">
        <w:rPr>
          <w:rFonts w:ascii="MS Reference Sans Serif" w:hAnsi="MS Reference Sans Serif" w:cs="MS Reference Sans Serif"/>
          <w:sz w:val="28"/>
          <w:szCs w:val="28"/>
          <w:lang w:val="el-GR"/>
        </w:rPr>
        <w:t>Σπουδαία κωλύματα που δικαιολογούν την ΑΚ 657 είναι η ασθένεια του εργαζομένου ή συγγενικού του προσώπου,ο θάνατος συγγενικού προσώπου, η λοχεία γυναικός, η άσκηση πολιτικών δικαιωμάτων.</w:t>
      </w:r>
    </w:p>
    <w:p w14:paraId="7B628F3D" w14:textId="561A0204" w:rsidR="00C555E1" w:rsidRDefault="00C555E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αξίωση καταβολής μισθού μηνιαία ή 15νθήμερη διατηρείται έστω και αν ο εργοδότης κατήγγειλε τη σύμβαση εργασίας επειδή το κώλυμα του παρείχε δικαίωμα καταγγελίας (άρθρο </w:t>
      </w:r>
      <w:r>
        <w:rPr>
          <w:rFonts w:ascii="MS Reference Sans Serif" w:hAnsi="MS Reference Sans Serif" w:cs="MS Reference Sans Serif"/>
          <w:sz w:val="28"/>
          <w:szCs w:val="28"/>
          <w:lang w:val="el-GR"/>
        </w:rPr>
        <w:lastRenderedPageBreak/>
        <w:t>658 εδ. Β ΑΚ). Εξ αντιδιαστολής συνάγετια ότι η αξίωση δεν διατηρείται αν η καταγγελία της συμβάσεως δεν έγινε εξαιτίας του κωλύματος αλλά για άλλο λόγο. Οι ΑΚ 657, 658 είναι αναγκαστικού χαρακτήρα και δεν χωρεί παραίτηση από αυτές. Ο μήνας ή ο μισός μήνας αποτελούν ανώτατα όρια για το διάστημα μη παροχής εργασίας μέσα στο έτος. Δηλαδή όσα κωλύματα και αν προκύψουν, ανώτατη δυνατή χρονική διάρκεια αποχής από την παροχή εργασίας είναι ο μήνας.</w:t>
      </w:r>
    </w:p>
    <w:p w14:paraId="1F7E94AA" w14:textId="77777777" w:rsidR="00C555E1" w:rsidRDefault="00C555E1" w:rsidP="00E9332F">
      <w:pPr>
        <w:jc w:val="both"/>
        <w:rPr>
          <w:rFonts w:ascii="MS Reference Sans Serif" w:hAnsi="MS Reference Sans Serif" w:cs="MS Reference Sans Serif"/>
          <w:sz w:val="28"/>
          <w:szCs w:val="28"/>
          <w:lang w:val="el-GR"/>
        </w:rPr>
      </w:pPr>
    </w:p>
    <w:p w14:paraId="3ECC3F80" w14:textId="67030C00" w:rsidR="00C555E1" w:rsidRDefault="00C555E1"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Υπερημερία εργοδότη-Αδυναμία του εργοδότη να αποδέχεται την εργασία του μισθωτού λόγω ανωτέρας βίας ή ένεκα λόγου που αφορά το μισθωτό (ΑΚ 656)</w:t>
      </w:r>
    </w:p>
    <w:p w14:paraId="5DD1B292" w14:textId="77777777" w:rsidR="005B280D" w:rsidRDefault="005B280D" w:rsidP="00E9332F">
      <w:pPr>
        <w:jc w:val="both"/>
        <w:rPr>
          <w:rFonts w:ascii="MS Reference Sans Serif" w:hAnsi="MS Reference Sans Serif" w:cs="MS Reference Sans Serif"/>
          <w:b/>
          <w:sz w:val="28"/>
          <w:szCs w:val="28"/>
          <w:lang w:val="el-GR"/>
        </w:rPr>
      </w:pPr>
    </w:p>
    <w:p w14:paraId="50BC8279" w14:textId="738B3B3C" w:rsidR="005B280D" w:rsidRDefault="005B280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 δεν υπάρχει αντίθετη συμφωνία ή συνήθεια, η παροχή του εργοδότη γίνεται μετά την παροχή του εργαζομένου (</w:t>
      </w:r>
      <w:r>
        <w:rPr>
          <w:rFonts w:ascii="MS Reference Sans Serif" w:hAnsi="MS Reference Sans Serif" w:cs="MS Reference Sans Serif"/>
          <w:sz w:val="28"/>
          <w:szCs w:val="28"/>
        </w:rPr>
        <w:t xml:space="preserve">post numerando) </w:t>
      </w:r>
      <w:r>
        <w:rPr>
          <w:rFonts w:ascii="MS Reference Sans Serif" w:hAnsi="MS Reference Sans Serif" w:cs="MS Reference Sans Serif"/>
          <w:sz w:val="28"/>
          <w:szCs w:val="28"/>
          <w:lang w:val="el-GR"/>
        </w:rPr>
        <w:t>(ΑΚ 655), ή στο τέλος κάθε διαστήματος αν υπολογίζεται κατά ορισμένα διαστήματα. Όταν η σύμβαση εργασίας λήξει καθίσταται απαιτητός ο μισθός που αντιστοιχεί στο χρόνο ως τη λήξη (ΑΚ 655).</w:t>
      </w:r>
    </w:p>
    <w:p w14:paraId="3FA3373F" w14:textId="305B08A1" w:rsidR="005B280D" w:rsidRDefault="005B280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Υπερήμερος καθίσταται ο εργοδότης όταν δεν αποδέχεται την εργασία του μισθωτού, η οποία προσφέρεται κατά τρόπο πραγματικό και προσήκοντα (ΑΚ 349), όταν δεν προβαίνει στην πράξη ή τη σύμπραξη για να γίνει πραγματική η παροχή εργασίας από τον εργαζόμενο, όταν αυτό είναι απαραίτητο (ΑΚ 351) πχ δεν παρέχει τα αναγκαία εργαλεία και όταν ήδη δήλωσε ότι δεν δέχεται την εργασία του μισθωτού (ΑΚ 350) πχ όταν κατήγγειλε ακύρως τη σύμβαση εργασίας οπότ καθίσταται υπερήμερος χωρίς πραγματική προσφορά εργασίας εκ μέρους του μισθωτού. Η υπερημερία επέρχεται ανεξαρτήτως πταίσματός του. Προϋπόθεση πάντως της υπερημερίας είναι ότι ο εργαζόμενος είναι σε θέση να προσφέρει την εργασία του τη χρονική στιγμή κατά την οποία οφείλει να την προσφέρει (ΑΚ 352).</w:t>
      </w:r>
    </w:p>
    <w:p w14:paraId="057338E9" w14:textId="29D7B134" w:rsidR="005B280D" w:rsidRDefault="005B280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Ισχύει η θεωρία των σφαιρών, η οποία διακρίνει τη σφαίρα επιρροής του εργοδότη και τη σφαίρα επιρροής του εργαζομένου και κατατάσσει τα τυχαία περιστατικά που προκαλούν τη διακοπή της λειτουργίας της επιχειρήσεως σε μια από αυτές</w:t>
      </w:r>
      <w:r w:rsidR="00DF15B8">
        <w:rPr>
          <w:rFonts w:ascii="MS Reference Sans Serif" w:hAnsi="MS Reference Sans Serif" w:cs="MS Reference Sans Serif"/>
          <w:sz w:val="28"/>
          <w:szCs w:val="28"/>
          <w:lang w:val="el-GR"/>
        </w:rPr>
        <w:t xml:space="preserve">, με αποτέλεσμα αν τα περιστατικά αυτά </w:t>
      </w:r>
      <w:r w:rsidR="00DF15B8">
        <w:rPr>
          <w:rFonts w:ascii="MS Reference Sans Serif" w:hAnsi="MS Reference Sans Serif" w:cs="MS Reference Sans Serif"/>
          <w:sz w:val="28"/>
          <w:szCs w:val="28"/>
          <w:lang w:val="el-GR"/>
        </w:rPr>
        <w:lastRenderedPageBreak/>
        <w:t>ανήκουν στη σφαίρα επιρροής του εργοδότη, τότε ο εργοδότης ως υπερήμερος δανειστής βαρύνεται με την καταβολή του μισθού ενώ αν τα περιστατικά αυτά ανήκουν στη σφαίρα επιρροής του εργαζομένου τότε υπάρχει ανυπαίτια αδυναμία παροχής εργασίας εκ μέρους του εργαζομένου και ο εργοδότης απαλλάσσεται κατά την ΑΚ 380 από την υποχρέωση καταβολής μισθού.</w:t>
      </w:r>
    </w:p>
    <w:p w14:paraId="52B5E7C3" w14:textId="34C82D69" w:rsidR="00DF15B8" w:rsidRDefault="00DF15B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Όταν διακόπτεται η λειτουργία της επιχείρησης λόγω απεργίας, νόμιμης ή παράνομης, που διεξάγεται στην ίδια την επιχείρηση ή και σε άλλη επιχείρηση, τότε η διακοπή της λειτουργίας λόγω της απεργίας θεωρείται λόγος που αφορά την πλευρά των εργαζομένων και όχι του εργοδότη και συνεπώς αυτός απαλλάσσεται από την υποχρέωση καταβολής μισθού.</w:t>
      </w:r>
      <w:r w:rsidR="00C5748D">
        <w:rPr>
          <w:rFonts w:ascii="MS Reference Sans Serif" w:hAnsi="MS Reference Sans Serif" w:cs="MS Reference Sans Serif"/>
          <w:sz w:val="28"/>
          <w:szCs w:val="28"/>
          <w:lang w:val="el-GR"/>
        </w:rPr>
        <w:t xml:space="preserve"> Κατά την ΑΚ 656 ο εργοδότης απαλλάσσεται από την υποχρέωση καταβολής μισθού όταν ο λόγος που τον εμποδίζει να αποδεχθεί συνιστά ανωτέρα βία, δηλαδή γεγονός αδύνατον να προβλεφθεί και να αποτραπεί ακόμα και με μέτρα άκρας επιμέλειας και συνέσεως.</w:t>
      </w:r>
      <w:r w:rsidR="0075579D">
        <w:rPr>
          <w:rFonts w:ascii="MS Reference Sans Serif" w:hAnsi="MS Reference Sans Serif" w:cs="MS Reference Sans Serif"/>
          <w:sz w:val="28"/>
          <w:szCs w:val="28"/>
          <w:lang w:val="el-GR"/>
        </w:rPr>
        <w:t xml:space="preserve"> Στην Ελλάδα κρατούσα είναι η υποκειμενική θεωρία για τα γεγονότα ανωτέρας βίας, δηλαδή συνιστούν ανωτέρα βία τόσο τα γεγονότα που από τη φύση τους είναι αναπότρεπτα (πόλεμος) όσο και τα γεγονότα που είναι εσωτερικά προς τον εργοδότη και βρίσκονται εντός του πεδίου της οικονομικής και επαγγελματικής του δραστηριότητας (πχ έλλειψη ηλεκτρικής ενέργειας στο εργοστάσιο, ανάκληση άδειας λειτουργίας).</w:t>
      </w:r>
    </w:p>
    <w:p w14:paraId="6B519B85" w14:textId="46A9C89C" w:rsidR="0075579D" w:rsidRDefault="0075579D"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την ΑΚ 656 εδάφιο β ο εργοδότης έχει δικαίωμα να αφαιρέσει από το μισθό καθετί που ο εργαζόμενος ωφελήθηκε από τη ματαίωση της εργασίας ή από την παροχή της αλλού. Η υπερημερία του εργοδότη συνεχίζει να υφίσταται, αλλά από τον οφειλόμενο μισθό μπορεί να αφαιρέσει την ωφέλεια που ο εργαζόμενος απέκτησε και βρίσκεται σε αιτιώδη συνάφεια με την ματαίωση της παροχής. Δεν δύναται να αφαιρεθεί το επίδομα ανεργίας. Δεδομένου ότι ο εργοδότης δεν μπορεί να ξέρει αν ωφελήθηκε ο εργαζόμενος από την μη παροχή της εργασίας και ότι για να πετύχει την αφαίρεση από το μισθό του ποσού της ωφελείας απαιτείται ορισμένη ένσταση και πλήρης αναφορά των </w:t>
      </w:r>
      <w:r>
        <w:rPr>
          <w:rFonts w:ascii="MS Reference Sans Serif" w:hAnsi="MS Reference Sans Serif" w:cs="MS Reference Sans Serif"/>
          <w:sz w:val="28"/>
          <w:szCs w:val="28"/>
          <w:lang w:val="el-GR"/>
        </w:rPr>
        <w:lastRenderedPageBreak/>
        <w:t xml:space="preserve">πραγματικών περιστατικών που τη θεμελιώνουν, υφίσταται αξίωση πληροφόρησης εκ μέρους του εργοδότη και αντίστοιχη καλόπιστη υποχρέωση ενημέρωσης του εργοδότη. </w:t>
      </w:r>
      <w:r w:rsidR="00A9008C">
        <w:rPr>
          <w:rFonts w:ascii="MS Reference Sans Serif" w:hAnsi="MS Reference Sans Serif" w:cs="MS Reference Sans Serif"/>
          <w:sz w:val="28"/>
          <w:szCs w:val="28"/>
          <w:lang w:val="el-GR"/>
        </w:rPr>
        <w:t>Για όσο διάστημα ο εργαζόμενος αρνείται την υποχρέωση, ο εργοδότης μπορεί να προβεί σε επίσχεση της καταβολής των μισθών υπερημερίας (ΑΚ 325, 374). Τέλος ο εργοδότης μπορεί να αφαιρέσει από το μισθό και την ωφέλεια εκείνη που ο εργαζόμενος κατά κατάχρηση δικαιώματος, από οκνηρία και κακοβουλία παρέλειψε να ωφεληθεί.</w:t>
      </w:r>
    </w:p>
    <w:p w14:paraId="7A81E521" w14:textId="31CF8042" w:rsidR="00A9008C" w:rsidRDefault="00A9008C" w:rsidP="00E9332F">
      <w:pPr>
        <w:jc w:val="both"/>
        <w:rPr>
          <w:rFonts w:ascii="MS Reference Sans Serif" w:hAnsi="MS Reference Sans Serif" w:cs="MS Reference Sans Serif"/>
          <w:sz w:val="28"/>
          <w:szCs w:val="28"/>
          <w:lang w:val="el-GR"/>
        </w:rPr>
      </w:pPr>
    </w:p>
    <w:p w14:paraId="00783C19" w14:textId="75E7EA2C" w:rsidR="00A9008C" w:rsidRDefault="00A9008C"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Επίσχεση εργασίας</w:t>
      </w:r>
    </w:p>
    <w:p w14:paraId="4D2A96CC" w14:textId="77777777" w:rsidR="00A9008C" w:rsidRDefault="00A9008C" w:rsidP="00E9332F">
      <w:pPr>
        <w:jc w:val="both"/>
        <w:rPr>
          <w:rFonts w:ascii="MS Reference Sans Serif" w:hAnsi="MS Reference Sans Serif" w:cs="MS Reference Sans Serif"/>
          <w:b/>
          <w:sz w:val="28"/>
          <w:szCs w:val="28"/>
          <w:lang w:val="el-GR"/>
        </w:rPr>
      </w:pPr>
    </w:p>
    <w:p w14:paraId="5D0F808F" w14:textId="31C6A1A0" w:rsidR="00A9008C" w:rsidRDefault="00A9008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 βάση την ΑΚ 325, αν ο εργαζόμενος έχει κατά του εργοδότη ληξιπρόθεσμη αξίωση συναφή με την οφειλή του έχει δικαίωμα εφόσον δεν προκύπτει κάτι άλλο, να αρνηθεί την εκπλήρωση της παροχής του έως ότου ο εργοδότης εκπληρώσει την οφειλή που τον βαρύνει. Με την άσκηση αυτού του δικαιώματος απαλλάσσεται από την υποχρέωση παροχής της εργασίας για όσο χρόνο το δικαίωμα ασκείται. Επειδή για τη μη παροχή εργασίας κατά την επίσχεση, υπαίτιος είναι ο εργοδότης, αυτός περιέρχεται σε υπερημερία και οφείλει και αποδοχές υπερημερίας. Η υπερημερία του εργοδότη μπορεί να διακοπεί με καταγγελία της συμβάσεως. Λαμβάνεται υπόψη η ΑΚ 281 για καταχρηστική άσκηση του δικαιώματος.</w:t>
      </w:r>
    </w:p>
    <w:p w14:paraId="2530CAD2" w14:textId="77777777" w:rsidR="00E54A6B" w:rsidRDefault="00E54A6B" w:rsidP="00E9332F">
      <w:pPr>
        <w:jc w:val="both"/>
        <w:rPr>
          <w:rFonts w:ascii="MS Reference Sans Serif" w:hAnsi="MS Reference Sans Serif" w:cs="MS Reference Sans Serif"/>
          <w:b/>
          <w:sz w:val="28"/>
          <w:szCs w:val="28"/>
          <w:lang w:val="el-GR"/>
        </w:rPr>
      </w:pPr>
    </w:p>
    <w:p w14:paraId="1C887AB0" w14:textId="0C8D39E7" w:rsidR="007E19D9" w:rsidRDefault="007E19D9"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Άδεια αναψυχής</w:t>
      </w:r>
    </w:p>
    <w:p w14:paraId="4736CDF8" w14:textId="77777777" w:rsidR="007E19D9" w:rsidRDefault="007E19D9" w:rsidP="00E9332F">
      <w:pPr>
        <w:jc w:val="both"/>
        <w:rPr>
          <w:rFonts w:ascii="MS Reference Sans Serif" w:hAnsi="MS Reference Sans Serif" w:cs="MS Reference Sans Serif"/>
          <w:b/>
          <w:sz w:val="28"/>
          <w:szCs w:val="28"/>
          <w:lang w:val="el-GR"/>
        </w:rPr>
      </w:pPr>
    </w:p>
    <w:p w14:paraId="20F30AD1" w14:textId="3E4C2A53" w:rsidR="007E19D9" w:rsidRDefault="001B2B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Κύρια νομοθετική πρόβλεψη για την άδεια αναψυχής δίδει ο α.ν. 539/1945 στον οποίο εντάσσονται όλοι οι εργαζόμενοι πλην αυτών που εργάζονται σε δημόσιες επιχειρήσεις ή σε επιχειρήσεις κοινής ωφέλειας.</w:t>
      </w:r>
    </w:p>
    <w:p w14:paraId="70E5E341" w14:textId="3C4E39EC" w:rsidR="001B2B54" w:rsidRDefault="001B2B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Βασική προϋπόθεση για να χορηγηθεί άδεια είναι η ύπαρξη σχέσεως εξαρτημένης εργασίας. Άρα δικαιούνται ετήσιας άδειας, οι εργαζόμενοι, οι μαθητευόμενοι, οι ακύρως εργαζόμενοι, οι οικιακοί μισθωτοί, οι μερικώς απασχολούμενοι κλπ. Δεν εφαρμόζεται αντίθετα οι διατάξεις για τη χορήγηση αδείας για: τους απασχολούμενους άμεσα </w:t>
      </w:r>
      <w:r>
        <w:rPr>
          <w:rFonts w:ascii="MS Reference Sans Serif" w:hAnsi="MS Reference Sans Serif" w:cs="MS Reference Sans Serif"/>
          <w:sz w:val="28"/>
          <w:szCs w:val="28"/>
          <w:lang w:val="el-GR"/>
        </w:rPr>
        <w:lastRenderedPageBreak/>
        <w:t>σε γεωργικές και κτηνοτροφικές εργασίες, τους γιατρούς του ΙΚΑ, τους διευθύνοντες υπαλλήλους.</w:t>
      </w:r>
    </w:p>
    <w:p w14:paraId="336ECA28" w14:textId="43329148" w:rsidR="001B2B54" w:rsidRDefault="001B2B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Κάθε μισθωτός από την έναρξη της εργασίας του σε υπόχρεη επιχείρηση και μέχρι τη συμπλήρωση 12 μηνών συνεχούς απασχόλησης δικαιούται να λάβει ποσοστό της ετήσιας κανονικής άδειας με αποδοχές κατ αναλογία με το χρόνο εργασίας που έχει συμπληρώσει στην ίδα υπόχρεη επιχείρηση.</w:t>
      </w:r>
    </w:p>
    <w:p w14:paraId="1EEB47EA" w14:textId="1037711F" w:rsidR="001B2B54" w:rsidRPr="007E19D9" w:rsidRDefault="001B2B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ετήσια άδεια είναι 24 εργάσιμες μέρες ή αν εφαρμόζεται η πενθήμερη εργασία 20 εργάσιμες μέρες.</w:t>
      </w:r>
      <w:r w:rsidR="00043A34">
        <w:rPr>
          <w:rFonts w:ascii="MS Reference Sans Serif" w:hAnsi="MS Reference Sans Serif" w:cs="MS Reference Sans Serif"/>
          <w:sz w:val="28"/>
          <w:szCs w:val="28"/>
          <w:lang w:val="el-GR"/>
        </w:rPr>
        <w:t xml:space="preserve"> Στο δεύτερο ημερολογιακό έτος, ο μισθωτός δικαιούται να λάβει την ετήσια κανονική άδεια με αποδοχές, η οποία επίσης αναλογεί στο χρόνο απασχόλησής του στην υπόχρεη επιχείρηση. Για τον τρίτο και τον τέταρτο χρόνο αυξάνεται η άδεια κατά μια μέρα, φτάνοντας συνεπώς τις 26 μέρες και τις 22 αντίστοιχα. Επιπλέον με το άρθρο 6 της ΕΓΣΣΕ της 23/5/2000, εργαζόμενοι για 10ετία στον ίδιο εργοδότη ή 12ετή προϋπηρεσία σε οποιοδήποτς εργοδότη δικαιούνται άδεια 30 εργάσιμων ημερών ή 25 εργάσιμων αν εφαρμόζεται το σύστημα της πενθήμερης εργασίας. Αν συμπληρωθεί 25ετής προϋπηρεσία η άδεια αυξάνει κατά μια μέρα (31 και 26 μέρες αντίστοιχα). Δεν περιλαμβάνονται στην άδεια οι ημέρες κατά τις οποίες ο εργαζόμενος ασθένησε κατά τη διάρκειά της (άρθρο 2 παρ. 3 α.ν. 539/45). Στην περίπτωση αυτή θεωρείται ότι η άδεια διακόπηκε και παρατείνεται κατά αριθμό ημερών ανάλογο με εκείνο των ημερών ασθενείας.</w:t>
      </w:r>
    </w:p>
    <w:p w14:paraId="26F2BABC" w14:textId="77777777" w:rsidR="007E19D9" w:rsidRDefault="007E19D9" w:rsidP="00E9332F">
      <w:pPr>
        <w:jc w:val="both"/>
        <w:rPr>
          <w:rFonts w:ascii="MS Reference Sans Serif" w:hAnsi="MS Reference Sans Serif" w:cs="MS Reference Sans Serif"/>
          <w:b/>
          <w:sz w:val="28"/>
          <w:szCs w:val="28"/>
          <w:lang w:val="el-GR"/>
        </w:rPr>
      </w:pPr>
    </w:p>
    <w:p w14:paraId="5BE1AE22" w14:textId="7544F0A1" w:rsidR="00E54A6B" w:rsidRDefault="00E54A6B"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Αποδοχές αδείας</w:t>
      </w:r>
    </w:p>
    <w:p w14:paraId="5550A7A5" w14:textId="77777777" w:rsidR="001B2B54" w:rsidRDefault="001B2B54" w:rsidP="00E9332F">
      <w:pPr>
        <w:jc w:val="both"/>
        <w:rPr>
          <w:rFonts w:ascii="MS Reference Sans Serif" w:hAnsi="MS Reference Sans Serif" w:cs="MS Reference Sans Serif"/>
          <w:sz w:val="28"/>
          <w:szCs w:val="28"/>
          <w:lang w:val="el-GR"/>
        </w:rPr>
      </w:pPr>
    </w:p>
    <w:p w14:paraId="752DB350" w14:textId="6225CCF3" w:rsidR="00E54A6B" w:rsidRDefault="00D94E1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3 παρ. 1 α.ν. 539/45, ο μισθωτός δικαιούται να λάβει τις συνήθεις αποδοχές, τις οποίες εδικαιούτο να λάβει αν εργαζόταν στην επιχείρηση κατά το χρόνο που διαρκεί η άδεια. Η παρ. 3 του ίδιου άρθρου συμπεριλαμβάνει στην έννοια των αποδοχών και κάθε είδους πρόσθετες ή συμπληρωματικές τακτικές παροχές.</w:t>
      </w:r>
    </w:p>
    <w:p w14:paraId="789AB52F" w14:textId="3F5E131F" w:rsidR="00D94E16" w:rsidRDefault="00D94E1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Εφόσον λοιπόν υπολογίζονται όλες οι τακτικές αποδοχές, συμπεριλαμβάνονται στη μέτρηση και η αμοιβή για νόμιμη υπερωριακή εργασία και υπερεργασία, οι προσαυξήσεις για </w:t>
      </w:r>
      <w:r>
        <w:rPr>
          <w:rFonts w:ascii="MS Reference Sans Serif" w:hAnsi="MS Reference Sans Serif" w:cs="MS Reference Sans Serif"/>
          <w:sz w:val="28"/>
          <w:szCs w:val="28"/>
          <w:lang w:val="el-GR"/>
        </w:rPr>
        <w:lastRenderedPageBreak/>
        <w:t>εργασία την Κυριακή, τις αργίες, τη νύχτα σε περίπτωση που δίδονται σταθερά και μόνιμα. Δεν υπολογίζονται η αποζημίωση για παράνομη υπερωριακή εργασία, το επίδομα ισολογισμού, τα επιδόματα Πάσχα και χριστουγέννων, η αποζημίωση για εργασία εκτός έδρας κλπ.</w:t>
      </w:r>
    </w:p>
    <w:p w14:paraId="2C7C8098" w14:textId="174AA9AA" w:rsidR="00D94E16" w:rsidRDefault="00D94E1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μισθωτοί που αμείβονται κατ αποκοπή ή με άλλο τρόπο πλην του σταθερού μισθού δικαιούνται να λάβουν κατά τη διάρκεια της άδειάς τους τις αποδοχές των εργάσιμων ημερών τους με βάση το μέσο όρο των ημερησίων αποδοχών τους από τη</w:t>
      </w:r>
      <w:r w:rsidR="002C7B7C">
        <w:rPr>
          <w:rFonts w:ascii="MS Reference Sans Serif" w:hAnsi="MS Reference Sans Serif" w:cs="MS Reference Sans Serif"/>
          <w:sz w:val="28"/>
          <w:szCs w:val="28"/>
          <w:lang w:val="el-GR"/>
        </w:rPr>
        <w:t xml:space="preserve"> λήξη της άδειας του προηγούμενου έτους ή μέχρι την έναρξη της άδειας (αν μιλάμε για την πρώτη άδεια). Οι μερικώς απασχολούμενοι δικαιούνται να λάβουν τις μειωμένες αποδοχές, ανάλογα με το χρόνο απασχόλησης, τις οποίες θα ελάμβαναν κατά τη διάρκεια της αδείας, εάν εργαζόταν.</w:t>
      </w:r>
    </w:p>
    <w:p w14:paraId="5AFC2CAC" w14:textId="03907902" w:rsidR="002C7B7C" w:rsidRPr="00E54A6B" w:rsidRDefault="002C7B7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μισθωτοί δικαιούνται και επίδομα αδείας (παρ. 16 άρθρο 3 ν. 4504/66). Αυτό είναι ίσο με το σύνολο των αποδοχών των ημερών αδείας και δεν μπορεί να υπερβαίνει τις αποδοχές ενός 15νθημερου για τους αμειβόμενους με μηνιαίο μισθό ή των 13</w:t>
      </w:r>
      <w:r w:rsidRPr="002C7B7C">
        <w:rPr>
          <w:rFonts w:ascii="MS Reference Sans Serif" w:hAnsi="MS Reference Sans Serif" w:cs="MS Reference Sans Serif"/>
          <w:sz w:val="28"/>
          <w:szCs w:val="28"/>
          <w:vertAlign w:val="superscript"/>
          <w:lang w:val="el-GR"/>
        </w:rPr>
        <w:t>ων</w:t>
      </w:r>
      <w:r>
        <w:rPr>
          <w:rFonts w:ascii="MS Reference Sans Serif" w:hAnsi="MS Reference Sans Serif" w:cs="MS Reference Sans Serif"/>
          <w:sz w:val="28"/>
          <w:szCs w:val="28"/>
          <w:lang w:val="el-GR"/>
        </w:rPr>
        <w:t xml:space="preserve"> εργάσιμων ημερών για όσους αμείβονται με ημερομίσθιο, κατά μονάδα εργασίας, με ποσοστά ή με άλλο τρόπο. Νομολογιακώς γίνεται δεκτό ότι η καταβολή του επιδόματος αδείας προϋποθέτει την δυνατότητα λήψης της άδειας. Οι διατάξεις αυτές είναι δημοσίας τάξεως. Η άδεια και το επίδομα αδείας προκαταβάλλονται στο μισθωτό κατά την έναρξη της άδειας (άρθρο 3 παρ. 8 α.ν. 539/45).</w:t>
      </w:r>
    </w:p>
    <w:p w14:paraId="70D05855" w14:textId="77777777" w:rsidR="00E54A6B" w:rsidRDefault="00E54A6B" w:rsidP="00E9332F">
      <w:pPr>
        <w:jc w:val="both"/>
        <w:rPr>
          <w:rFonts w:ascii="MS Reference Sans Serif" w:hAnsi="MS Reference Sans Serif" w:cs="MS Reference Sans Serif"/>
          <w:b/>
          <w:sz w:val="28"/>
          <w:szCs w:val="28"/>
          <w:lang w:val="el-GR"/>
        </w:rPr>
      </w:pPr>
    </w:p>
    <w:p w14:paraId="662B31C7" w14:textId="248FAA74" w:rsidR="00B97E51" w:rsidRDefault="00B97E51"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Τρόπος χορήγησης αδείας</w:t>
      </w:r>
    </w:p>
    <w:p w14:paraId="7BE23201" w14:textId="77777777" w:rsidR="00E54A6B" w:rsidRDefault="00E54A6B" w:rsidP="00E9332F">
      <w:pPr>
        <w:jc w:val="both"/>
        <w:rPr>
          <w:rFonts w:ascii="MS Reference Sans Serif" w:hAnsi="MS Reference Sans Serif" w:cs="MS Reference Sans Serif"/>
          <w:sz w:val="28"/>
          <w:szCs w:val="28"/>
          <w:lang w:val="el-GR"/>
        </w:rPr>
      </w:pPr>
    </w:p>
    <w:p w14:paraId="1B444173" w14:textId="2F8B4CCA" w:rsidR="00B97E51" w:rsidRDefault="00B97E5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ετήσια άδεια πρέπει να χορηγείται αυτούσια. Απαγορεύεται συμφωνία, η οποία προβλέπει ότι παραιτείται ο εργαζόμενος του δικαιώματος να λάβει αυτούσια ετήσια άδεια έναντι της καταβολής αποζημίωσης έστω και αυξημένης.</w:t>
      </w:r>
    </w:p>
    <w:p w14:paraId="1DB122A8" w14:textId="7E7D9A9E" w:rsidR="00B97E51" w:rsidRDefault="00B97E5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Το άρθρο 2 του Α.Ν 539/1945 προέβλεπε το αδιαίρετο της άδειας, όμως σήμερα ο Ν. 3846/2010 επιτρέπει κατ’ εξαίρεση, η κατάτμηση του χρόνου αδείας εντός του έτους σε δύο περιόδους λόγω ανάγκης της επιχείρησης και μετά από έγκριση από την οικεία επιθεώρηση εργασίας. Η πρώτη </w:t>
      </w:r>
      <w:r>
        <w:rPr>
          <w:rFonts w:ascii="MS Reference Sans Serif" w:hAnsi="MS Reference Sans Serif" w:cs="MS Reference Sans Serif"/>
          <w:sz w:val="28"/>
          <w:szCs w:val="28"/>
          <w:lang w:val="el-GR"/>
        </w:rPr>
        <w:lastRenderedPageBreak/>
        <w:t>περίοδος της άδειας δεν μπορεί να είναι λιγότερη των 6 εργάσιμων ημερών επί εξαημέρου εβδομαδιαίας εργασίας και 5 εργάσιμων ημερών επί πενηθήμερης εβδομαδιαίας εργασίας. Για τους ανήλικους δεν μπορεί να είναι λιγότερη των 12 εργάσιμων ημερών. Αν ζητήσει ο μισθωτός την κατάτμηση της άδειας σε δύο περιόδους, τότε αυτό συμβαίνει χωρίς την άδεια της επιθεώρησης εργασίας</w:t>
      </w:r>
      <w:r w:rsidR="005C2A54">
        <w:rPr>
          <w:rFonts w:ascii="MS Reference Sans Serif" w:hAnsi="MS Reference Sans Serif" w:cs="MS Reference Sans Serif"/>
          <w:sz w:val="28"/>
          <w:szCs w:val="28"/>
          <w:lang w:val="el-GR"/>
        </w:rPr>
        <w:t xml:space="preserve"> και η μια περίοδος θα πρέπει υποχρεωτικά να περιλαμβάνει τουλάχιστον 12 εργάσιμες μέρες επί εξαημέρου εβδομαδιαίας εργασίας και 10 εργάσιμες ημέρες επί πενθημέρου εβδομαδιαίας εργασίας. Για τους ανήλικους ισχύει πάλι το 12ημερο.</w:t>
      </w:r>
    </w:p>
    <w:p w14:paraId="27659122" w14:textId="06F6F31B" w:rsidR="005C2A54" w:rsidRDefault="005C2A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άρνηση του εργαζομένου να διακόψει την άδεια αναψυχής του για να επανέλθει στην εργασία του προκειμένου να καλύψει έκτακτες ανάγκες, δεν μπορεί να θεμελιώσει καταγγελία της σύμβασής του, η οποία θα θεωρηθεί ως καταχρηστική.</w:t>
      </w:r>
    </w:p>
    <w:p w14:paraId="2A1BC8E6" w14:textId="05C75174" w:rsidR="005C2A54" w:rsidRDefault="005C2A54"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2 α.ν. 539/1945, κατά το πρώτο και δεύτερο έτος απασχόλησης κάθε μισθωτός από την έναρξη της εργασίας του δικαιούται να λάβει ποσοστό της ετήσιας κανονικής άδειας με αποδοχές κατ’ αναλογία με τον χρόνο που έχει συμπληρώσει στην ίδια επιχείρηση. Για καθένα από τα επόμενα ημερολογικά έτη, ο μισθωτός δικαιούται να λάβει από την 1</w:t>
      </w:r>
      <w:r w:rsidRPr="005C2A54">
        <w:rPr>
          <w:rFonts w:ascii="MS Reference Sans Serif" w:hAnsi="MS Reference Sans Serif" w:cs="MS Reference Sans Serif"/>
          <w:sz w:val="28"/>
          <w:szCs w:val="28"/>
          <w:vertAlign w:val="superscript"/>
          <w:lang w:val="el-GR"/>
        </w:rPr>
        <w:t>η</w:t>
      </w:r>
      <w:r>
        <w:rPr>
          <w:rFonts w:ascii="MS Reference Sans Serif" w:hAnsi="MS Reference Sans Serif" w:cs="MS Reference Sans Serif"/>
          <w:sz w:val="28"/>
          <w:szCs w:val="28"/>
          <w:lang w:val="el-GR"/>
        </w:rPr>
        <w:t xml:space="preserve"> Ιανουαρίου εκάστου έτους, την κανονική ετήσια άδεια με αποδοχές. Σύμφωνα με το άρθρο 4 του ίδιου νόμου, η χρονική περίοδος χορηγήσεως της άδειας κανονίζεται με συμφωνία μεταξύ εργοδότη και μισθωτού.</w:t>
      </w:r>
      <w:r w:rsidR="00487207">
        <w:rPr>
          <w:rFonts w:ascii="MS Reference Sans Serif" w:hAnsi="MS Reference Sans Serif" w:cs="MS Reference Sans Serif"/>
          <w:sz w:val="28"/>
          <w:szCs w:val="28"/>
          <w:lang w:val="el-GR"/>
        </w:rPr>
        <w:t xml:space="preserve"> Το ίδιο άρθρο υποχρεούται να χορηγεί την άδεια στο μισό προσωπικό που τη δικαιούται στο χρονικό διάστημα από 1</w:t>
      </w:r>
      <w:r w:rsidR="00487207" w:rsidRPr="00487207">
        <w:rPr>
          <w:rFonts w:ascii="MS Reference Sans Serif" w:hAnsi="MS Reference Sans Serif" w:cs="MS Reference Sans Serif"/>
          <w:sz w:val="28"/>
          <w:szCs w:val="28"/>
          <w:vertAlign w:val="superscript"/>
          <w:lang w:val="el-GR"/>
        </w:rPr>
        <w:t>η</w:t>
      </w:r>
      <w:r w:rsidR="00487207">
        <w:rPr>
          <w:rFonts w:ascii="MS Reference Sans Serif" w:hAnsi="MS Reference Sans Serif" w:cs="MS Reference Sans Serif"/>
          <w:sz w:val="28"/>
          <w:szCs w:val="28"/>
          <w:lang w:val="el-GR"/>
        </w:rPr>
        <w:t xml:space="preserve"> Μαΐου μέχρι 30 Σεπτεμβρίου κάθε έτους. Επίσης υποχρεούται να χορηγήσει την άδεια το πολύ εντός διμήνου από τότε που ο εργαζόμενος τη ζητεί. Επίσης, το άρθρο 12 παρ. 4 του ν. 1767/88 προβλέπει ότι ο προγραμματισμός της χορηγήσεως των αδειών του προσωπικού ρυθμίζεται με συμφωνία μεταξύ του εργοδότη και του συμβουλίου των εργαζομένων, όταν δεν υπάρχει συνδικαλιστική οργάνωση της επιχείρησης και δεν ρυθμίζεται ειδικότερα με ΣΣΕ.</w:t>
      </w:r>
    </w:p>
    <w:p w14:paraId="5B7DD7A9" w14:textId="29890835" w:rsidR="00487207" w:rsidRDefault="0048720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άδεια των ανηλίκων συνήθως δίδεται σε συνεχείς ημέρες κατά τη διάρκεια των θερινών διακοπών, αν και βέβαια, αν το </w:t>
      </w:r>
      <w:r>
        <w:rPr>
          <w:rFonts w:ascii="MS Reference Sans Serif" w:hAnsi="MS Reference Sans Serif" w:cs="MS Reference Sans Serif"/>
          <w:sz w:val="28"/>
          <w:szCs w:val="28"/>
          <w:lang w:val="el-GR"/>
        </w:rPr>
        <w:lastRenderedPageBreak/>
        <w:t>ζητήσει ο ανήλικος, το μισό της άδειας αυτής μπορεί να χορηγηθεί και σε άλλη περίοδο (άρθρο 7 παρ. 1 ν. 1837/89).</w:t>
      </w:r>
    </w:p>
    <w:p w14:paraId="3216A372" w14:textId="4A3BDD58" w:rsidR="00487207" w:rsidRDefault="00487207"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άδεια πρέπει να χορηγείται μέχρι το τέλος του έτους στο οποίο αντιστοιχεί και δεν επιτρέπεται μεταφορά της στο επόμενο ή σε επόμενα έτη.</w:t>
      </w:r>
      <w:r w:rsidR="00375E32">
        <w:rPr>
          <w:rFonts w:ascii="MS Reference Sans Serif" w:hAnsi="MS Reference Sans Serif" w:cs="MS Reference Sans Serif"/>
          <w:sz w:val="28"/>
          <w:szCs w:val="28"/>
          <w:lang w:val="el-GR"/>
        </w:rPr>
        <w:t xml:space="preserve"> Αν συμβεί κάτι τέτοιο, ο εργοδότης οφείλει αποζημίωση. Βέβαια το κοινοτικό δίκαιο επιτρέπει αυτή τη δυνατότητα. Γίνεται πάντως δεκτό ότι είναι δυνατόν μέρος της άδειας που άρχισε στο έτος το οποίο αντιστοιχεί να συνεχισθεί και στο επόμενο έτος, ιδιαίτερα αν συμφωνεί ο μισθωτός ή συμπληρώνει το βασικό χρόνο σε χρονικό σημείο (Δεκέμβριος) που δεν επαρκεί για να χορηγηθεί ολόκληρη η άδεια στο έτος που αντιστοιχεί.</w:t>
      </w:r>
    </w:p>
    <w:p w14:paraId="75A763F7" w14:textId="7B5F934A" w:rsidR="00375E32" w:rsidRDefault="00375E32"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την περίπτωση ομαδικής άδειας (όλο το προσωπικό σε άδεια για διάστημα που η επιχείρηση διακόπτει προς το σκοπό αυτό τις εργασίες της) οφείλουμε να αναφέρουμε τα εξής:</w:t>
      </w:r>
    </w:p>
    <w:p w14:paraId="764CCCF4" w14:textId="3491C2FE" w:rsidR="00375E32" w:rsidRPr="00375E32" w:rsidRDefault="00375E32" w:rsidP="00375E32">
      <w:pPr>
        <w:pStyle w:val="ListParagraph"/>
        <w:numPr>
          <w:ilvl w:val="0"/>
          <w:numId w:val="1"/>
        </w:numPr>
        <w:jc w:val="both"/>
        <w:rPr>
          <w:rFonts w:ascii="MS Reference Sans Serif" w:hAnsi="MS Reference Sans Serif" w:cs="MS Reference Sans Serif"/>
          <w:sz w:val="28"/>
          <w:szCs w:val="28"/>
          <w:lang w:val="el-GR"/>
        </w:rPr>
      </w:pPr>
      <w:r w:rsidRPr="00375E32">
        <w:rPr>
          <w:rFonts w:ascii="MS Reference Sans Serif" w:hAnsi="MS Reference Sans Serif" w:cs="MS Reference Sans Serif"/>
          <w:sz w:val="28"/>
          <w:szCs w:val="28"/>
          <w:lang w:val="el-GR"/>
        </w:rPr>
        <w:t>ο εργοδότης υποχρεούται να ενημερώνει το προσωπικό για την πρόθεση να χορηγήσει ομαδικές άδειες. Αν εργαζόμενοι είχαν πάρει άδεια πριν το διάστημα της ομαδικής άδειας, αν δεν γνώριζαν την πρόθεση το εργοδότη, δικαιούνται αμοιβής για το διάστημα που η επιχείρηση θα είναι κλειστή, αν ναι, δεν δικαιούνται.</w:t>
      </w:r>
    </w:p>
    <w:p w14:paraId="32EBC01A" w14:textId="3B2A46E2" w:rsidR="00375E32" w:rsidRDefault="00375E32" w:rsidP="00375E32">
      <w:pPr>
        <w:pStyle w:val="ListParagraph"/>
        <w:numPr>
          <w:ilvl w:val="0"/>
          <w:numId w:val="1"/>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ομαδική άδεια πρέπει να χορηγείται για το διάστημα 1 Μαΐου έως 30 Σεπτεμβρίου</w:t>
      </w:r>
    </w:p>
    <w:p w14:paraId="2CDD26E7" w14:textId="71AB8027" w:rsidR="00375E32" w:rsidRDefault="00375E32" w:rsidP="00375E32">
      <w:pPr>
        <w:pStyle w:val="ListParagraph"/>
        <w:numPr>
          <w:ilvl w:val="0"/>
          <w:numId w:val="1"/>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μισθωτοί εργαζόμενοι για ένα ή δύο χρόνια που δικαιούνται μικρότερης άδειας θα λάβουν την άδεια μαζί με το άλλο προσωπικό.</w:t>
      </w:r>
    </w:p>
    <w:p w14:paraId="3986565A" w14:textId="35265D37" w:rsidR="00375E32" w:rsidRDefault="00375E32"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αποδοχές των ημερών αδείας όπως και το επίδομα αδείας προκαταβάλλονται στο μισθωτό κατά την έναρξη της αδείας του. Δεν επιτρέπεται ο συμψηφισμός των αποδοχών και του επιδόματος αδείας με το μισθό</w:t>
      </w:r>
      <w:r w:rsidR="00210DC8">
        <w:rPr>
          <w:rFonts w:ascii="MS Reference Sans Serif" w:hAnsi="MS Reference Sans Serif" w:cs="MS Reference Sans Serif"/>
          <w:sz w:val="28"/>
          <w:szCs w:val="28"/>
          <w:lang w:val="el-GR"/>
        </w:rPr>
        <w:t>, έστω και αυτός είναι υψηλότερος των νομίμων αποδοχών.</w:t>
      </w:r>
    </w:p>
    <w:p w14:paraId="1BD2C519" w14:textId="021FC46E" w:rsidR="00210DC8" w:rsidRDefault="00210DC8"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5 παρ. 1 εδ. 2 του α.ν. 539/45 ο εργοδότης που δεν χορηγεί στο μισθωτό την ετήσια άδεια αναψυχής του μέχρι την λήξη του έτους στο οποίο αντιστοιχεί, δηλαδή μέχρι την 31</w:t>
      </w:r>
      <w:r w:rsidRPr="00210DC8">
        <w:rPr>
          <w:rFonts w:ascii="MS Reference Sans Serif" w:hAnsi="MS Reference Sans Serif" w:cs="MS Reference Sans Serif"/>
          <w:sz w:val="28"/>
          <w:szCs w:val="28"/>
          <w:vertAlign w:val="superscript"/>
          <w:lang w:val="el-GR"/>
        </w:rPr>
        <w:t>η</w:t>
      </w:r>
      <w:r>
        <w:rPr>
          <w:rFonts w:ascii="MS Reference Sans Serif" w:hAnsi="MS Reference Sans Serif" w:cs="MS Reference Sans Serif"/>
          <w:sz w:val="28"/>
          <w:szCs w:val="28"/>
          <w:lang w:val="el-GR"/>
        </w:rPr>
        <w:t xml:space="preserve"> Δεκεμβρίου, υποχρεούται να καταβάλει σ αυτόν τις αντίστοιχες αποδοχές των ημερών αδείας. Με την πάροδο του έτους η αξίωση για παροχή αυτούσιας άδειας μετατρέπεται σε χρηματική αξίωση. Εάν η </w:t>
      </w:r>
      <w:r>
        <w:rPr>
          <w:rFonts w:ascii="MS Reference Sans Serif" w:hAnsi="MS Reference Sans Serif" w:cs="MS Reference Sans Serif"/>
          <w:sz w:val="28"/>
          <w:szCs w:val="28"/>
          <w:lang w:val="el-GR"/>
        </w:rPr>
        <w:lastRenderedPageBreak/>
        <w:t>μη χορήγηση της άδεια οφείλεται σε πταίσμα του εργοδότη οφείλει να καταβάλει τις αποδοχές αυτές προσαυξημένες κατά ποσοστό 100%. Πάντως αν ο μισθωτός δεν ζήτησε να του χορηγηθεί άδεια δεν δικαιούται να λάβει και την προσαύξηση του 100% παρά το γεγονός ότι ο εργοδότης δεν του χορήγησε την άδεια όπως όφειλε. Άλλωστε η παροχή αδείας είναι υποχρέωση για τον εργοδότη, δεν δίδεται κατόπιν αίτησης του μισθωτού. Το επίδομα αδείας δεν διπλασιάζεται.</w:t>
      </w:r>
      <w:r w:rsidR="00D93357">
        <w:rPr>
          <w:rFonts w:ascii="MS Reference Sans Serif" w:hAnsi="MS Reference Sans Serif" w:cs="MS Reference Sans Serif"/>
          <w:sz w:val="28"/>
          <w:szCs w:val="28"/>
          <w:lang w:val="el-GR"/>
        </w:rPr>
        <w:t xml:space="preserve"> Σε περίπτωση υπερημερίας του εργοδότη ο μισθωτός δικαιούται τις αποδοχές αδείας που δεν έλαβε, αλλά όχι και την προσαύξηση 100% που συνιστά αστική ποινή. Οι αποδοχές αδείας (και η ενδεχόμενη προσαύξησή τους) θα υπολογισθούν με βάση τις αποδοχές του χρονικού σημείου, που θέτει ο νόμος ως τελευταίο όριο για τη χορήγησή της, δηλαδή την 31</w:t>
      </w:r>
      <w:r w:rsidR="00D93357" w:rsidRPr="00D93357">
        <w:rPr>
          <w:rFonts w:ascii="MS Reference Sans Serif" w:hAnsi="MS Reference Sans Serif" w:cs="MS Reference Sans Serif"/>
          <w:sz w:val="28"/>
          <w:szCs w:val="28"/>
          <w:vertAlign w:val="superscript"/>
          <w:lang w:val="el-GR"/>
        </w:rPr>
        <w:t>η</w:t>
      </w:r>
      <w:r w:rsidR="00D93357">
        <w:rPr>
          <w:rFonts w:ascii="MS Reference Sans Serif" w:hAnsi="MS Reference Sans Serif" w:cs="MS Reference Sans Serif"/>
          <w:sz w:val="28"/>
          <w:szCs w:val="28"/>
          <w:lang w:val="el-GR"/>
        </w:rPr>
        <w:t xml:space="preserve"> Δεκεμβρίου του έτους στο οποίο αντιστοιχεί. Η ίδια ημερομηνία αποτελεί τη δήλη ημέρα καταβόλης των αποδοχών αδείας και του επιδόματος αδείας, εκτός αν λύθηκε η εργασιακή σχέση, οπ</w:t>
      </w:r>
      <w:r w:rsidR="009B1242">
        <w:rPr>
          <w:rFonts w:ascii="MS Reference Sans Serif" w:hAnsi="MS Reference Sans Serif" w:cs="MS Reference Sans Serif"/>
          <w:sz w:val="28"/>
          <w:szCs w:val="28"/>
          <w:lang w:val="el-GR"/>
        </w:rPr>
        <w:t>ότε δήλη ημέρα αποτελεί ο χρόνος λύσεως της σχέσεως εργασίας.</w:t>
      </w:r>
    </w:p>
    <w:p w14:paraId="17BF66F6" w14:textId="4B63C230" w:rsidR="009B1242" w:rsidRDefault="009B1242"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Εάν η σχέση εργασίας λύνεται πριν ο μισθωτός λάβει την άδειά του, προβλέπεται από το άρθρο 5 παρ. 4 και 5 α.ν. 539/45 η καταβολή σε χρήμα των αποδοχών αδείας. Η ρύθμιση αυτή εφαρμόζεται σε κάθε περίπτωση λύσης της σύμβασης εργασίας, δηλαδή είτε με καταγγελία του εργοδότη, είτε με οικειοθελή αποχώρηση, συνταξιοδότηση του μισθωτού, θάνατο κλπ. </w:t>
      </w:r>
    </w:p>
    <w:p w14:paraId="4D1D893F" w14:textId="6B6A5667" w:rsidR="009B1242" w:rsidRDefault="009B1242"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Εάν λυθεί η σχέση εργασίας κατά το πρώτο ή δεύτερο ημερολογιακό έτος και πριν λάβει την άδεια που δικαιούται αναλογικά, ο μισθωτός δικαιούται να λάβει ως αποδοχές αδείας δύο ημερομίσθια για κάθε μήνα απασχόλησης (άρθρο 5 παρ. 4 α.ν. 539/45).</w:t>
      </w:r>
      <w:r w:rsidR="00C536C9">
        <w:rPr>
          <w:rFonts w:ascii="MS Reference Sans Serif" w:hAnsi="MS Reference Sans Serif" w:cs="MS Reference Sans Serif"/>
          <w:sz w:val="28"/>
          <w:szCs w:val="28"/>
          <w:lang w:val="el-GR"/>
        </w:rPr>
        <w:t xml:space="preserve"> Για διάστημα απασχόλησης μικρότερο το μηνός πρέπει να καταβληθεί ανάλογο κλάσμα. Ο μισθωτός αυτός δικαιούται επίσης να λάβει και επίδομα αδείας που ισούται με την αποζημίωση αδείας, το οποίο όμως δεν μπορεί να είναι μεγαλύτερο από μισό μισθό ή 13 ημερομίσθια. Όλα αυτά ισχύουν τόσο σε περίπτωση σύμβασης εργασίας αορίστου χρόνου όσο και ορισμένου χρόνου. Ειδικά για σύμβαση εργασίας ορισμένου χρόνου μικρότερης του έτους </w:t>
      </w:r>
      <w:r w:rsidR="00C536C9">
        <w:rPr>
          <w:rFonts w:ascii="MS Reference Sans Serif" w:hAnsi="MS Reference Sans Serif" w:cs="MS Reference Sans Serif"/>
          <w:sz w:val="28"/>
          <w:szCs w:val="28"/>
          <w:lang w:val="el-GR"/>
        </w:rPr>
        <w:lastRenderedPageBreak/>
        <w:t>έχει γίνει δεκτό ότι είναι δυνατόν μετά από ειδική συμφωνία να καταβάλλονται οι αποδοχές αδείας και το επίδομα αδείας όχι μετά τη λήξη της σύμβασης, αλλά σε τμηματικές δόσεις όπως και να καταλογίζονται στο μισθό που είναι ανώτερος του νομίμου.</w:t>
      </w:r>
      <w:r w:rsidR="005110B7">
        <w:rPr>
          <w:rFonts w:ascii="MS Reference Sans Serif" w:hAnsi="MS Reference Sans Serif" w:cs="MS Reference Sans Serif"/>
          <w:sz w:val="28"/>
          <w:szCs w:val="28"/>
          <w:lang w:val="el-GR"/>
        </w:rPr>
        <w:t xml:space="preserve"> </w:t>
      </w:r>
      <w:r w:rsidR="00E54A6B">
        <w:rPr>
          <w:rFonts w:ascii="MS Reference Sans Serif" w:hAnsi="MS Reference Sans Serif" w:cs="MS Reference Sans Serif"/>
          <w:sz w:val="28"/>
          <w:szCs w:val="28"/>
          <w:lang w:val="el-GR"/>
        </w:rPr>
        <w:t>Η αποζημίωση αδείας σε περίπτωση λύσης της σύμβασης εργασίας έχει το χαρακτήρα αποδοχών με όλες τις σχετικές συνέπειες. Υπόκειται σε 5ετη παραγραφή (άρθρο 250 αρ. 17 ΑΚ)</w:t>
      </w:r>
    </w:p>
    <w:p w14:paraId="4154C084" w14:textId="77235853" w:rsidR="00E54A6B" w:rsidRDefault="00E54A6B"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τη διάταξη του άρθρου 5 παρ. 6 α.ν. 539/45 απαγορεύεται στον εργοδότη να απολύει το μισθωτό κατά τη διάρκεια της άδειας αναψυχής, έστω και κατά την τελευταία ημέρα της. Η παραπάνω απαγόρευση ισχύει μόνο για το χρονικό διάστημα που διαρκεί η ετήσια άδεια αναψυχής και όχι άλλες μορφές αδείας. Απαγορεύεται η απασχόληση του μισθωτού κατά τη διάρκεια της άδειάς του. Αν εργάζεται, ο εργοδότης δεν είναι υποχρεωμένος να του παρέχει μισθό (άρθρο 5 παρ.2 α.ν. 539/45).</w:t>
      </w:r>
    </w:p>
    <w:p w14:paraId="51D86EE6" w14:textId="7B0FF6A3" w:rsidR="00E54A6B" w:rsidRDefault="00E54A6B"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εργοδότης που παραβιάζει τις διατάξεις του α.ν. 539/45 τιμωρείται ποινικά. Ο μισθωτός είναι δυνατόν να αξιώσει δικαστικά την παροχή αυτούσιας της άδειάς του, οπότε η σχετική τελεσίδικη απόφαση αντικαθιστά τη δήλωση του εργοδότη. Δεν γίνεται να επιδιωχθεί με ασφαλιστικά μέτρα.</w:t>
      </w:r>
    </w:p>
    <w:p w14:paraId="77650F7C" w14:textId="64C99A49" w:rsidR="00E54A6B" w:rsidRPr="00375E32" w:rsidRDefault="00E54A6B" w:rsidP="00375E32">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Διατηρείται βιβλίο αδειών το οποίο αναγράφει (3 παρ. 3 α.ν. 539/45) την ημερομηνία εισόδου στην υπηρεσία, των μισθωτών που απασχολούνται, τη χρονική διάρκεια της άδειας που δικαιούται ο καθένας, τις χρονολογίες κατά τις οποίες χορηγήθηκε η άδεια και τις αποδοχές που καταβλήθηκαν σε κάθε μισθωτό για το χρόνο της άδειας.</w:t>
      </w:r>
    </w:p>
    <w:p w14:paraId="368AD72B" w14:textId="77777777" w:rsidR="00B97E51" w:rsidRDefault="00B97E51" w:rsidP="00E9332F">
      <w:pPr>
        <w:jc w:val="both"/>
        <w:rPr>
          <w:rFonts w:ascii="MS Reference Sans Serif" w:hAnsi="MS Reference Sans Serif" w:cs="MS Reference Sans Serif"/>
          <w:b/>
          <w:sz w:val="28"/>
          <w:szCs w:val="28"/>
          <w:lang w:val="el-GR"/>
        </w:rPr>
      </w:pPr>
    </w:p>
    <w:p w14:paraId="104A99D9" w14:textId="3C73818A" w:rsidR="00BC0040" w:rsidRDefault="00BC004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Άλλες αξιώσεις εργαζομένων</w:t>
      </w:r>
    </w:p>
    <w:p w14:paraId="79368AB0" w14:textId="77777777" w:rsidR="00BC0040" w:rsidRDefault="00BC0040" w:rsidP="00E9332F">
      <w:pPr>
        <w:jc w:val="both"/>
        <w:rPr>
          <w:rFonts w:ascii="MS Reference Sans Serif" w:hAnsi="MS Reference Sans Serif" w:cs="MS Reference Sans Serif"/>
          <w:b/>
          <w:sz w:val="28"/>
          <w:szCs w:val="28"/>
          <w:lang w:val="el-GR"/>
        </w:rPr>
      </w:pPr>
    </w:p>
    <w:p w14:paraId="363D71DC" w14:textId="70769F54" w:rsidR="00BC0040" w:rsidRDefault="00BC0040"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υποχρέωση απασχόλησης του μισθωτού</w:t>
      </w:r>
    </w:p>
    <w:p w14:paraId="11CB52FA" w14:textId="77777777" w:rsidR="00BC0040" w:rsidRDefault="00BC0040" w:rsidP="00E9332F">
      <w:pPr>
        <w:jc w:val="both"/>
        <w:rPr>
          <w:rFonts w:ascii="MS Reference Sans Serif" w:hAnsi="MS Reference Sans Serif" w:cs="MS Reference Sans Serif"/>
          <w:b/>
          <w:sz w:val="28"/>
          <w:szCs w:val="28"/>
          <w:lang w:val="el-GR"/>
        </w:rPr>
      </w:pPr>
    </w:p>
    <w:p w14:paraId="403B053B" w14:textId="6E1F2A8B" w:rsidR="00BC0040" w:rsidRDefault="00BC004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την κλασσική αντίληψη ο εργοδότης εξαντλεί κατά βάση τις υποχρεώσεις του καταβάλλοντας το συμβατικό μισθό, χωρίς να έχει υποχρέωση, αλλά μόνο δικαίωμα να αποδέχεται τις υπηρεσίες των εργαζομένων. Ο εργοδότης ο οποίος δεν απασχολεί το μισθωτό περιέρχεται έτσι απλά σε </w:t>
      </w:r>
      <w:r>
        <w:rPr>
          <w:rFonts w:ascii="MS Reference Sans Serif" w:hAnsi="MS Reference Sans Serif" w:cs="MS Reference Sans Serif"/>
          <w:sz w:val="28"/>
          <w:szCs w:val="28"/>
          <w:lang w:val="el-GR"/>
        </w:rPr>
        <w:lastRenderedPageBreak/>
        <w:t xml:space="preserve">υπερημερία δανειστή (ΑΚ 656). Σύμφωνα με τη νομολογία του ΑΠ, ο εργοδότης υποχρεούται να αποδέχεται τις νόμιμα προσφερόμενες υπηρεσίες του εργαζομένου μόνο όταν: έχει συφωνηθεί ρητή ή σιωπηρή υποχρεωτική πραγματική απασχόληση του εργαζομένου, όταν η υποχρεωτική πραγματική απασχόληση προκύπτει από διάταξη νόμου ή ΣΣΕ, όταν προκύπτει από τις αρχές της καλής πίστης και τις ειδικές περιστάσεις που επικρατούν το πραγματικό συμφέρον του εργαζομένου από την εργασία του (υλικό ή ηθικό). Η ηθική διάσταση της παροχής εργασίας έχει συνταγματικό έρεισμα στα άρθρα 2 παρ. 1, 5 παρ. 1, 22 παρ. 1 του Συντάγματος και έρεισμα στον ΑΚ στα άρθα 57 επ και 281, 288. Νομοθετικά τώρα το άρθρο 23 παρ. 2 του ν. 1264/1982 ορίζει ποινικές κυρώσεις κατά του εργοδότη ο οποίος δεν απασχολεί τον εργαζόμενου του οποίου κρίθηκε άκυρη η καταγγελία της σύμβασης εργασίας. </w:t>
      </w:r>
    </w:p>
    <w:p w14:paraId="7526D751" w14:textId="3C267AF1" w:rsidR="00BC0040" w:rsidRDefault="00BC0040"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 ο εργοδότης υποχρεούται να απασχολε</w:t>
      </w:r>
      <w:r w:rsidR="00B97E51">
        <w:rPr>
          <w:rFonts w:ascii="MS Reference Sans Serif" w:hAnsi="MS Reference Sans Serif" w:cs="MS Reference Sans Serif"/>
          <w:sz w:val="28"/>
          <w:szCs w:val="28"/>
          <w:lang w:val="el-GR"/>
        </w:rPr>
        <w:t>ί το μισθωτό και δεν το πράττει, ο εργαζόμενος μπορεί να θεωρήσει την παραπάνω συμπεριφορά ως μονομερή βλαπτική μεταβολή και κατά συνέπεια ως καταγγελία της σύμβασης εργασίας και να ζητήσει αποζημίωση για την ηθική βλάβη που υπέστη, να ζητήσει την άσκηση ποινικής δίωξης κατά άρθρο 23 παρ. 2 ν. 1264/82 (εφόσον έχει αναγνωρισθεί η ακυρότητα της απόλυσης), να ζητήσει την έμμεση εκτέλεση της απόφασης που επιβάλλει την απασχόλησή του με απειλή χρηματικής ποινής ή και προσωπικής κράτησης σύμφωνα με τις διατάξεις των άρθρων 946 ΚΠολΔ. Επίσης είναι δυνατόν να ζητήσει την τήρηση της εν λόγω υποχρέωσης με ασφαλιστικά μέτρα.</w:t>
      </w:r>
    </w:p>
    <w:p w14:paraId="39FB5BD9" w14:textId="72457BCF" w:rsidR="00043A34" w:rsidRDefault="001F2DD5"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προστασίας της προσωπικότητας του μισθωτού</w:t>
      </w:r>
    </w:p>
    <w:p w14:paraId="6EABAA49" w14:textId="77777777" w:rsidR="001F2DD5" w:rsidRDefault="001F2DD5" w:rsidP="00E9332F">
      <w:pPr>
        <w:jc w:val="both"/>
        <w:rPr>
          <w:rFonts w:ascii="MS Reference Sans Serif" w:hAnsi="MS Reference Sans Serif" w:cs="MS Reference Sans Serif"/>
          <w:b/>
          <w:sz w:val="28"/>
          <w:szCs w:val="28"/>
          <w:lang w:val="el-GR"/>
        </w:rPr>
      </w:pPr>
    </w:p>
    <w:p w14:paraId="4AB0968C" w14:textId="418AC5B3" w:rsidR="001F2DD5" w:rsidRDefault="001F2DD5"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υποχρέωση σεβασμού της προσωπικότητας του ατόμου και συνεπώς και του μισθωτού πηγάζει κατ’ αρχάς από τα άρθρα </w:t>
      </w:r>
      <w:r w:rsidR="00CC0C58">
        <w:rPr>
          <w:rFonts w:ascii="MS Reference Sans Serif" w:hAnsi="MS Reference Sans Serif" w:cs="MS Reference Sans Serif"/>
          <w:sz w:val="28"/>
          <w:szCs w:val="28"/>
          <w:lang w:val="el-GR"/>
        </w:rPr>
        <w:t xml:space="preserve">5 παρ. 1, 2 παρ. 1, 22 αρ. 1 του Συντάγματος και από τα άρθρα 57 επ. του ΑΚ. Για τους ανηλίκους ο κώδικας για την υγεία και την ασφάλεια των εργαζομένων ορίζει στο άρθρο 51 παρ. 2 ότι οι εργαζόμενοι αυτοί δεν επιτρέπεται να απασχολούνται σε εργασίες που βλάπτουν την ψυχική τους </w:t>
      </w:r>
      <w:r w:rsidR="00CC0C58">
        <w:rPr>
          <w:rFonts w:ascii="MS Reference Sans Serif" w:hAnsi="MS Reference Sans Serif" w:cs="MS Reference Sans Serif"/>
          <w:sz w:val="28"/>
          <w:szCs w:val="28"/>
          <w:lang w:val="el-GR"/>
        </w:rPr>
        <w:lastRenderedPageBreak/>
        <w:t>υγεία και γενικά εμποδίζουν την ελεύθερη ανάπτυξη της προσωπικότητάς τους.</w:t>
      </w:r>
    </w:p>
    <w:p w14:paraId="40741D09" w14:textId="0FC73539" w:rsidR="00CC0C58" w:rsidRDefault="00CC0C5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δικαίωμα προς ελεύθερη ανάπτυξη της προσωπικότητας του εργαζομένου δεν είναι απεριόριστο και συγκρούεται με το αντίστοιχο δικαίωμα του εργοδότη του. Γι αυτό κατ’ αρχάς πρέπει να ελέγχεται αν υπάρχουν αντικειμενικές εύλογες αιτίες που δικαιολογούν τον περιορισμό της ελευθερίας ανάπτυξης της προσωπικότητας του εργαζομένου και μάλιστα μόνο στο αναγκαίο μέτρο. Πάντως ως έννοια, η προστασία της προσωπικότητας του εργαζομένου καλύπτει όλα τα διαδοχικά στάδια εξέλιξης της εργασιακής σχέσης, δηλαδή τη σύσταση, τη λειτουργία και τη λύση της. Προστατεύεται τόσο η επαγγελματική όσο και η εξωεπαγγελματική σφαίρα της προσωπικότητας του εργαζομένου.</w:t>
      </w:r>
    </w:p>
    <w:p w14:paraId="5786CA82" w14:textId="178C9FA5" w:rsidR="003622DA" w:rsidRDefault="00CC0C58"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μισθωτοί μπορούν να ασκούν ελεύθερα στην ιδιωτική τους ζωή τα ατομικά τους δικαιώματα. Ο εργοδότης ενδιαφέρεται αποκλειστικά για τη σωστή εκπλήρωση της εργασίας από τους μισθωτούς του. Κατ’ εξαίρεση είναι δυνατόν να ληφθούν υπόψη στην εργασία στοιχεία της ιδιωτικής ζωής του μισθωτού (ιδεολογικά προσανατολισμένες επιχειρήσεις, ροπή στην κλοπή υπαλλήλου ταμείου). Αντίθετες συμβατικές ρήτρες που περιορίζουν τα ατομικά δικαιώματα του μισθωτού (πχ ρήτρα μη εγκυμοσύνης) είναι άκυρες, ενώ απαγορεύεται ο μισθωτός να ερωτηθεί και πάνω σ αυτά τα θέματα.</w:t>
      </w:r>
      <w:r w:rsidR="003622DA">
        <w:rPr>
          <w:rFonts w:ascii="MS Reference Sans Serif" w:hAnsi="MS Reference Sans Serif" w:cs="MS Reference Sans Serif"/>
          <w:sz w:val="28"/>
          <w:szCs w:val="28"/>
          <w:lang w:val="el-GR"/>
        </w:rPr>
        <w:t xml:space="preserve"> Αν ερωτηθεί δικαιολογείται άρνηση απάντησης ή ψευδής απάντηση. Πάντως ο εργοδότης οφείλει να λαμβάνει τα δικαιώματα του εργαζομένου υπόψη κατά την άσκηση του διευθυντικού του καθήκοντος (πχ οικογενειακές ανάγκες μισθωτού).</w:t>
      </w:r>
    </w:p>
    <w:p w14:paraId="4D9CE867" w14:textId="5F0F9767" w:rsidR="003622DA" w:rsidRDefault="003622D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Μέσα στο εργασιακό περιβάλλον, κατοχυρώνονται ορισμένοι τομείς αυτονομίας που απορρέουν από την ιδιωτικότητα του εργαζομένου απέναντι στην άσκηση του διευθυντικού δικαιώματος του εργοδότη. Ο εργαζόμενος μπορεί να εκφράζει τη γνώμη του μέσα στην εργασία, αρκεί να μην διασαλεύεται έτσι η εργασιακή τάξη και να επιλέγει τον τρόπο ένδυσης και εμφάνισής του. Μπορεί να αποκρούει τις μορφές του διευθυντικού δικαιώματος που τον προσβάλλουν όπως οι </w:t>
      </w:r>
      <w:r>
        <w:rPr>
          <w:rFonts w:ascii="MS Reference Sans Serif" w:hAnsi="MS Reference Sans Serif" w:cs="MS Reference Sans Serif"/>
          <w:sz w:val="28"/>
          <w:szCs w:val="28"/>
          <w:lang w:val="el-GR"/>
        </w:rPr>
        <w:lastRenderedPageBreak/>
        <w:t>σωματικές έρευνες και η συλλογή δεδομένων προσωπικού χαρακτήρα.</w:t>
      </w:r>
    </w:p>
    <w:p w14:paraId="2CE4D355" w14:textId="644D81F7" w:rsidR="00911AE6" w:rsidRDefault="003622DA"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Κατά την παροχή της εργασίας, οι οποιεσδήποτε μορφές άσκησης των εργοδοτικών εξουσιών θα πρέπει να μην επιφέρουν βλάβη σε ειδικότερες πλευρές της προσωπικότητας του μισθωτού όπως στην επαγγελματική του τιμή και αξιοπρέπεια ενώ οι χώροι της εργασίας πρέπει να είναι διαμορφωμένοι ώστε να αποφεύγονται κίνδυνοι για την υγεία και τη σωματική ακεραιότητα των εργαζομένων. Επίσης, θα πρέπει ο εργοδότης, μέσω και αυτοεπιβολής θετικών υποχρεώσεων, να δημιουργεί προϋποθέσεις παροχής της εργασίας συμβάλλουσες στην ολοκλήρωση της προσωπικότητας του εργαζομένου μέσω δημιουργικής απασχολήσεως. Η τοποθέτηση σε αδράνεια του εργαζομένου, η ανάθεση υπηρεσίας εκτός του γνωστικού του αντικειμένου και ικανοτήτων, η παράνομη θέση σε διαθεσιμότητα, η ειρωνία προς το πρόσωπό του πρέπει να απαγορεύον</w:t>
      </w:r>
      <w:r w:rsidR="00911AE6">
        <w:rPr>
          <w:rFonts w:ascii="MS Reference Sans Serif" w:hAnsi="MS Reference Sans Serif" w:cs="MS Reference Sans Serif"/>
          <w:sz w:val="28"/>
          <w:szCs w:val="28"/>
          <w:lang w:val="el-GR"/>
        </w:rPr>
        <w:t>ται. Ειδικότερα, η απαγόρευση ρυθμίζεται στο άρθρο 2 του Ν. 3304/2005 και στο άρθρο του Ν. 3896/2010. Δεν αποτελούν προσβολή της προσωπικότητας το μισθωτού οι ενέργειες του εργοδότη που ήταν επιβεβλημένες και αναγκαίες  για την αποκάλυψη της παράνομης δραστηριότητας του μισθωτού ή οι δυσμενείς κρίσεις των υπηρεσιακών οργάνων για την αποδοτικότητα του μισθωτού κατά τη σύνταξη υπηρεσιακών εκθέσεων.</w:t>
      </w:r>
    </w:p>
    <w:p w14:paraId="5775FBE6" w14:textId="2AC503E1" w:rsidR="00911AE6" w:rsidRDefault="00911AE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Αν προσβάλλεται η προσωπικότητα του μισθωτού, ζητείται δικαστικώς χρηματική ικανοποίηση για ηθική βλάβη. Οι πράξεις του εργοδότη θα πρέπει να είναι παράνομες γιατί θα υπερβαίνουν τα όρια του διευθυντικού δικαιώματος ή αποτελούν καταχρηστική άσκηση του δικαιώματος αυτού. Η αγωγή για να είναι επαρκώς ορισμένη θα πρέπει να αναφέρει ότι ο εργαζόμενος υπέστη παράνομη πράξη από τον εργοδότη εκ της οποίας αποκόμισε ηθική βλάβη. Επίσης, τέτοια συμπεριφορά του εργοδότη αποτελεί μονομερής βλαπτική μεταβολή των συνθηκών εργασίας (άρθρο 7 ν. 2112/20) και ο εργαζόμενος μπορεί να ζητήσει νόμιμη αποζημίωση και να αποχωρήσει από την εργασία. Δεν απαιτείται δόλος του εργοδότη για τη στοιχειοθέτηση της βλαπτικής μεταβολής. </w:t>
      </w:r>
      <w:r>
        <w:rPr>
          <w:rFonts w:ascii="MS Reference Sans Serif" w:hAnsi="MS Reference Sans Serif" w:cs="MS Reference Sans Serif"/>
          <w:sz w:val="28"/>
          <w:szCs w:val="28"/>
          <w:lang w:val="el-GR"/>
        </w:rPr>
        <w:lastRenderedPageBreak/>
        <w:t>Τέλος είναι δυνατή και η αίτηση για άρση της προσβολής και μη επανάληψης στο μέλλον.</w:t>
      </w:r>
    </w:p>
    <w:p w14:paraId="425DFD23" w14:textId="77777777" w:rsidR="00911AE6" w:rsidRDefault="00911AE6" w:rsidP="00E9332F">
      <w:pPr>
        <w:jc w:val="both"/>
        <w:rPr>
          <w:rFonts w:ascii="MS Reference Sans Serif" w:hAnsi="MS Reference Sans Serif" w:cs="MS Reference Sans Serif"/>
          <w:sz w:val="28"/>
          <w:szCs w:val="28"/>
          <w:lang w:val="el-GR"/>
        </w:rPr>
      </w:pPr>
    </w:p>
    <w:p w14:paraId="6332923F" w14:textId="5AB2D004" w:rsidR="00911AE6" w:rsidRDefault="00911AE6" w:rsidP="00E9332F">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αρχή της ίσης μεταχειρίσεως των εργαζομένων</w:t>
      </w:r>
    </w:p>
    <w:p w14:paraId="263F0515" w14:textId="77777777" w:rsidR="00911AE6" w:rsidRDefault="00911AE6" w:rsidP="00E9332F">
      <w:pPr>
        <w:jc w:val="both"/>
        <w:rPr>
          <w:rFonts w:ascii="MS Reference Sans Serif" w:hAnsi="MS Reference Sans Serif" w:cs="MS Reference Sans Serif"/>
          <w:b/>
          <w:sz w:val="28"/>
          <w:szCs w:val="28"/>
          <w:lang w:val="el-GR"/>
        </w:rPr>
      </w:pPr>
    </w:p>
    <w:p w14:paraId="4AFB6214" w14:textId="77777777" w:rsidR="00580BCC" w:rsidRDefault="00911AE6"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αρχή αυτή αφορά τη ρύθμιση της αμοιβής και των λοιπών όρων εργασίας και απαγορεύει την άνιση μεταχείριση από τον εργοδότη εργαζομένων που προσφέρουν όμοια εργασία, έχουν τα ίδια προσόντα και εργάζονται στις ίδιες συνθήκες (άρθρο 22 παρ. 1 εδ. Β Σ). Η διάταξη αφορά ημεδαπούς και αλλοδαπούς εργαζομένους (αρχή ισότητας άρθρο 4 παρ. 1, 2 Σ).</w:t>
      </w:r>
      <w:r w:rsidR="00CF086A">
        <w:rPr>
          <w:rFonts w:ascii="MS Reference Sans Serif" w:hAnsi="MS Reference Sans Serif" w:cs="MS Reference Sans Serif"/>
          <w:sz w:val="28"/>
          <w:szCs w:val="28"/>
          <w:lang w:val="el-GR"/>
        </w:rPr>
        <w:t xml:space="preserve"> Η διάταξη του άρθρου 22 έχει άμεση τριτενέργεια καθώς παρέχεται απευθείας στον εργαζόμενο δικαιώμα να αξιώσει από τον εργοδότη του παροχές που ανίσως κατέβαλε εργαζομένους με τα ίδια προσόντα μ αυτόν. Άλλη διάταξη που θεμελιώνει την αρχή της ίσης μεταχείρισης είναι η ΑΚ 288 για τη συναλλακτική καλή πίστη.</w:t>
      </w:r>
    </w:p>
    <w:p w14:paraId="4BB9FB51" w14:textId="77777777" w:rsidR="00580BCC" w:rsidRDefault="00580BC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αρχή της ίσης μεταχείρισης των εργαζομένων εφαρμόζεται κατά πρώτο λόγο επί των οικειοθελών παροχών του εργοδότη, δηλαδή επί των παροχών που εκούσια καταβάλλει ο εργοδότης και όχι προς εκπλήρωση νομικής υποχρεώσεως. Οικειοθελείς είναι οι παροχές που υπερβαίνουν τις παροχές των ΣΣΕ, ΔΑ, υπουργικών αποφάσεων, νόμων και άλλων κανονιστικών πράξεων. Δεν είναι οικειοθελείς κατά τη νομολογία οι παροχές που χορηγούνται από τον εργοδότη λόγω πλάνης προς την ύπαρξη νομικής υποχρέωσης. Αν για τις παραπάνω οικειοθελείς παροχές έχει ήδη δημιουργηθεί επιχειρησιακή συνήθεια τότε ο εργαζόμενος έχει ευθεία αξίωση για καταβολή της παροχής από τη διαμορφωθείσα επιχειρησιακή συνήθεια, ενώ η νομική βάση της ίσης μεταχειρίσεως είναι επικουρική.</w:t>
      </w:r>
    </w:p>
    <w:p w14:paraId="4AF7956F" w14:textId="77777777" w:rsidR="00954381" w:rsidRDefault="00580BCC"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Ολομέλεια του ΑΠ έκρινε ότι πέρα από τις οικειοθελείς παροχές, η αρχή της ίσης μεταχείρισης ισχύει και για τις παροχές που ο εργοδότης καταβάλλει κατόπιν συμβατικής δεσμεύσεως με το σκεπτικό ότι σε αντίθετη περίπτωση, η ελευθερία των συμβάσεων (ΑΚ 361)</w:t>
      </w:r>
      <w:r w:rsidR="00954381">
        <w:rPr>
          <w:rFonts w:ascii="MS Reference Sans Serif" w:hAnsi="MS Reference Sans Serif" w:cs="MS Reference Sans Serif"/>
          <w:sz w:val="28"/>
          <w:szCs w:val="28"/>
          <w:lang w:val="el-GR"/>
        </w:rPr>
        <w:t xml:space="preserve"> οδηγεί σε αυθαίρετες διαφοροποιήσεις μεταξύ των εργαζομένων. Τέλος πέρα από παροχές οικονομικού χαρακτήρα, η αρχή της ίσης </w:t>
      </w:r>
      <w:r w:rsidR="00954381">
        <w:rPr>
          <w:rFonts w:ascii="MS Reference Sans Serif" w:hAnsi="MS Reference Sans Serif" w:cs="MS Reference Sans Serif"/>
          <w:sz w:val="28"/>
          <w:szCs w:val="28"/>
          <w:lang w:val="el-GR"/>
        </w:rPr>
        <w:lastRenderedPageBreak/>
        <w:t>μεταχειρίσεως αφορά παροχές για ωφελήματα άλλης μορφής όπως προαγωγές, βαθμολογική ένταξη, μονιμοποιήσεις κλπ, την άσκηση του διευθυντικού δικαιώματος ως προς τον καθορισμό υπερωριών, την ανάθεση καθηκόντων κλπ. Η αρχή της ίσης μεταχείρισης παίζει ρόλο και κατά την άσκηση του δικαιώματος καταγγελίας. Αμφίβολο είναι αν προσιδιάζει και στην περίπτωση καταγγελίας συμβάσεως για σπουδαίο λόγο. Κατά τη νομολογία δεν θεμελιώνει λόγο ακυρότητας της καταγγελίας το γεγονός ότι δεν καταγγέλθηκε η σύμβαση εργασίας άλλων υπαλλήλων που υπέστησαν στο ίδιο παράπτωμα.</w:t>
      </w:r>
    </w:p>
    <w:p w14:paraId="41BFF4BB" w14:textId="77777777" w:rsidR="00954381" w:rsidRDefault="00954381" w:rsidP="00E9332F">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Προϋποθέσεις εφαρμογής της αρχής της ίσης μεταχειρίσεως αποτελούν:</w:t>
      </w:r>
    </w:p>
    <w:p w14:paraId="6CDC12DA" w14:textId="03B07C7F" w:rsidR="00AA28A9" w:rsidRDefault="00AA28A9" w:rsidP="00AA28A9">
      <w:pPr>
        <w:pStyle w:val="ListParagraph"/>
        <w:numPr>
          <w:ilvl w:val="0"/>
          <w:numId w:val="2"/>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w:t>
      </w:r>
      <w:r w:rsidR="00954381" w:rsidRPr="00AA28A9">
        <w:rPr>
          <w:rFonts w:ascii="MS Reference Sans Serif" w:hAnsi="MS Reference Sans Serif" w:cs="MS Reference Sans Serif"/>
          <w:sz w:val="28"/>
          <w:szCs w:val="28"/>
          <w:lang w:val="el-GR"/>
        </w:rPr>
        <w:t>ενεργός εργασιακή σχέση: δεν εφαρμόζεται πριν από την έναρξη και μετά τη λύση της συμβάσεως εργασίας. Συνεπώς μετά τη λύση της σύμβασης, ο εργαζόμενος δεν έχει δικαίωμα επαναπρόσληψης αν προσληφθούν άλλοι μισθωτοί με ίδιες ικανότητες όπως αυτός, ούτε δικαίωμα να ζητήσει παροχές που οικιοθελώς ο εργοδότης έδωσε στους μισθωτούς που παρέμειναν στην εργασία αφού αυτός έφυγε. Έχει δικαίωμα να ζητήσει όμως παροχή που χορηγήθηκε αναδρομικώς δηλαδή</w:t>
      </w:r>
      <w:r w:rsidRPr="00AA28A9">
        <w:rPr>
          <w:rFonts w:ascii="MS Reference Sans Serif" w:hAnsi="MS Reference Sans Serif" w:cs="MS Reference Sans Serif"/>
          <w:sz w:val="28"/>
          <w:szCs w:val="28"/>
          <w:lang w:val="el-GR"/>
        </w:rPr>
        <w:t xml:space="preserve"> παροχή αναγόμενη σε χρόνο κατά τον οποίο υπήρχε ενεργός σύμβαση εργασίας μεταξύ αυτού και του εργοδότη.</w:t>
      </w:r>
    </w:p>
    <w:p w14:paraId="18E31E0B" w14:textId="201B1218" w:rsidR="00911AE6" w:rsidRDefault="00AA28A9" w:rsidP="00AA28A9">
      <w:pPr>
        <w:pStyle w:val="ListParagraph"/>
        <w:numPr>
          <w:ilvl w:val="0"/>
          <w:numId w:val="2"/>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νόμιμη παροχή: Προϋποτίθεται εκούσια παροχή που καταβάλλεται νομίμως σε άλλους μισθωτούς του αυτού εργοδότη.</w:t>
      </w:r>
    </w:p>
    <w:p w14:paraId="6FD2ED3C" w14:textId="1EF1BE10" w:rsidR="00AA28A9" w:rsidRDefault="00AA28A9" w:rsidP="00AA28A9">
      <w:pPr>
        <w:pStyle w:val="ListParagraph"/>
        <w:numPr>
          <w:ilvl w:val="0"/>
          <w:numId w:val="2"/>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Παροχή οικειοθελής: η παροχή του εργοδότη θα πρέπει να είναι οικειοθελής δηλαδή να μην αφορά ποσό που απαιτεί ο νόμος ως παροχή. Επίσης εφαρμόζεται και επί παροχών που χορηγούνται κατόπιν συμβατικής δεσμεύσεως</w:t>
      </w:r>
    </w:p>
    <w:p w14:paraId="508F27AB" w14:textId="31292A1E" w:rsidR="00AA28A9" w:rsidRDefault="00AA28A9" w:rsidP="00AA28A9">
      <w:pPr>
        <w:pStyle w:val="ListParagraph"/>
        <w:numPr>
          <w:ilvl w:val="0"/>
          <w:numId w:val="2"/>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Απασχόληση στον ίδιο εργοδότη: Πεδίο εφαρμογής είναι κατά πρώτο λόγο η εκμετάλλευση. Δεν περιοριζόμαστε σε μια εκμετάλλευση αλλά επεκτεινόμαστε σε περισσότερες εκμεταλλεύσεις ή και σε όλη την επιχείρηση.</w:t>
      </w:r>
    </w:p>
    <w:p w14:paraId="34AB780C" w14:textId="4D63D876" w:rsidR="00AA28A9" w:rsidRDefault="00AA28A9" w:rsidP="00AA28A9">
      <w:pPr>
        <w:pStyle w:val="ListParagraph"/>
        <w:numPr>
          <w:ilvl w:val="0"/>
          <w:numId w:val="2"/>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Ουσιωδώς όμοια εργασία, ίδια προσόντα, εργασία κάτω από ίδιες συνθήκες. Επιτρέπονται αποκλίσεις όταν συντρέχουν ειδικοί κατ αντικειμενική κρίση λόγοι που καθιστούν τη διαφορετικ</w:t>
      </w:r>
      <w:r w:rsidR="0073357A">
        <w:rPr>
          <w:rFonts w:ascii="MS Reference Sans Serif" w:hAnsi="MS Reference Sans Serif" w:cs="MS Reference Sans Serif"/>
          <w:sz w:val="28"/>
          <w:szCs w:val="28"/>
          <w:lang w:val="el-GR"/>
        </w:rPr>
        <w:t>ή μεταχείριση εύλογη και δίκαιη, πχ διαφορετικές ευθύνες, επικινδυνότητα στην εργασία, ανόμοια τυπικά προσόντα, απόδοση στην εργασία, αρχαιότητα κλπ.</w:t>
      </w:r>
    </w:p>
    <w:p w14:paraId="44234E3E" w14:textId="5E7D643F" w:rsidR="005B1E72" w:rsidRDefault="0073357A"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Κατά το γερμανικό δίκαιο, κατά τη σύγκρουση συμβατικής ελευθερίας και ίσης μεταχειρίσεως προβάδισμα έχει η σμυβατική ελευθερία. Ο εργοδότης κατά τη χορήγηση των οικειοθελών παροχών έχει ευρεία διακριτική ευχέρεια μπορεί να θεσπίζει προϋποθέσεις για τη χορήγηση των παροχών αυτών, να προσδιορίζει το σκοπό της και να καθορίζει τις ομάδες των εργαζομένων που θα δικαιούνται τις παροχές αυτές. Η αρχή της ίσης μεταχείρισης επεμβαίνει και περιορίζει τη συμβατική ελευθερία όταν ο εργοδότης κατά τη χορήγηση της παροχής έχει θέσει κάποιες προϋποθέσεις ή ακολουθεί ένα γενικό κανόνα, ώστε κανείς εργαζόμενος που συμπληρώνει τις προϋποθέσεις να μην εξαιρεθεί από τον γενικό αυτό κανόνα. Αντίθετα, δεν εφαρμόζεται η αρχή αυτή όταν η παροχή του εργοδότη είναι προϊόν ατομικής διαπραγμάτευσης με τον εργαζόμενο. Η θέσπιση των γενικών κανόνων πρέπει να γίνεται με αντικειμενικά κριτήρια που να ανταποκρίνονται</w:t>
      </w:r>
      <w:r w:rsidR="005B1E72">
        <w:rPr>
          <w:rFonts w:ascii="MS Reference Sans Serif" w:hAnsi="MS Reference Sans Serif" w:cs="MS Reference Sans Serif"/>
          <w:sz w:val="28"/>
          <w:szCs w:val="28"/>
          <w:lang w:val="el-GR"/>
        </w:rPr>
        <w:t xml:space="preserve"> και να δικαιολογούνται από το σκοπό της παροχής. Με βάση την νομολογία του ΑΠ η διαφορετική επιδοματική μεταχείριση δικαιολογείται από το αντικειμενικό γεγονός του μεταγενέστερου χρόνου εισόδου τους στην υπηρεσία, εν όψει και των αναγκών ορθολογικής οργανώσεως σε συνδυασμό με την οικονομική αντοχή της επιχείρησης.</w:t>
      </w:r>
    </w:p>
    <w:p w14:paraId="4482C578" w14:textId="1311919E" w:rsidR="005B1E72" w:rsidRDefault="005B1E72"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Είναι δυνατή η παραίτηση του εργαζομένου από τις αξιώσεις που προκύπτουν από την αρχή της ίσης μεταχείρισης. Ο αυθαιρέτως αποκλεισθείς από την παροχή μισθωτός έχει ευθεία αξίωση από την αρχή της ίσης μεταχειρίσεως να διεκδικήσει την παροχή και για το μέλλον εν όσω διαρκεί ο αυθαίρετος αποκλεισμός του. Ο εργοδότης μπορεί να άρει την αυθαίρετη ά</w:t>
      </w:r>
      <w:r w:rsidR="001C3301">
        <w:rPr>
          <w:rFonts w:ascii="MS Reference Sans Serif" w:hAnsi="MS Reference Sans Serif" w:cs="MS Reference Sans Serif"/>
          <w:sz w:val="28"/>
          <w:szCs w:val="28"/>
          <w:lang w:val="el-GR"/>
        </w:rPr>
        <w:t xml:space="preserve">νιση μεταχείριση για το μέλλον διακόπτοντας την καταβολή της παροχής στους ευνοούμενους μισθωτούς. </w:t>
      </w:r>
      <w:r w:rsidR="001C3301">
        <w:rPr>
          <w:rFonts w:ascii="MS Reference Sans Serif" w:hAnsi="MS Reference Sans Serif" w:cs="MS Reference Sans Serif"/>
          <w:sz w:val="28"/>
          <w:szCs w:val="28"/>
          <w:lang w:val="el-GR"/>
        </w:rPr>
        <w:lastRenderedPageBreak/>
        <w:t>Δικαιοπραξία που πραγματοποιείται κατά την παράβαση της αρχής της ίσης μεταχείρισης (πχ καταγγελία συμβάσεως) είναι ανίσχυρη. Αν θεωρηθεί ότι ο αυθαίρετος αποκλεισμός του μισθωτού από την καταβολή της παροχής συνιστά αντίθετη προς τη συναλλακτική καλή πίστη εκπλήρωση της συμβάσεως εργασίας τότε υπάρχει ενδοσυμβατική ευθύνη. Συχνά, όμως συντρέχει και ευθύνη εκ αδικοπραξίας οπότε είναι δυνατόν να αξιωθεί και αποζημίωση λόγω ηθικής βλάβης (ΑΚ 932).</w:t>
      </w:r>
    </w:p>
    <w:p w14:paraId="4A8AB985" w14:textId="77777777" w:rsidR="00AC7C6A" w:rsidRDefault="00AC7C6A" w:rsidP="0073357A">
      <w:pPr>
        <w:jc w:val="both"/>
        <w:rPr>
          <w:rFonts w:ascii="MS Reference Sans Serif" w:hAnsi="MS Reference Sans Serif" w:cs="MS Reference Sans Serif"/>
          <w:sz w:val="28"/>
          <w:szCs w:val="28"/>
          <w:lang w:val="el-GR"/>
        </w:rPr>
      </w:pPr>
    </w:p>
    <w:p w14:paraId="46FBEE2B" w14:textId="2AA4FC03" w:rsidR="00AC7C6A" w:rsidRDefault="00394240"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Οι δυσμενείς διακρίσεις στην εργασιακή σχέση</w:t>
      </w:r>
    </w:p>
    <w:p w14:paraId="1664DBC7" w14:textId="77777777" w:rsidR="00394240" w:rsidRDefault="00394240" w:rsidP="0073357A">
      <w:pPr>
        <w:jc w:val="both"/>
        <w:rPr>
          <w:rFonts w:ascii="MS Reference Sans Serif" w:hAnsi="MS Reference Sans Serif" w:cs="MS Reference Sans Serif"/>
          <w:b/>
          <w:sz w:val="28"/>
          <w:szCs w:val="28"/>
          <w:lang w:val="el-GR"/>
        </w:rPr>
      </w:pPr>
    </w:p>
    <w:p w14:paraId="6E6CA638" w14:textId="77777777" w:rsidR="002F011D" w:rsidRDefault="002F011D"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Ν. 3304/2005, απαγορεύεται η διάκριση για λόγους που συνδέονται με τη φυλετική η εθνοτική καταγωγή, τις θρησκευτικές ή άλλες πεποιθήσεις, την αναπηρία, την ηλικία και το γενετήσιο προσανατολισμό των εργαζομένων. Η διάκριση μπορεί να είναι είτε άμεση (ευθεία μη ευνοϊκή ατόμου) είτε έμμεση (ουδέτερη διάταξη, κριτήριο ή πρακτική θέτει πρόσωπα σε μειονεκτική θέση συγκριτικά με άλλα πρόσωπα-άρθρα 3 και 7 Ν. 3304/2005). Ξεχωριστή περίπτωση αποτελεί η παρενόχληση, η οποία αποτελεί ανεπιθύμητη συμπεριφορά έναντι του εργαζομένου.</w:t>
      </w:r>
    </w:p>
    <w:p w14:paraId="36502F38" w14:textId="65F6E6C8" w:rsidR="00394240" w:rsidRDefault="002F011D"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ν. 3304/2005 εφαρμόζεται σε όλα τα πρόσωπα, στο δημόσιο και τον ιδιωτικό τομέα. Δεν έχει όμως απόλυτο χαρακτήρα. Εφόσον εξυπηρετείται εύλογο, νόμιμο και αντικειμενικό συμφέρον της επιχείρησης διακρίσεις μπορούν να θεωρηθούν δικαιολογημένες. Επιτρέπεται άμεση διάκριση σχετιζόμενη με φυλετική ή εθνοτική καταγωγή, θρησκεία, ηλικία, αναπηρία ή γενετήσιο προσανατολισμό όταν συγκεκριμένο προφίλ εργαζομένου αποτελεί προϋπόθεση ουσιαστική και καθοριστική για την εργασία. Επίσης για τον ίδιο λόγο επιτρέπεται και έμμεση διάκριση στο νόμο όταν αντικειμενικά υπηρετεί θεμιτό σκοπό προσφόρως και με τα αναγκαία μέσα (άρθρο 7 παρ. 1 β ν. 3304/2005).</w:t>
      </w:r>
      <w:r w:rsidR="00831EC4">
        <w:rPr>
          <w:rFonts w:ascii="MS Reference Sans Serif" w:hAnsi="MS Reference Sans Serif" w:cs="MS Reference Sans Serif"/>
          <w:sz w:val="28"/>
          <w:szCs w:val="28"/>
          <w:lang w:val="el-GR"/>
        </w:rPr>
        <w:t xml:space="preserve"> Επίσης διακρίσεις μπορούν να γίνουν δεκτές για λόγους δημοσίας τάξεως, λόγω του προφίλ της επιχείρησης, για την εξυπηρέτηση</w:t>
      </w:r>
      <w:r>
        <w:rPr>
          <w:rFonts w:ascii="MS Reference Sans Serif" w:hAnsi="MS Reference Sans Serif" w:cs="MS Reference Sans Serif"/>
          <w:sz w:val="28"/>
          <w:szCs w:val="28"/>
          <w:lang w:val="el-GR"/>
        </w:rPr>
        <w:t xml:space="preserve"> </w:t>
      </w:r>
      <w:r w:rsidR="00831EC4">
        <w:rPr>
          <w:rFonts w:ascii="MS Reference Sans Serif" w:hAnsi="MS Reference Sans Serif" w:cs="MS Reference Sans Serif"/>
          <w:sz w:val="28"/>
          <w:szCs w:val="28"/>
          <w:lang w:val="el-GR"/>
        </w:rPr>
        <w:t>σκοπών της πολιτικής της απασχόλησης κλπ.</w:t>
      </w:r>
    </w:p>
    <w:p w14:paraId="4CA4B66A" w14:textId="5F416BB3" w:rsidR="00831EC4" w:rsidRDefault="00831EC4"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Η διάκριση πρέπει να αντιμετωπίζεται με μέτρα από την πολιτεία. Δεν συνιστά διάκριση η επιβολη ή διατήρηση μέτρων για την πρόληψη ή αντιστάθμιση μειονεκτημάτων (άρθρο 12 παρ. 1 Ν. 3304/2005). Η προστασία περιλαμβάνει αναγνώριση της ακυρότητας των εργοδοτικών αποφάσεων, την αποκατάσταση περιουσιακής ζημίας και ηθικής βλάβης. Πέρα από τη νομιμοποίηση του βλαπτόμενου προσώπου προβλέπεται ότι νομικά πρόσωπα τα οποία έχουν σκοπό τη διασφάλιση της τήρησης της αρχής της ίσης μεταχείρισης ανεξαρτήτως φυλετικής ή εθνοτικής καταγωγής κλπ μπορούν να αντιπροσωπεύουν τον βλαπτόμενο ενώπιον των δικαστηρίων και να τον εκπροσωπούν ενώπιον οποιασδήποτε διοικητικής αρχής ή διοικητικού οργάνου (άρθρο 13 ν. 3304/2005). Πάντως, για να συμβεί αυτό θα πρέπει ο βλαπτόμενος να έχει δώσει τη συγκατάθεση εκπροσωπήσεως με συμβολαιογραφικό έγγραφο ή ιδιωτικό έγγραφο. Το βάρος απόδειξης είναι του εργοδότη. Πρέπει να αποδείξει ότι δεν παραβιάσθηκε η αρχή της ίσης μεταχειρήσεως και υπήρξαν άμεσες ή έμμεσες διακρίσεις στην εργασία (άρθρο 14 ν. 3304/2005). Πέρα από αστικές αξιώσεις, υπάρχουν ποινικές κυρώσεις (άρθρο 16 ν. 3304/2005) και διοικητικές κυρώσεις (πρόστιμο από τα αρμόδια όργανα του υπουργείου εργασίας</w:t>
      </w:r>
      <w:r w:rsidR="002F71A3">
        <w:rPr>
          <w:rFonts w:ascii="MS Reference Sans Serif" w:hAnsi="MS Reference Sans Serif" w:cs="MS Reference Sans Serif"/>
          <w:sz w:val="28"/>
          <w:szCs w:val="28"/>
          <w:lang w:val="el-GR"/>
        </w:rPr>
        <w:t xml:space="preserve">-άρθρο 17 ν. 3304/2005). </w:t>
      </w:r>
    </w:p>
    <w:p w14:paraId="09E2DCE8" w14:textId="539BFF0E" w:rsidR="002F71A3" w:rsidRDefault="002F71A3"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 την προώθηση της ίσης μεταχείρισης στην εργασία ασχολούνται ο Συνήγορος του Πολίτη, η Επιτροπή Ίσης μεταχείρισης και η Οικονομική και Κοινωνική Επιτροπή.</w:t>
      </w:r>
    </w:p>
    <w:p w14:paraId="1C61162A" w14:textId="77777777" w:rsidR="002F71A3" w:rsidRDefault="002F71A3" w:rsidP="0073357A">
      <w:pPr>
        <w:jc w:val="both"/>
        <w:rPr>
          <w:rFonts w:ascii="MS Reference Sans Serif" w:hAnsi="MS Reference Sans Serif" w:cs="MS Reference Sans Serif"/>
          <w:sz w:val="28"/>
          <w:szCs w:val="28"/>
          <w:lang w:val="el-GR"/>
        </w:rPr>
      </w:pPr>
    </w:p>
    <w:p w14:paraId="3880E3E9" w14:textId="43B4332B" w:rsidR="002F71A3" w:rsidRDefault="002F71A3"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αρχή της ισότητας των φύλων στην εργασιακή σχέση</w:t>
      </w:r>
    </w:p>
    <w:p w14:paraId="731BC412" w14:textId="4E57CB20" w:rsidR="002F71A3" w:rsidRDefault="003D604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διατάξεις για την ισότητα των δύο φύλων στην απασχόληση εφαρμόζονται στα άτομα που απασχολούνται ή είναι υποψήφια για απασχόληση σε οποιονδήποτε εργοδότη, ανεξάρτητα από τη φύση της εργασίας ή την επαγγελματική κατηγορία του ή τον κλάδο στον οποίο αναπτύσσεται. Αφορά οποιαδήποτε σύμβαση εργασίας και αφορά όλο το πεδίο ανάπτυξης της εργασιακής σχέσης. Τέτοιες διατάξεις είναι οι εξής: Σύνταγμα: 4 παρ. 2, 22 παρ. 2, 116 παρ. 2, Νόμος: 3896/2010.</w:t>
      </w:r>
    </w:p>
    <w:p w14:paraId="104BFDE4" w14:textId="02CBCE64" w:rsidR="003D6047" w:rsidRDefault="003D604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Ισχύει η διάκριση μεταξύ άμεσης και έμμεσης διάκρισης (μεταχείριση προσώπου από εργοδότη-μεταχείριση ομάδας προσώπων από νόμο). Απαγορεύεται επίσης η παρενόχληση, η σεξουαλική παρενόχληση και οποιαδήποτε λιγότερο ευνοϊκή μεταχείριση που οφείλεται στην ανοχη ή στην απόρριψη αυτής της συμπεριφοράς.</w:t>
      </w:r>
    </w:p>
    <w:p w14:paraId="63A66DB6" w14:textId="48EFDC5E" w:rsidR="003D6047" w:rsidRDefault="003D604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Αφορά τόσο την σύναψη της συμβάσεως εργασίας (άρθρο 11 ν. 3896/2010) όσο και στην αμοιβή (άρθρο 22 παρ. 2 Σ, άρθρο 4 Ν. 3896/2010). Στην έννοια της αμοιβής περιλαμβάνονται οι πάσης φύσεως μισθοί και αποδοχές, αλλά και όλα τ άλλα οφέλη.</w:t>
      </w:r>
      <w:r w:rsidR="00BC4845">
        <w:rPr>
          <w:rFonts w:ascii="MS Reference Sans Serif" w:hAnsi="MS Reference Sans Serif" w:cs="MS Reference Sans Serif"/>
          <w:sz w:val="28"/>
          <w:szCs w:val="28"/>
          <w:lang w:val="el-GR"/>
        </w:rPr>
        <w:t xml:space="preserve"> Επίσης αφορά την επαγγελματική εξέλιξη και κατάρτιση και τους όρους εργασίας και την απαγόρευση καταγγελίας ή λύσης της συμβάσεως εργασίας λόγω φύλου (άρθρο 14 Ν. 3896/2010).</w:t>
      </w:r>
    </w:p>
    <w:p w14:paraId="34E5F0AB" w14:textId="4EAE146B" w:rsidR="00BC4845" w:rsidRDefault="00BC4845"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Επιτρέπεται η πολιτεία να παρέμβει ενεργητικά υπέρ του φύλου που αποτελεί αντικείμενο δυσμενών διακρίσεων (Σ 116 παρ. 2, άρθρο 157 ΣΛΕΕ, άρθρο 19 Ν. 3896/2010). Σε κάθε περίπτωση η νομιμότητα των θετικών δράσεων εξαρτάταοι από την τήρηση των αρχών της αναλογικότητας.</w:t>
      </w:r>
    </w:p>
    <w:p w14:paraId="3AE3C29F" w14:textId="370108AC" w:rsidR="00BC4845" w:rsidRDefault="00BC4845"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Σε περίπτωση παραβιάσεως της αρχής ισότητας των φύλων ο θιγόμενος μισθωτός θα αναζητήσει προστασία με βάση τις γενικότερες διατάξεις. Υπάρχει και η δυνατότητα του άρθρου 23 παρ. 1 Ν. 3896/2010 που γεννά αξίωση προς πλήρη αποζημίωση του θύματος καλύπτουσα τόσο τη θετική όσο και την αποθετική ζημία και την ηθική βλάβη.</w:t>
      </w:r>
    </w:p>
    <w:p w14:paraId="48055F5B" w14:textId="12FE9E63" w:rsidR="00B61F2D" w:rsidRDefault="00B61F2D"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Ως προς τη νομιμοποίηση στο δικαστήριο, πέρα από τον θιγόμενο, νομικά πρόσωπα που δικαιολογούν σχετικό έννομο συμφέρον μπορούν κατόπιν συναίνεσης αυτού να ασκούν στο όνομά του προσφυγή ενώπιον των αρμόδιων αρχών (άρθρο 22 παρ. 2 Ν. 3896/2010). Σχετικά με το βάρος απόδειξης, ο ενάγων αρκεί απλά να προσκομίσει τα στοιχεία που πιθανόν να στοιχειοθετούν διάκριση και να πιθανολογήσει την αιτιώδη συνάφεια με το θέμα του φύλου. Ο εναγόμενος εργοδότης οφείλει να αποδείξει πλήρως είτε ότι δεν συντρέχει δυσμενής διάκριση είτε ότι η διάκριση δικαιολογείται είτε συντρέχει εξαίρεση. Σε περίπτωση καταδίκης του, επιβάλονται και διοικητικές κυρώσεις (πρόστιμο, διακοπή της εκμετάλλευσης-άρθρο 11 Ν. </w:t>
      </w:r>
      <w:r>
        <w:rPr>
          <w:rFonts w:ascii="MS Reference Sans Serif" w:hAnsi="MS Reference Sans Serif" w:cs="MS Reference Sans Serif"/>
          <w:sz w:val="28"/>
          <w:szCs w:val="28"/>
          <w:lang w:val="el-GR"/>
        </w:rPr>
        <w:lastRenderedPageBreak/>
        <w:t>3846/2010, άρθρο 23 Ν. 3896/2010). Λειτουργούν και εδώ ο Συνήγορος του Πολίτη, η ΟΚΕ και το τμήμα ισότητας των φύλων. Έργο ενημέρωσης των μισθωτών για την εξασφάλιση της ισότητας των φύλων στην εργασία έχουν και οι οικείες συνδικαλιστικές οργανώσεις (άρθρο 26 Ν. 3896/2010).</w:t>
      </w:r>
    </w:p>
    <w:p w14:paraId="78E22488" w14:textId="77777777" w:rsidR="00903FC0" w:rsidRDefault="00903FC0" w:rsidP="0073357A">
      <w:pPr>
        <w:jc w:val="both"/>
        <w:rPr>
          <w:rFonts w:ascii="MS Reference Sans Serif" w:hAnsi="MS Reference Sans Serif" w:cs="MS Reference Sans Serif"/>
          <w:sz w:val="28"/>
          <w:szCs w:val="28"/>
          <w:lang w:val="el-GR"/>
        </w:rPr>
      </w:pPr>
    </w:p>
    <w:p w14:paraId="16A070F7" w14:textId="7222D9EA" w:rsidR="00903FC0" w:rsidRDefault="00903FC0"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μεταβολή των όρων της συμβάσεως εργασίας</w:t>
      </w:r>
    </w:p>
    <w:p w14:paraId="6821C22B" w14:textId="77777777" w:rsidR="00903FC0" w:rsidRDefault="00903FC0" w:rsidP="0073357A">
      <w:pPr>
        <w:jc w:val="both"/>
        <w:rPr>
          <w:rFonts w:ascii="MS Reference Sans Serif" w:hAnsi="MS Reference Sans Serif" w:cs="MS Reference Sans Serif"/>
          <w:b/>
          <w:sz w:val="28"/>
          <w:szCs w:val="28"/>
          <w:lang w:val="el-GR"/>
        </w:rPr>
      </w:pPr>
    </w:p>
    <w:p w14:paraId="2119E71C" w14:textId="2D8782D2" w:rsidR="00EE18F4" w:rsidRDefault="00903FC0"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όροι της συμβάσεως εργασίας είναι δυνατόν να τροποποιούνται στο επίπεδο της ατομικής συμβάσεως είτε με τη σύναψη νέας συμβάσεως (είτε με τη δημιουργία επιχειρησιακής συνήθειας) είτε μονομερώς.</w:t>
      </w:r>
      <w:r w:rsidR="00A209AC">
        <w:rPr>
          <w:rFonts w:ascii="MS Reference Sans Serif" w:hAnsi="MS Reference Sans Serif" w:cs="MS Reference Sans Serif"/>
          <w:sz w:val="28"/>
          <w:szCs w:val="28"/>
          <w:lang w:val="el-GR"/>
        </w:rPr>
        <w:t xml:space="preserve"> Ο εργοδότης μονομερώς μπορεί να τροποποιήσει τη σύμβαση με μονομερή τροποποίηση ή ανάκληση των όρων εργασίας με βάση σχετική ρήτρα που έχει συμφωνηθεί στην ατομική σύμβαση εργασίας και με τροποποιητική καταγγελία της συμβάσεως εργασίας ή μονομερή βλαπτική μεταβολή των όρων της συμβάσεως</w:t>
      </w:r>
      <w:r w:rsidR="00EE18F4">
        <w:rPr>
          <w:rFonts w:ascii="MS Reference Sans Serif" w:hAnsi="MS Reference Sans Serif" w:cs="MS Reference Sans Serif"/>
          <w:sz w:val="28"/>
          <w:szCs w:val="28"/>
          <w:lang w:val="el-GR"/>
        </w:rPr>
        <w:t xml:space="preserve"> με την άσκηση του διευθυντικού δικαιώματος και με τη συνομολόγηση ορισμένου χρόνου για την ισχύ της συμβάσεως εργασίας ή για την ισχύ</w:t>
      </w:r>
      <w:r w:rsidR="005A475F">
        <w:rPr>
          <w:rFonts w:ascii="MS Reference Sans Serif" w:hAnsi="MS Reference Sans Serif" w:cs="MS Reference Sans Serif"/>
          <w:sz w:val="28"/>
          <w:szCs w:val="28"/>
          <w:lang w:val="el-GR"/>
        </w:rPr>
        <w:t xml:space="preserve"> ορισμένων όρων της. Ειδικότερα </w:t>
      </w:r>
      <w:r w:rsidR="00EE18F4">
        <w:rPr>
          <w:rFonts w:ascii="MS Reference Sans Serif" w:hAnsi="MS Reference Sans Serif" w:cs="MS Reference Sans Serif"/>
          <w:sz w:val="28"/>
          <w:szCs w:val="28"/>
          <w:lang w:val="el-GR"/>
        </w:rPr>
        <w:t>η σύναψη νέας συμβάσεως εργασίας: Είναι οποτεδήποτε δυνατή λόγω της συμβατικής ελευθερίας (ΑΚ 361, 648, Σ 5 παρ. 1,3). Δεν επιτρέπεται η παραβίαση διατάξεων αναγκαστικού χαρακτήρα ή διατάξεις που θεσπίζουν κατώτατα όρια προστασίας υπέρ των εργαζομένων. Με τη σύναψη νέας συμβάσεως εργασίας είναι δυνατή όχι μόνο η τροποποίηση των όρων εργασίας αλλά και η λύση της συμβάσεως εργασίας, αρκεί βέβαια να μην καταστρατηγούνται με τον τρόπο αυτό οι διατάξεις που ρυθμίζουν την καταγγελία της συμβάσεως εργασίας όπως πχ για την αποζημίωση. Πιο σύνηθες είναι να μεταβάλλονται οι όροι της σύμβασης με σιωπηρές συμφωνίες. Θα πρέπει όμως η βούληση του εργοδότη για τροποποίηση της σύμβασης, έστω σιωπηρή, να συνάγεται σαφώς και η συμπεριφορά του εργοδότη σαφώς να δηλώνει αποδοχή αυτής της κίνησης. Σε περίπτωση μεταβολής των συνθηκών προς το δυσμενέστερο απαιτείται διαμαρτύρηση του εργαζομένου έγκαιρα και σαφώς ώστε να μην θεωρηθεί ότι συναινεί.</w:t>
      </w:r>
    </w:p>
    <w:p w14:paraId="42B276B3" w14:textId="77777777" w:rsidR="005A475F" w:rsidRDefault="005A475F" w:rsidP="0073357A">
      <w:pPr>
        <w:jc w:val="both"/>
        <w:rPr>
          <w:rFonts w:ascii="MS Reference Sans Serif" w:hAnsi="MS Reference Sans Serif" w:cs="MS Reference Sans Serif"/>
          <w:sz w:val="28"/>
          <w:szCs w:val="28"/>
          <w:lang w:val="el-GR"/>
        </w:rPr>
      </w:pPr>
    </w:p>
    <w:p w14:paraId="594653F0" w14:textId="581714FF" w:rsidR="005A475F" w:rsidRDefault="005A475F" w:rsidP="0073357A">
      <w:pPr>
        <w:jc w:val="both"/>
        <w:rPr>
          <w:rFonts w:ascii="MS Reference Sans Serif" w:hAnsi="MS Reference Sans Serif" w:cs="MS Reference Sans Serif"/>
          <w:b/>
          <w:sz w:val="28"/>
          <w:szCs w:val="28"/>
          <w:lang w:val="el-GR"/>
        </w:rPr>
      </w:pPr>
      <w:r w:rsidRPr="005A475F">
        <w:rPr>
          <w:rFonts w:ascii="MS Reference Sans Serif" w:hAnsi="MS Reference Sans Serif" w:cs="MS Reference Sans Serif"/>
          <w:b/>
          <w:sz w:val="28"/>
          <w:szCs w:val="28"/>
          <w:lang w:val="el-GR"/>
        </w:rPr>
        <w:t>Μονομερής τροποποίηση των όρων της συμβάσεως από τον εργοδότη με βάση σχετικό όρο που έχει συμφωνηθεί στην ατομική σύμβαση-οι οικειοθελείς</w:t>
      </w:r>
      <w:r>
        <w:rPr>
          <w:rFonts w:ascii="MS Reference Sans Serif" w:hAnsi="MS Reference Sans Serif" w:cs="MS Reference Sans Serif"/>
          <w:sz w:val="28"/>
          <w:szCs w:val="28"/>
          <w:lang w:val="el-GR"/>
        </w:rPr>
        <w:t xml:space="preserve"> </w:t>
      </w:r>
      <w:r w:rsidRPr="005A475F">
        <w:rPr>
          <w:rFonts w:ascii="MS Reference Sans Serif" w:hAnsi="MS Reference Sans Serif" w:cs="MS Reference Sans Serif"/>
          <w:b/>
          <w:sz w:val="28"/>
          <w:szCs w:val="28"/>
          <w:lang w:val="el-GR"/>
        </w:rPr>
        <w:t>παροχές του εργοδότη</w:t>
      </w:r>
    </w:p>
    <w:p w14:paraId="30BDC031" w14:textId="77777777" w:rsidR="005A475F" w:rsidRDefault="005A475F" w:rsidP="0073357A">
      <w:pPr>
        <w:jc w:val="both"/>
        <w:rPr>
          <w:rFonts w:ascii="MS Reference Sans Serif" w:hAnsi="MS Reference Sans Serif" w:cs="MS Reference Sans Serif"/>
          <w:b/>
          <w:sz w:val="28"/>
          <w:szCs w:val="28"/>
          <w:lang w:val="el-GR"/>
        </w:rPr>
      </w:pPr>
    </w:p>
    <w:p w14:paraId="7A82EA85" w14:textId="1A0C2552" w:rsidR="005A475F" w:rsidRDefault="005016E9"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μονομερής μεταβολή των όρων εργασίας αποτελεί αθέτηση της συμβάσεως και δεν επιτρέπεται. Επιτρέπεται όταν ο εργοδότης έχει επιφυλάξει για τον εαυτό του το δικαίωμα αυτό με την προσθήκη του σχετικού όρου στην ατομική σύμβαση εργασίας. Δεν είναι σπάνια η προσθήκη ρητής επιφυλάξεως υπέρ του εργοδότη στις λεγόμενες οικειοθελεις παροχές, δηλαδή αυτές που χορηγούνται χωρίς ύπαρξη νομικής υποχρέωσης (ΣΣΕ, διαιτητική απόφαση, νόμος, ατομική σύμβαση εργασίας). Εφόσον όμως ο εργοδότης τις χορηγεί τακτικά και ο μισθωτός τις αποδέχεται, τότε συνάπτεται σιωπηρή σύμβαση και ο εργοδότης δεν μπορεί πλέον να την ανακαλέσει ή να μειώσει το ύψος της, εκτός αν έχει επιφυλάξει για τον εαυτό του τέτοιο δικαίωμα. Διακρίνουμε σε επιφύλαξη ελευθεριότητας που αποκλείει τη δημιουργία νομικής δεσμεύσεως και επιφύλαξη ανάκλησης που ανακαλεί υπάρχουσα δέσμευση. </w:t>
      </w:r>
    </w:p>
    <w:p w14:paraId="26976BB7" w14:textId="3A01DD08" w:rsidR="005016E9" w:rsidRDefault="005016E9"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δικαίωμα του εργοδότη να μεταβάλλει μονομερώς τη σύμβαση μπορεί να προκύπτει και από ΣΣΕ, διαιτητική απόφαση, κανονισμό ή πρακτική της εκμεταλλεύσεως.</w:t>
      </w:r>
      <w:r w:rsidR="00640DB7">
        <w:rPr>
          <w:rFonts w:ascii="MS Reference Sans Serif" w:hAnsi="MS Reference Sans Serif" w:cs="MS Reference Sans Serif"/>
          <w:sz w:val="28"/>
          <w:szCs w:val="28"/>
          <w:lang w:val="el-GR"/>
        </w:rPr>
        <w:t xml:space="preserve"> Μάλιστα, η νομολογία δίνει στον εργοδότη τη δυνατότητα να συνομολογεί μονομερώς στη σύμβαση εργασίας γενικούς και τυποποιημένους όρους εργασίας τους οποίους ο μισθωτός οφείλει να αποδεχθεί.</w:t>
      </w:r>
    </w:p>
    <w:p w14:paraId="3902C30F" w14:textId="5DA8D45A" w:rsidR="00640DB7" w:rsidRDefault="00640DB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τροποποίηση δεν μπορεί να οφείλει στους ουσιώδεις όρους της συμβάσεως, δηλαδή τους όρους στους οποίους κατά κύριο λόγο απέβλεψαν τα μέρη κατά την κατάρτιση της συμβάσεως. Τέτοιος όρος σε ατομική σύμβαση εργασίας, για μεταβολή των ουσιωδών όρων της σύμβασης μονομερώς είναι άκυρος. Τέτοιοι όροι είναι το θέμα των αποδοχών και το είδος εργασίας του μισθωτού. </w:t>
      </w:r>
    </w:p>
    <w:p w14:paraId="5F4B0FC5" w14:textId="59569504" w:rsidR="00640DB7" w:rsidRDefault="00640DB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Επιτρέπεται η μονομερής τροποποίηση των μη ουσιωδών όρων εργασίας, δηλαδή των όρων που, σε περίπτωση μεταβολής, δεν ανατρέπεται ριζικά το περιεχόμενο της </w:t>
      </w:r>
      <w:r>
        <w:rPr>
          <w:rFonts w:ascii="MS Reference Sans Serif" w:hAnsi="MS Reference Sans Serif" w:cs="MS Reference Sans Serif"/>
          <w:sz w:val="28"/>
          <w:szCs w:val="28"/>
          <w:lang w:val="el-GR"/>
        </w:rPr>
        <w:lastRenderedPageBreak/>
        <w:t>συμβάσεως. Το δικαίωμα αυτό του εργοδότη να μεταβάλλει τους μη ουσιώδεις όρους της συμβάσεως εργασίας πρέπει να ασκείται κατά δίκαιη κρίση (όχι κατά απόλυτη κρίση ΑΚ 372). Η δίκαιη κρίση προσδιορίζεται κατά την καλή πίστη</w:t>
      </w:r>
      <w:r w:rsidR="00902D33">
        <w:rPr>
          <w:rFonts w:ascii="MS Reference Sans Serif" w:hAnsi="MS Reference Sans Serif" w:cs="MS Reference Sans Serif"/>
          <w:sz w:val="28"/>
          <w:szCs w:val="28"/>
          <w:lang w:val="el-GR"/>
        </w:rPr>
        <w:t xml:space="preserve"> και τις ειδικές συνθήκες της συγκεκριμένης περιπτώσεως. Αποτελεί αόριστη νομική έννοια και υπόκειται στον ορισμό του ΑΠ. Με βάση τη νομολογία του γερμανικού ακυρωτικού μη βασικός όρος εργασίας είναι αυτός σύμφωνα με τον οποίο ο εργοδότης προσδιορίζει το ύψος ενός επιδόματος ή πρόσθετης παροχής και καταλαμβάνει μικρό μόνο ποσοστό των συνολικών αποδοχών. Πάντως η δυνατότητα μονομερούς τροποποίησης θα πρέπει ρητώς να αναφέρεται στη σύμβαση εργασίας, χωρίς να αποκλείεται και σιωπηρή συμφωνία. </w:t>
      </w:r>
    </w:p>
    <w:p w14:paraId="3D6B52DC" w14:textId="4ACCF9C5" w:rsidR="00902D33" w:rsidRDefault="00902D33"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δικαίωμα του εργοδότη να μεταβάλλει μονομερώς όρους εργασίας μπορεί να συμφωνηθεί και σε ΣΣΕ ή κανονισμό εργασίας. Μάλιστα, η ΣΣΕ και ο κανονισμός δεν υπόκεινται σε δικαστικό έλεγχο του περιεχομένου τους. Απαγορεύονται πάντως η ΣΣΕ ή ο κανονισμός να επιτρέπουν τη μεταβολή ουσιωδών όρων.</w:t>
      </w:r>
    </w:p>
    <w:p w14:paraId="56711204" w14:textId="77777777" w:rsidR="00902D33" w:rsidRDefault="00902D33" w:rsidP="0073357A">
      <w:pPr>
        <w:jc w:val="both"/>
        <w:rPr>
          <w:rFonts w:ascii="MS Reference Sans Serif" w:hAnsi="MS Reference Sans Serif" w:cs="MS Reference Sans Serif"/>
          <w:sz w:val="28"/>
          <w:szCs w:val="28"/>
          <w:lang w:val="el-GR"/>
        </w:rPr>
      </w:pPr>
    </w:p>
    <w:p w14:paraId="3496DDFF" w14:textId="2250C28B" w:rsidR="00902D33" w:rsidRDefault="00902D33"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 δικαστικός έλεγχος του περιεχομένου των συμβάσεων εργασίας στο γερμανικό δίκαιο μετά τη νομοθετική μεταρρύθμιση του 2002</w:t>
      </w:r>
    </w:p>
    <w:p w14:paraId="51BEDDD3" w14:textId="77777777" w:rsidR="00902D33" w:rsidRDefault="00902D33" w:rsidP="0073357A">
      <w:pPr>
        <w:jc w:val="both"/>
        <w:rPr>
          <w:rFonts w:ascii="MS Reference Sans Serif" w:hAnsi="MS Reference Sans Serif" w:cs="MS Reference Sans Serif"/>
          <w:b/>
          <w:sz w:val="28"/>
          <w:szCs w:val="28"/>
          <w:lang w:val="el-GR"/>
        </w:rPr>
      </w:pPr>
    </w:p>
    <w:p w14:paraId="0F440EA3" w14:textId="598FE46A" w:rsidR="00902D33" w:rsidRDefault="00F129F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ρήτρες ανάκλησης μισθολογικών παροχών, με τις οποίες ενισχύεται η ευελιξία και προσαρμοστικότητα των όρων εργασίας, μπορούν να συνομολογούνται σε προδιατυπωμένους από τον εργοδότη όρους της συμβάσεως, αρκεί να μην θίγουν τον πυρήνα της συμβάσεως εργασίας (δεν θίγεται αν περικόπτεται ως το 25-30% των αποδοχών). Πάντως οι όροι πρέπει να είναι συγκεκριμένοι, σαφείς και να αναγράφονται στους όρους της συμβάσεως εργασίας.</w:t>
      </w:r>
    </w:p>
    <w:p w14:paraId="1E55B866" w14:textId="77777777" w:rsidR="00F129F1" w:rsidRDefault="00F129F1" w:rsidP="0073357A">
      <w:pPr>
        <w:jc w:val="both"/>
        <w:rPr>
          <w:rFonts w:ascii="MS Reference Sans Serif" w:hAnsi="MS Reference Sans Serif" w:cs="MS Reference Sans Serif"/>
          <w:sz w:val="28"/>
          <w:szCs w:val="28"/>
          <w:lang w:val="el-GR"/>
        </w:rPr>
      </w:pPr>
    </w:p>
    <w:p w14:paraId="003A9BAA" w14:textId="3C944919" w:rsidR="00F129F1" w:rsidRDefault="00F129F1"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 δικαστικός έλεγχος του περιεχομένου των συμβάσεων εργασίας στο ελληνικό δίκαιο</w:t>
      </w:r>
    </w:p>
    <w:p w14:paraId="49FAFBA2" w14:textId="77777777" w:rsidR="00F129F1" w:rsidRDefault="00F129F1" w:rsidP="0073357A">
      <w:pPr>
        <w:jc w:val="both"/>
        <w:rPr>
          <w:rFonts w:ascii="MS Reference Sans Serif" w:hAnsi="MS Reference Sans Serif" w:cs="MS Reference Sans Serif"/>
          <w:b/>
          <w:sz w:val="28"/>
          <w:szCs w:val="28"/>
          <w:lang w:val="el-GR"/>
        </w:rPr>
      </w:pPr>
    </w:p>
    <w:p w14:paraId="1FC5165B" w14:textId="54136239" w:rsidR="00F129F1" w:rsidRDefault="00F129F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Η νομολογία δέχεται παγίως ότι είναι έγκυρη η μονομερής παραίτηση, η άφεση χρέους ή η συμβατική κατάργηση ή μείωση παροχών που υπερβαίνουν τα κατώτατα όρια των ΣΣΕ, κανονισμών κλπ. Επίσης, οι οικειοθελείς παροχές του εργοδότη δεν απεκδύονται του οικειοθελούς τους χαρακτήρα και δεν μετατρέπονται σε συμβατική υποχρέωση αν υπάρχει σχετική επιφύλαξη του εργοδότη ή σχετική βούληση των μερών. Δεν έχουν χαρακτήρα μισθού πρόσθετες παροχές που δίδονται από τον εργοδότη στον εργαζόμενο εκουσίως από ελευθεριότητα και όχι από νομική υποχρέωση ή με πρόθεση εκδηλούμενη και από τα δύο μέρη να αποτελέσουν αντάλλαγμα για την παρεχόμενη εργασία και ως εκ τούτου δεν ιδρύονται υποχρέωση και αντίστοιχο δικαίωμα αναφορικά με τις παροχές αυτές. Άρα οι παροχές αυτές δεν έχουν χαρακτήρα μισθού, δεν αποτελούν μέρος των τακτικών αποδοχών και δεν λαμβάνονται υπόψη</w:t>
      </w:r>
      <w:r w:rsidR="0065634D">
        <w:rPr>
          <w:rFonts w:ascii="MS Reference Sans Serif" w:hAnsi="MS Reference Sans Serif" w:cs="MS Reference Sans Serif"/>
          <w:sz w:val="28"/>
          <w:szCs w:val="28"/>
          <w:lang w:val="el-GR"/>
        </w:rPr>
        <w:t xml:space="preserve"> για τον υπολογισμό του ύψους της αποζημιώσεως λόγω καταγγελίας.</w:t>
      </w:r>
    </w:p>
    <w:p w14:paraId="06ABF748" w14:textId="77777777" w:rsidR="0065634D" w:rsidRDefault="0065634D" w:rsidP="0073357A">
      <w:pPr>
        <w:jc w:val="both"/>
        <w:rPr>
          <w:rFonts w:ascii="MS Reference Sans Serif" w:hAnsi="MS Reference Sans Serif" w:cs="MS Reference Sans Serif"/>
          <w:sz w:val="28"/>
          <w:szCs w:val="28"/>
          <w:lang w:val="el-GR"/>
        </w:rPr>
      </w:pPr>
    </w:p>
    <w:p w14:paraId="0E3A4A8B" w14:textId="025CBD4B" w:rsidR="0065634D" w:rsidRDefault="0065634D"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Το διευθυντικό δικαίωμα του εργοδότη</w:t>
      </w:r>
    </w:p>
    <w:p w14:paraId="2F62F4F9" w14:textId="77777777" w:rsidR="0065634D" w:rsidRDefault="0065634D" w:rsidP="0073357A">
      <w:pPr>
        <w:jc w:val="both"/>
        <w:rPr>
          <w:rFonts w:ascii="MS Reference Sans Serif" w:hAnsi="MS Reference Sans Serif" w:cs="MS Reference Sans Serif"/>
          <w:b/>
          <w:sz w:val="28"/>
          <w:szCs w:val="28"/>
          <w:lang w:val="el-GR"/>
        </w:rPr>
      </w:pPr>
    </w:p>
    <w:p w14:paraId="3AD688A4" w14:textId="73275D37" w:rsidR="0065634D" w:rsidRDefault="00440F2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Διευθυντικό δικαίωμα είναι η εξουσία του εργοδότη να προσδιορίζει και να εξειδικεύει την υποχρέωση προς παροχή εργασίας του μισθωτού καθορίζοντας το είδος, τον τόπο, τον τρόπο και το χρόνο εργασίας με σκοπό την προσφορότερη οργάνωση και λειτουργία της εκμεταλλεύσεως και την κατα το δυνατόν καλύτερη αξιοποίηση της εργασίας.</w:t>
      </w:r>
      <w:r w:rsidR="006102D0">
        <w:rPr>
          <w:rFonts w:ascii="MS Reference Sans Serif" w:hAnsi="MS Reference Sans Serif" w:cs="MS Reference Sans Serif"/>
          <w:sz w:val="28"/>
          <w:szCs w:val="28"/>
          <w:lang w:val="el-GR"/>
        </w:rPr>
        <w:t xml:space="preserve"> Κατά την κρατούσα άποψη το διευθυντικό δικαίωμα είναι ένα διαπλαστικό δικαίωμα, που ασκεί ο εργοδότης διαρκώς και διαδοχικώς για να εξειδικεύει και να προσαρμόζει τους όρους εργασίας στις μεταβαλλόμενες συνθήκες και θεμελιώνεται, βάσει της συμβατικής θεωρίας, στην ατομική σύμβαση εργασίας. Είναι σύμφυτο με την έννοια της εξαρτημένης εργασίας και μεταβιβαστό στους διαφόρους εκπροσώπους του εργοδότη, συνήθως διευθύνοντες</w:t>
      </w:r>
      <w:r w:rsidR="00C627A2">
        <w:rPr>
          <w:rFonts w:ascii="MS Reference Sans Serif" w:hAnsi="MS Reference Sans Serif" w:cs="MS Reference Sans Serif"/>
          <w:sz w:val="28"/>
          <w:szCs w:val="28"/>
          <w:lang w:val="el-GR"/>
        </w:rPr>
        <w:t xml:space="preserve"> υπαλλήλους, αλλά και σε απλούς προϊσταμένους του μισθωτού και δεκτικό ποικίλων συμβατικών περιορισμών και ρυθμίσεων. Πάντως αποτελεί την χαμηλότερη βαθμίδα ρύθμισης της παροχής εργασίας. Δηλαδή ο νόμος, οι</w:t>
      </w:r>
      <w:r w:rsidR="00286462">
        <w:rPr>
          <w:rFonts w:ascii="MS Reference Sans Serif" w:hAnsi="MS Reference Sans Serif" w:cs="MS Reference Sans Serif"/>
          <w:sz w:val="28"/>
          <w:szCs w:val="28"/>
          <w:lang w:val="el-GR"/>
        </w:rPr>
        <w:t xml:space="preserve"> ΣΣΕ, οι κανονισμοί εργασίας, οι </w:t>
      </w:r>
      <w:r w:rsidR="00286462">
        <w:rPr>
          <w:rFonts w:ascii="MS Reference Sans Serif" w:hAnsi="MS Reference Sans Serif" w:cs="MS Reference Sans Serif"/>
          <w:sz w:val="28"/>
          <w:szCs w:val="28"/>
          <w:lang w:val="el-GR"/>
        </w:rPr>
        <w:lastRenderedPageBreak/>
        <w:t>διαιτητικές αποφάσεις, η πρακτική της εκμεταλλεύσεως και οι εγκύκλιοι</w:t>
      </w:r>
      <w:r w:rsidR="00C627A2">
        <w:rPr>
          <w:rFonts w:ascii="MS Reference Sans Serif" w:hAnsi="MS Reference Sans Serif" w:cs="MS Reference Sans Serif"/>
          <w:sz w:val="28"/>
          <w:szCs w:val="28"/>
          <w:lang w:val="el-GR"/>
        </w:rPr>
        <w:t xml:space="preserve"> είναι νομικώς ανώτερα μέσα ρύθμισεις των όρων παροχής της εργασίας.</w:t>
      </w:r>
    </w:p>
    <w:p w14:paraId="070250EF" w14:textId="482FF38D" w:rsidR="00C627A2" w:rsidRDefault="00C627A2"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Ως δικαίωμα πρέπει να ασκείται μέσα στα πλαίσια των ΑΚ 371 και 372 κατά δίκαιη κρίση. Δεν είναι συνεπώς δυνατή η μεταβολή των ουσιωδών όρων εργασίας, παρά μόνο μη ουσιωδών. Η ατομική σύμβαση εργασίας θέτει όρια στην άσκηση του διευθυντικού δικαιώματος μπορεί δηλαδή να το διευρύνει ή να το περιορίζει. Συνεπώς, τα όρια του διευθυντικού δικαιώματος προκύπτουν από την ερμηνεία της συγκεκριμένης συμβάσεως εργασίας (είτε το αρχικό κείμενο είτε το αργότερα τροποποιηθέν). Ισχύει πάντως ο κανόνας όι το δικαιώμα αυτό δεν παρέχει την εξουσία στον εργοδότη να μεταβάλλει τους όρους της εργασίας επί το δυσμενέστερον εκτός αν η σύμβαση εργασίας προβλέπει σαφώς το αντίθετο. </w:t>
      </w:r>
      <w:r w:rsidR="00286462">
        <w:rPr>
          <w:rFonts w:ascii="MS Reference Sans Serif" w:hAnsi="MS Reference Sans Serif" w:cs="MS Reference Sans Serif"/>
          <w:sz w:val="28"/>
          <w:szCs w:val="28"/>
          <w:lang w:val="el-GR"/>
        </w:rPr>
        <w:t xml:space="preserve">Τέλος, το διευθυντικό δικαίωμα παρέχει στον εργοδότη την εξουσία να προσδιορίζει μονομερώς το είδος της εργασίας του μισθωτού. Η εξουσία όμως αυτή έχει πάλι ως όριο τη σύμβαση εργασίας. Ο εργοδότης δεν δικαιούται να υποβιβάζει τον εργαζόμενο, να του αναθέτει καθήκοντα διαφορετικά από εκείνα που προβλέπει η σύμβαση εργασίας ή να περιορίζει τα συμβατικά αυτά καθήκοντα με ή χωρίς παράλληλη μείωση των αποδοχών του. Μπορεί όμως να αναθέτει στο μισθωτό, ακόμα και χωρίς τη συναίνεσή του, καθήκοντα παρεμφερή προς το είδος της εργασίας του, και κατ’ εξαίρεση διαφορετικά, εφόσον πρόκειται για προσωρινό διάστημα και αφορούν έκτακτες επιχειρησιακές ανάγκες. </w:t>
      </w:r>
    </w:p>
    <w:p w14:paraId="729F49B4" w14:textId="64E18233" w:rsidR="00286462" w:rsidRDefault="00286462"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Αποτελεί δικαίωμα μ</w:t>
      </w:r>
      <w:r w:rsidR="00D037D1">
        <w:rPr>
          <w:rFonts w:ascii="MS Reference Sans Serif" w:hAnsi="MS Reference Sans Serif" w:cs="MS Reference Sans Serif"/>
          <w:sz w:val="28"/>
          <w:szCs w:val="28"/>
          <w:lang w:val="el-GR"/>
        </w:rPr>
        <w:t>ε έντονο λειτουργικό χαρακτήρα καθώς αποβλέπει στην επίτευξη συγκεκριμένων σκοπών, δηλαδή της ομαλής εργασίας και αποδοτικότητας του εργαζομένου. Αν ασκείται κατά τρόπο που δεν συνάδει με το σκοπό αυτό, τότε ασκείται καταχρηστικά (ΑΚ 281). Σωρεύεται η κατάχρηση και με την άσκηση του δικαιώματος κατά δίκαιη κρίση (ΑΚ 371). Η κατάχρηση στοιχειοθετεί μονομερή βλαπτική μεταβολή των συμβατικών όρων εργασίας και επιφέρει τις σχετικές συνέπειες καθώς και τη δημιουργία λόγου καταγγελίας της συμβάσεως εργασίας ορισμένου χρόνου.</w:t>
      </w:r>
    </w:p>
    <w:p w14:paraId="3A4CC7F4" w14:textId="77777777" w:rsidR="00D037D1" w:rsidRDefault="00D037D1" w:rsidP="0073357A">
      <w:pPr>
        <w:jc w:val="both"/>
        <w:rPr>
          <w:rFonts w:ascii="MS Reference Sans Serif" w:hAnsi="MS Reference Sans Serif" w:cs="MS Reference Sans Serif"/>
          <w:sz w:val="28"/>
          <w:szCs w:val="28"/>
          <w:lang w:val="el-GR"/>
        </w:rPr>
      </w:pPr>
    </w:p>
    <w:p w14:paraId="2E9FA4EC" w14:textId="77233903" w:rsidR="00D037D1" w:rsidRDefault="00D037D1"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lastRenderedPageBreak/>
        <w:t>Τροποποιητική καταγγελία</w:t>
      </w:r>
    </w:p>
    <w:p w14:paraId="64D2696C" w14:textId="77777777" w:rsidR="00D037D1" w:rsidRDefault="00D037D1" w:rsidP="0073357A">
      <w:pPr>
        <w:jc w:val="both"/>
        <w:rPr>
          <w:rFonts w:ascii="MS Reference Sans Serif" w:hAnsi="MS Reference Sans Serif" w:cs="MS Reference Sans Serif"/>
          <w:b/>
          <w:sz w:val="28"/>
          <w:szCs w:val="28"/>
          <w:lang w:val="el-GR"/>
        </w:rPr>
      </w:pPr>
    </w:p>
    <w:p w14:paraId="1D4F0DB2" w14:textId="2E70BFD2" w:rsidR="00D037D1" w:rsidRDefault="00D037D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 εξαιρέσει κανείς τις επουσιώδεις μεταβολές των όρων εργασίας, μεταβολές που καλύπτονται συνήθως και από την άσκηση του διευθυντικού δικαιώματος, κάθε άλλη τροποποίηση του περιεχομένου της συμβάσεως εργασίας προϋποθέτει κατά κανόνα την αποδοχή του εργαζομένου.</w:t>
      </w:r>
    </w:p>
    <w:p w14:paraId="22017EF8" w14:textId="555579BF" w:rsidR="00D037D1" w:rsidRDefault="00D037D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Τροποποιητική καταγγελία είναι η καταγγελία που συνδυάζεται με πρόταση για τροποποίηση των όρων της σύμβα</w:t>
      </w:r>
      <w:r w:rsidR="00B6233D">
        <w:rPr>
          <w:rFonts w:ascii="MS Reference Sans Serif" w:hAnsi="MS Reference Sans Serif" w:cs="MS Reference Sans Serif"/>
          <w:sz w:val="28"/>
          <w:szCs w:val="28"/>
          <w:lang w:val="el-GR"/>
        </w:rPr>
        <w:t xml:space="preserve">σης εργασίας. </w:t>
      </w:r>
      <w:r w:rsidR="008021F3">
        <w:rPr>
          <w:rFonts w:ascii="MS Reference Sans Serif" w:hAnsi="MS Reference Sans Serif" w:cs="MS Reference Sans Serif"/>
          <w:sz w:val="28"/>
          <w:szCs w:val="28"/>
          <w:lang w:val="el-GR"/>
        </w:rPr>
        <w:t xml:space="preserve">Είναι δεδομένο ότι οι νέοι όροι εργασίας θα πρέπει να υπαγορεύονται από τις ανάγκες της επιχείρησης. </w:t>
      </w:r>
      <w:r w:rsidR="00B6233D">
        <w:rPr>
          <w:rFonts w:ascii="MS Reference Sans Serif" w:hAnsi="MS Reference Sans Serif" w:cs="MS Reference Sans Serif"/>
          <w:sz w:val="28"/>
          <w:szCs w:val="28"/>
          <w:lang w:val="el-GR"/>
        </w:rPr>
        <w:t>Εμφανίζεται με τρεις</w:t>
      </w:r>
      <w:r>
        <w:rPr>
          <w:rFonts w:ascii="MS Reference Sans Serif" w:hAnsi="MS Reference Sans Serif" w:cs="MS Reference Sans Serif"/>
          <w:sz w:val="28"/>
          <w:szCs w:val="28"/>
          <w:lang w:val="el-GR"/>
        </w:rPr>
        <w:t xml:space="preserve"> μορφές α) ως καταγγελία του εργοδότη υπό την αναβλητική αίρεση ότι ο μισθωτός δεν θα αποδεχθεί την προτεινόμενη μεταβολή και β) ως καταγγελία του εργοδότη υπό διαλυτική αίρεση</w:t>
      </w:r>
      <w:r w:rsidR="00B6233D">
        <w:rPr>
          <w:rFonts w:ascii="MS Reference Sans Serif" w:hAnsi="MS Reference Sans Serif" w:cs="MS Reference Sans Serif"/>
          <w:sz w:val="28"/>
          <w:szCs w:val="28"/>
          <w:lang w:val="el-GR"/>
        </w:rPr>
        <w:t xml:space="preserve"> ότι ο μισθωτός θα αποδεχθεί την προτεινόμενη μεταβολή, στην περίπτωση αυτή τα αποτελέσματα της καταγγελίας επέρχονται αμέσως, ανατρέπονται όμως όταν πληρωθεί η αίρεση όταν δηλαδή ο μισθωτός αποδεχθεί τη μεταβολή και γ) ως καταγγελία χωρίς αίρεση. Τροποποιητική καταγγελία μπορεί να κάνει και ο μισθωτός.</w:t>
      </w:r>
    </w:p>
    <w:p w14:paraId="0512AF91" w14:textId="7AD604C1" w:rsidR="00B6233D" w:rsidRDefault="00B6233D"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τροποποιητική καταγγελία μπορεί να προσλάβει τη μορφή είτε τακτικής καταγγελίας (τακτική καταγγελία υπό προμήνυση) είτε άτακτης (απρόθεσμης) καταγγελίας. Είναι δυνατή και στις συμβάσεις εργασίας ορισμένου χρόνου. Αποτελείται από δύο στοιχεία, την καταγγελία της συμβάσεως και την πρόταση για μεταβολή του περιεχομένου της.</w:t>
      </w:r>
    </w:p>
    <w:p w14:paraId="4B2C83BB" w14:textId="1E07C302" w:rsidR="008021F3" w:rsidRDefault="008021F3"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Θεωρητικά η καταγγελία της συμβάσεως εργασίας είναι ανεπίδεκτη αιρέσεως γιατί ως μονομερής δικαιοπραξία πρέπει να είναι οριστική και σαφής και δημιουργεί μια βεβαία κατάσταση σχετικά με τη λήξη ή μη της σχέσης εργασίας. Γίνεται δεκτό ότι η τροποποιητική καταγγελία είναι έγκυρη, παρότι καταγγελία υπό αίρεση, καθώς η αίρεσή της είναι εξουσιαστική, δηλαδή η πλήρωσή της εξαρτάται αποκλειστικά από τη θέληση του αποδέκτη της. Ο αποδέκτης της τροποποιητικής καταγγελίας μπορεί είτε να αποδεχτεί είτε να αποκρούσει την προτεινόμενη μεταβολή. Η αποδοχή μπορεί </w:t>
      </w:r>
      <w:r>
        <w:rPr>
          <w:rFonts w:ascii="MS Reference Sans Serif" w:hAnsi="MS Reference Sans Serif" w:cs="MS Reference Sans Serif"/>
          <w:sz w:val="28"/>
          <w:szCs w:val="28"/>
          <w:lang w:val="el-GR"/>
        </w:rPr>
        <w:lastRenderedPageBreak/>
        <w:t xml:space="preserve">να είναι ρητή ή σιωπηρή. Δεν είναι δυνατή η αποδοχή με επιφύλαξη (ΑΚ 191). </w:t>
      </w:r>
    </w:p>
    <w:p w14:paraId="0354278C" w14:textId="411830D9" w:rsidR="00D02891" w:rsidRDefault="00D0289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Συνήθως ο εργοδότης μαζί με την τροποποιητική καταγγελία τάσσει στον εργαζόμενο και προθεσμία για την αποδοχή ή την απόκρουσή της. Αν δεν το πράξει, τότε η αποδοχή της προτεινόμενης μεταβολής πρέπει να περιέλθει σ αυτόν μέχρι το χρόνο εκείνο που αυτός υποχρεούται να αναμένει την αποδοχή (ΑΚ 189). Ο χρόνος κρίνεται με βάση την καλή πίστη. Συνήθως ανέρχεται σε 2 ή και περισσότερες εβδομάδες. Δεν γίνεται να αξιωθεί άμεση απάντηση. Η προθεσμία αρχίζει από την επόμενη της λήψεως της τροποποιητικής καταγγελίας.</w:t>
      </w:r>
    </w:p>
    <w:p w14:paraId="615CD304" w14:textId="53E4382A" w:rsidR="00D02891" w:rsidRDefault="00D0289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Πρέπει ως καταγγελία να συγκεντρώνει όλες τις προϋποθέσεις νομιμότητος μια κοινής καταγγελίας. Πρέπει να γίνεται εγγράφως (άρθρο 5 παρ. 3 Ν. 3198/55), να προσφέρεται στον εργαζόμενο η νόμιμη αποζημίωση κατά το χρόνο λύσεως της σχέσης εργασίας (άρθρα 2,4,5 παρ. 3 Ν. 3198/55) και εφόσον πρόκειται για τακτική τροποποιητική καταγγελία, πρέπει να τηρείται η προθεσμία προειδοποιήσεως που ορίζει ο νόμος (άρθρο 1 Ν. 2112/20). Δεν πρέπει να ασκείται κατά κατάχρηση δικαιώματος (ΑΚ 281).</w:t>
      </w:r>
    </w:p>
    <w:p w14:paraId="70366DD7" w14:textId="34F62052" w:rsidR="004A6C88" w:rsidRDefault="004A6C88"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διάσπαση του περιεχομένου της τροποποιητικής καταγγελίας (καταγγελία και πρόταση για σύναψη νέας σύμβασης) ως προς τον έλεγχο της νομιμότητος δεν θα πρέπει να γίνει δεκτή καθώς τα δύο αυτά στοιχεία αποτελούν μια ενότητα.</w:t>
      </w:r>
    </w:p>
    <w:p w14:paraId="6142BD42" w14:textId="7C1EFCA3" w:rsidR="004A6C88" w:rsidRDefault="004A6C88"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 το παραδεκτό της τροποποιητικής καταγγελίας πρέπει α) να δικαιολογείται από τις ανάγκες της επιχείρησης β) οι όροι που προτείνονται στον μισθωτό να ανταποκρίνονται στην καλή πίστη και βρίσκονται σε εύλογη σχέση με τους λόγους που υπαγορεύουν τη μεταβολή γ) η ορθή επιλογή των μισθωτών, δηλαδή η επιλογή των μισθωτών που πλήττονται λιγότερο από την προτεινόμενη μεταβολή.</w:t>
      </w:r>
    </w:p>
    <w:p w14:paraId="6B214ED8" w14:textId="71B34915" w:rsidR="009B17E4" w:rsidRDefault="004A6C88"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τροποποιητική καταγγελία υποβάλλεται σε δικαστικό έλεγχο.</w:t>
      </w:r>
      <w:r w:rsidR="00C55796">
        <w:rPr>
          <w:rFonts w:ascii="MS Reference Sans Serif" w:hAnsi="MS Reference Sans Serif" w:cs="MS Reference Sans Serif"/>
          <w:sz w:val="28"/>
          <w:szCs w:val="28"/>
          <w:lang w:val="el-GR"/>
        </w:rPr>
        <w:t xml:space="preserve"> Κατά τον έλεγχο της καταχρηστικότητας (ΑΚ 281) της καταγγελίας τα δικαστήρια ερευνούν τους λόγους που προκάλεσαν την καταγγελία, καίτοι αυτή αποτελεί αναιτιώδης μονομερή δήλωση βουλήσεως. Ελέγχονται επίσης οι λόγοι </w:t>
      </w:r>
      <w:r w:rsidR="00C55796">
        <w:rPr>
          <w:rFonts w:ascii="MS Reference Sans Serif" w:hAnsi="MS Reference Sans Serif" w:cs="MS Reference Sans Serif"/>
          <w:sz w:val="28"/>
          <w:szCs w:val="28"/>
          <w:lang w:val="el-GR"/>
        </w:rPr>
        <w:lastRenderedPageBreak/>
        <w:t>που δικαιολογούν την προτεινόμενη μεταβολή αλλά και οι προτεινόμενοι όροι αυτοί καθ’ εαυτοί. Οι λόγοι που επικαλείται ο εργοδότης χάριν της τροποποιητικής καταγγελίας δεν θα πρέπει να είναι προσχηματικοί, αλλά υπαρκτοί. Θα πρέπει να τεκμηριώνονται με στοιχεία. Οι όροι που προτείνονται θα πρέπει να βρίσκονται σε εύλογη σχέση με τους λόγους που υπαγόρευσαν τη μεταβολή. Τέλος αντικείμενο του δικαστικού ελέγχου είναι και το ζήτημα αν ο εργοδότης επιλέγει με κοινωνικά κριτήρια τους μισθωτούς στους οποίους θα απευθύνει τροποποιητική καταγγελία. Στην εργατική διαδικασία ισχύει η γενική ρύθμιση ότι κάθε διάδικος</w:t>
      </w:r>
      <w:r w:rsidR="009B17E4">
        <w:rPr>
          <w:rFonts w:ascii="MS Reference Sans Serif" w:hAnsi="MS Reference Sans Serif" w:cs="MS Reference Sans Serif"/>
          <w:sz w:val="28"/>
          <w:szCs w:val="28"/>
          <w:lang w:val="el-GR"/>
        </w:rPr>
        <w:t xml:space="preserve"> πρέπει να αποδείξει τα πραγματικά εκείνα περιστατικά που είναι αναγκαία για την υποστήριξη της αυτοτελούς αιτήσεως ή ανταιτήσεώς του (ΚΠολΔ 338). Στην περίπτωση της τροποποιητικής καταγγελίας,ο ενάγων μισθωτός θα πρέπει να αποδείξει τη βάση της αγωγής του, δηλαδή ότι προσφέρει την εργασία του κατά τρόπο πραγματικό και προσήκοντα (ΑΚ 349) και την άρνηση του εργοδότη να δεχθεί την παροχή του. Ο εναγόμενος εργοδότης πρέπει να αποδείξει τη βάση της ενστάσεώς του ότι η σύμβαση εργασίας λύθηκε κατά τρόπο νόμιμο με τροποποιητική καταγγελία. Ο ενάγων πρέπει να αποδείξει κατ’ αντένσταση ότι η καταγγελία αυτή ήταν καταχρηστική. Είναι πάντως γεγονός ότι τα δικαστήρια στις εργατικές διαφορές δεν εφαρμόζουν με αυστηρότητα τους κανόνες για το βάρος απόδειξης, αλλά αναζητούν την αλήθεια, χωρίς να εκδίδουν απόφαση περί αποδείξεως (ΚΠολΔ 670), λαμβάνοντας υπόψη και μη πληρούντα τους όρους του νόμου αποδεικτικά μέσα (ΚΠολΔ 671). </w:t>
      </w:r>
    </w:p>
    <w:p w14:paraId="503A9001" w14:textId="0CDD6336" w:rsidR="009B17E4" w:rsidRDefault="009B17E4"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Κατά τη διατύπωση του ΑΠ, η καταγγελία της εργασιακής σχέσεως, που αποτελεί το έσχατο μέσο αντιμετωπίσεως των προβλημάτων της επιχείρησης, ελέγχεται δικαστικώς για την καταχρηστικότητά της, αν ήταν δηλαδή αναπόφευκτη ή θα μπορούσαν να χρησιμοποιηθούν ηπιότερα μέσα όπως πχ η τροποποιητική καταγγελία. Συνεπώς η τροποποιητική καταγγελία προκρίνεται ως μέσο μεταβολής των όρων εργασίας.</w:t>
      </w:r>
      <w:r w:rsidR="0077097A">
        <w:rPr>
          <w:rFonts w:ascii="MS Reference Sans Serif" w:hAnsi="MS Reference Sans Serif" w:cs="MS Reference Sans Serif"/>
          <w:sz w:val="28"/>
          <w:szCs w:val="28"/>
          <w:lang w:val="el-GR"/>
        </w:rPr>
        <w:t xml:space="preserve"> Δεν επιτρέπεται πάντως μερική καταγγελία, δηλαδή καταγγελία όρων της σύμβασης και όχι της σύμβασης ως </w:t>
      </w:r>
      <w:r w:rsidR="0077097A">
        <w:rPr>
          <w:rFonts w:ascii="MS Reference Sans Serif" w:hAnsi="MS Reference Sans Serif" w:cs="MS Reference Sans Serif"/>
          <w:sz w:val="28"/>
          <w:szCs w:val="28"/>
          <w:lang w:val="el-GR"/>
        </w:rPr>
        <w:lastRenderedPageBreak/>
        <w:t>συνόλου. Γίνεται δεκτή μόνο αν την αποδέχθηκαν τα μέρη ρητά η σιωπηρά. Στην περίπτωση όμως αυτή δεν πρόκειται κατά κυριολεξία για μερική καταγγελία αλλά για συμβατικό όρο μονομερούς προσδιορισμού ή ανακλήσεως συγκεκριμένης παροχής.</w:t>
      </w:r>
    </w:p>
    <w:p w14:paraId="60A3F43B" w14:textId="77777777" w:rsidR="0077097A" w:rsidRDefault="0077097A" w:rsidP="0073357A">
      <w:pPr>
        <w:jc w:val="both"/>
        <w:rPr>
          <w:rFonts w:ascii="MS Reference Sans Serif" w:hAnsi="MS Reference Sans Serif" w:cs="MS Reference Sans Serif"/>
          <w:sz w:val="28"/>
          <w:szCs w:val="28"/>
          <w:lang w:val="el-GR"/>
        </w:rPr>
      </w:pPr>
    </w:p>
    <w:p w14:paraId="2433D80D" w14:textId="7C99D21F" w:rsidR="0077097A" w:rsidRDefault="0077097A"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Μεταβίβαση του προσώπου του εργοδότη-Μεταβίβαση της επιχείρησης ή εκμετάλλευσης ή τμήματος εκμετάλλευσης</w:t>
      </w:r>
    </w:p>
    <w:p w14:paraId="2C70C09B" w14:textId="77777777" w:rsidR="0077097A" w:rsidRDefault="0077097A" w:rsidP="0073357A">
      <w:pPr>
        <w:jc w:val="both"/>
        <w:rPr>
          <w:rFonts w:ascii="MS Reference Sans Serif" w:hAnsi="MS Reference Sans Serif" w:cs="MS Reference Sans Serif"/>
          <w:b/>
          <w:sz w:val="28"/>
          <w:szCs w:val="28"/>
          <w:lang w:val="el-GR"/>
        </w:rPr>
      </w:pPr>
    </w:p>
    <w:p w14:paraId="341EEAF8" w14:textId="16BDDEA5" w:rsidR="0077097A" w:rsidRDefault="00283D34"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6 του Ν. 2112/20 περί υποχρεωτικής καταγγελίας της συμβάσεως εργασίας ιδιωτικών υπαλλήλων «η μεταβολή του προσώπου του εργοδότη, οπωσδήποτε επερχόμενη, ουδαμώς επηρεάζει την εφαρμογή των υπέρ του υπαλλήλου διατάξεων του παρόντος νόμου. Η διάταξη νομοθετικώς περιλαμβάνει και τους εργάτες και τους υπηρέτες. Επίσης το άρθρο 6 του Ν. 3239/55 ορίζει ότι η μεταβολή του προσώπου του εργοδότη δεν επιδρά επί της ΣΣΕ που τον δεσμεύει αυτόν, των εξ αυτής δικαιωμάτων και υποχρεώσεων, διά το μέλλον, μεταβιβαζομένων αυτοδικαίως στους διαδόχους του.</w:t>
      </w:r>
    </w:p>
    <w:p w14:paraId="52F69EF9" w14:textId="581489CC" w:rsidR="00F20E91" w:rsidRDefault="00283D34"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Συνεπώς, εκείνος που διαδέχεται ή υποκαθιστά ορισμένο εργοδότη ή συνεχίζει να λειτουργεί την επιχείρησή του</w:t>
      </w:r>
      <w:r w:rsidR="00F20E91">
        <w:rPr>
          <w:rFonts w:ascii="MS Reference Sans Serif" w:hAnsi="MS Reference Sans Serif" w:cs="MS Reference Sans Serif"/>
          <w:sz w:val="28"/>
          <w:szCs w:val="28"/>
          <w:lang w:val="el-GR"/>
        </w:rPr>
        <w:t xml:space="preserve"> αναλαμβάνει αυτοδικαίως και εκ του νόμου τις εργασιακές σχέσεις. Αναλυτικότερα ορίζονται στις κοινοτικές οδηγίες 77/187 και 98/50.</w:t>
      </w:r>
    </w:p>
    <w:p w14:paraId="36A44C6C" w14:textId="7CC26978" w:rsidR="00F20E91" w:rsidRDefault="00F20E9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πρώτη οδηγία ορίζει ότι επί μεταβιβάσεως επιχειρήσεως, εκμεταλλεύσεως ή μέρους εκμεταλλεύσεως τα δικαιώματα και οι υποχρεώσεις από την εργασιακή σχέση μεταβιβάζονται αυτοδικαίως και ως έχουν στο διάδοχο εργοδότη. Παράλληλα όμως, ευθύνεται εις ολόκληρον και ο μεταβιβάζων εργοδότης για τις υποχρεώσεις που προέκυψαν μέχρι το χρόνο που ανέλαβε ο νέος. Η δεύτερη οδηγία απλά ερμηνεύει την πρώτη. Εισήχθη στην ελληνική έννομη τάξη με το ΠΔ 178/2002.</w:t>
      </w:r>
    </w:p>
    <w:p w14:paraId="20E04C3E" w14:textId="76676D7E" w:rsidR="00F20E91" w:rsidRDefault="00F20E91"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ανωτέρω κατάσταση δεν διατηρείται σε περίπτωση που ο μεταβιβάζων εργοδότης βρίσκεται σε διαδικασία πτωχεύσεως ή σε γενικότερη αφερεγγυότητα (άρθρο 6 ΠΔ 178/2002). Επίσης κατ’ εξαίρεση ο διάδοχος εργοδότης δεν αναλαμβάνει </w:t>
      </w:r>
      <w:r>
        <w:rPr>
          <w:rFonts w:ascii="MS Reference Sans Serif" w:hAnsi="MS Reference Sans Serif" w:cs="MS Reference Sans Serif"/>
          <w:sz w:val="28"/>
          <w:szCs w:val="28"/>
          <w:lang w:val="el-GR"/>
        </w:rPr>
        <w:lastRenderedPageBreak/>
        <w:t>τις υποχρεώσεις από τυχόν υφιστάμενα συστήματα επαγγελματικής ή διεπαγγελματικής ασφαλίσεως αν πριν τη μεταβίβαση το αρνηθεί (άρθρο 4 παρ. 3 περ. Γ ΠΔ 178/2002). Μπορεί ομοίως να τα αποδεχθεί με διαφορετικούς όρους.</w:t>
      </w:r>
    </w:p>
    <w:p w14:paraId="527953A1" w14:textId="6FF490EC" w:rsidR="00DF5738" w:rsidRDefault="00DF5738"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Μεταβίβαση επιχειρήσεως ή εκμεταλλεύσεως κατά τον Ν. 2112/20 είναι η κάθε είδους ανάληψη και συνέχιση της επιχειρησιακής δραστηριότητας από τρίτο, εφόσον δεν μεταβάλλεται η ταυτότητα της επιχείρησης ή εκμετάλλευσης. Δεν ενδιαφέρει ο τρόπος μεταβιβάσεως ούτε το κύρος και η ύπαρξη της νομικής αιτίας της μεταβιβάσεως. Μένουμε αποκλειστικά στο πραγματικό γεγονός.</w:t>
      </w:r>
    </w:p>
    <w:p w14:paraId="113DF414" w14:textId="76D34FC8" w:rsidR="00680B6A" w:rsidRDefault="00680B6A"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ΔΕΚ απάντησς ότι η ανάθεση μιας δραστηριότητας της επιχείρησης σε μια άλλη επιχείρηση αποτελεί μεταβίβαση της εκμεταλλεύσεως.</w:t>
      </w:r>
    </w:p>
    <w:p w14:paraId="3EC7173D" w14:textId="0C88E10F" w:rsidR="00680B6A" w:rsidRDefault="00680B6A"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Με βάση την Ευρωπαϊκή επιτροπή θεωρείται ως μεταβίβαση η μεταβίβαση μιας λειτουργίας η οποία συνοδεύεται από τη μεταβίβαση οικονομικής οντότητας, η οποία διατηρεί την ταυτότητά της. Η μεταβίβαση μόνο κάποιας λειτουργίας της επιχείρησης, της εγκατάστασης ή τμήματος των εγκαταστάσεων ανεξάρτητα από το αν αυτή ασκείται άμεσα ή όχι, δεν αποτελεί αυτή καθ εαυτή μεταβίβαση κατά την έννοια της οδηγίας 77/187.</w:t>
      </w:r>
    </w:p>
    <w:p w14:paraId="261B9DFE" w14:textId="04DB5985" w:rsidR="00680B6A" w:rsidRDefault="002D6C30"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Συνέπεια της μεταβίβασης είναι η εκ του νόμου μεταβίβαση των εργασιακών σχέσεων στο διάδοχο εργοδότη, ανεξαρτήτως συναίνεσης των εργαζομένων. Από την ημερομηνία της μεταβιβάσεως όλα τα υφιστάμενα δικαιώματα και υποχρεώσεις που έχει ο μεταβιβάζων από τη σύμβαση ή σχέση εργασίας μεταβιβάζονται αυτοδικαίως και εκ του νόμου στο διάδοχο εργοδότη. Ο μεταβιβάζων όμως και μετά τη μεταβίβαση ευθύνεται αλληλέγγυως και εις ολόκληρον με το διάδοχο για τις υποχρεώσεις που προέκυψαν από τη σύμβαση ή σχέση εργασίας μέχρι το χρόνο που αναλαμβάνει ο διάδοχος. (άρθρο 4 παρ. 1 ΠΔ 178/2002). Μάλιστα ο διάδοχος εργοδότης ευθύνεται απεριορίστως και όχι μόνο μέχρι την αξία των μεταβιβαζομένων στοιχείων της επιχείρησης. Ο μεταβιβάζων και ο διάδοχος έχουν υποχρέωση πληροφόρησης των εκπροσώπων των εργαζομένων (άρθρο 8 </w:t>
      </w:r>
      <w:r>
        <w:rPr>
          <w:rFonts w:ascii="MS Reference Sans Serif" w:hAnsi="MS Reference Sans Serif" w:cs="MS Reference Sans Serif"/>
          <w:sz w:val="28"/>
          <w:szCs w:val="28"/>
          <w:lang w:val="el-GR"/>
        </w:rPr>
        <w:lastRenderedPageBreak/>
        <w:t>παρ. 1 ΠΔ 178/2002) και ο διάδοχος εργοδότης έχει υποχρέωση διαβουλεύσεων όταν θέλει να πάρει μέτρα αλλαγής του καθεστώτος των εργαζομένων (άρθρο 8 παρ. 2,3,4 ΠΔ 178/2002)</w:t>
      </w:r>
      <w:r w:rsidR="00561817">
        <w:rPr>
          <w:rFonts w:ascii="MS Reference Sans Serif" w:hAnsi="MS Reference Sans Serif" w:cs="MS Reference Sans Serif"/>
          <w:sz w:val="28"/>
          <w:szCs w:val="28"/>
          <w:lang w:val="el-GR"/>
        </w:rPr>
        <w:t>.</w:t>
      </w:r>
    </w:p>
    <w:p w14:paraId="373EF21F" w14:textId="77777777" w:rsidR="00561817" w:rsidRDefault="00561817" w:rsidP="0073357A">
      <w:pPr>
        <w:jc w:val="both"/>
        <w:rPr>
          <w:rFonts w:ascii="MS Reference Sans Serif" w:hAnsi="MS Reference Sans Serif" w:cs="MS Reference Sans Serif"/>
          <w:sz w:val="28"/>
          <w:szCs w:val="28"/>
          <w:lang w:val="el-GR"/>
        </w:rPr>
      </w:pPr>
    </w:p>
    <w:p w14:paraId="6E05F704" w14:textId="77890F1D" w:rsidR="00561817" w:rsidRDefault="00561817" w:rsidP="0073357A">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προστασία της υγείας και της ασφάλειας των εργαζομένων</w:t>
      </w:r>
    </w:p>
    <w:p w14:paraId="7C237694" w14:textId="77777777" w:rsidR="00561817" w:rsidRDefault="00561817" w:rsidP="0073357A">
      <w:pPr>
        <w:jc w:val="both"/>
        <w:rPr>
          <w:rFonts w:ascii="MS Reference Sans Serif" w:hAnsi="MS Reference Sans Serif" w:cs="MS Reference Sans Serif"/>
          <w:b/>
          <w:sz w:val="28"/>
          <w:szCs w:val="28"/>
          <w:lang w:val="el-GR"/>
        </w:rPr>
      </w:pPr>
    </w:p>
    <w:p w14:paraId="6015B568" w14:textId="34737F98" w:rsidR="00561817" w:rsidRDefault="0056181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την ΑΚ 662, ο  εργοδότης οφείλει να διαρρυθμίζει τα σχετικά με την εργασία και το χώρο της καθώς και τα σχετικά με τη διαμονή, τις εγκαταστάσεις και τα μηχανήματα ή εργαλεία, έτσι ώστε να προστατεύεται η ζωή και η υγεία του εργαζομένου. Αποτελεί μια διάταξη γενικής εφαρμογής απορρέουσα από την υποχρέωση σεβασμού της προσωπικότητας του μισθωτού (ΑΚ 57, Σ 5 παρ. 1, 22 παρ. 1). Ο εργοδότης ασκώντας το διευθυντικό του δικαίωμα οφείλει να λαμβάνει υπόψη την κατάσταση της υγείας του μισθωτού, αποφεύγοντας την επιβάρυνση ή τον κλονισμό της. Πρέπει να ενημερώνει τους μισθωτούς για τους κινδύνους στην εργασία και για τις μεθόδους πρόληψης. Οι ΑΚ 660,661,663 προβλέπουν ιδιαίτερες υποχρεώσεις του εργοδότη έναντι των μισθωτών που διαβιούν στην κατοικία του και αφορούν την περίθαλψή τους σε περίπτωση ασθενείας και τις εν γένει συνθήκες της διαβίωσής τους.</w:t>
      </w:r>
    </w:p>
    <w:p w14:paraId="7CC88A6D" w14:textId="68454788" w:rsidR="00561817" w:rsidRDefault="00561817"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βασικό όμως άξονα νομοθετικής προστασίας της υγείας και της ασφάλειας στην εργασία αποτέλεσαν ο νόμος 1568/1985 και το ΠΔ 17/1996 όπως έχουν κωδικοποιηθεί στον κώδικα για την υγεία και την ασφάλεια των εργαζομένων (Ν. 3850/2010). Στο άρθρο 42 του κώδικα αυτού περιγράφεται μια σειρά γενικότερων υποχρεώσεων του εργοδότη. Ειδικότερα, η παράγραφος 1 προβλέπει ότι ο εργοδότης υποχρεούται να εξασφαλίζει την υγεία και την ασφάλεια των εργαζομένων ως προς όλες τις πτυχές της εργασίας και να λαμβάνει προληπτικά μέτρα</w:t>
      </w:r>
      <w:r w:rsidR="008F4FE8">
        <w:rPr>
          <w:rFonts w:ascii="MS Reference Sans Serif" w:hAnsi="MS Reference Sans Serif" w:cs="MS Reference Sans Serif"/>
          <w:sz w:val="28"/>
          <w:szCs w:val="28"/>
          <w:lang w:val="el-GR"/>
        </w:rPr>
        <w:t xml:space="preserve"> για την υγεία και την ασφάλεια τρίτων. Το ίδιο άρθρο προβλέπεται η ύπαρξη τεχνικού ασφαλείας και γιατρού εργασίας οι οποίοι ευθύνονται για την υγεία των μισθωτών μαζί με τον εργοδότη. Ο εργοδότης επίσης θα πρέπει να βοηθά το έργο των υγειονομικών επιθεωρητών, να επιβλέπει την ορθή </w:t>
      </w:r>
      <w:r w:rsidR="008F4FE8">
        <w:rPr>
          <w:rFonts w:ascii="MS Reference Sans Serif" w:hAnsi="MS Reference Sans Serif" w:cs="MS Reference Sans Serif"/>
          <w:sz w:val="28"/>
          <w:szCs w:val="28"/>
          <w:lang w:val="el-GR"/>
        </w:rPr>
        <w:lastRenderedPageBreak/>
        <w:t>εφαρμογή των μέτρων υγείας, να γνωστοποιεί γραπτώς τον κίνδυνο για την υγεία από την εργασία στους μισθωτούς, να συντηρεί τα μέσα και τις εγκαταστάσεις της επιχείρησης και να συμβάλλει στην επιμόρφωση των μισθωτών για θέματα υγιεινής. Στο άρθρο 43 προβλέπονται ειδικότερες υποχρέωσεις του εργοδότη, δηλαδή: γραπτή έκθεση κινδύνων για την ασφάλεια και την υγεία που πραγματοποιείται από το γιατρό εργασίας και τον τεχνικό ασφαλείας, μέτρα προστασίας των εργαζομένων. Στο άρθρο 29 προσδιορίζονται τα στάνταρντς των κτηριολογικών απαιτήσεων ενώ στο άρθρο 33 τα κριτήρια διαμόρφωσης των χώρων και θέσεων εργασίας.</w:t>
      </w:r>
    </w:p>
    <w:p w14:paraId="107EB729" w14:textId="37528853" w:rsidR="008F4FE8" w:rsidRDefault="008F4FE8"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Ομοίως η νομοθεσία επιβάλλει συγκεκριμένες υποχρεώσεις στους εργαζομένους σχετικά με την υγεία. Έχουν την υποχρέωση να εφαρμόζουν τους κανόνες υγιεινής και ασφάλειας που αφορούν τους ίδιους και τρίτους, να τηρούν τις διατάξεις για τους μηχανισμούς ασφαλείας και να παρακολουθούν σχετικά σεμινάρια σε θέματα υγιεινής και ασφάλειας.</w:t>
      </w:r>
    </w:p>
    <w:p w14:paraId="6E290931" w14:textId="4BD07FF0" w:rsidR="008F4FE8" w:rsidRDefault="008F4FE8"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κώδικας για την υγεία και την ασφάλεια των εργαζομένων προβλέπει τη συμμετοχική παρέμβαση των εκπροσώπων των εργαζομένων στην επιχείρηση συνιστώντας «επιτροπές υγείας και ασφάλειας των εργαζομένων».</w:t>
      </w:r>
      <w:r w:rsidR="00F2069B">
        <w:rPr>
          <w:rFonts w:ascii="MS Reference Sans Serif" w:hAnsi="MS Reference Sans Serif" w:cs="MS Reference Sans Serif"/>
          <w:sz w:val="28"/>
          <w:szCs w:val="28"/>
          <w:lang w:val="el-GR"/>
        </w:rPr>
        <w:t xml:space="preserve"> Για τη δημιουργία τέτοιων επιτροπών απαιτείται να απασχολούνται στην επιχείρηση τουλάχιστον 50 εργαζόμενοι. Η επιτροπή αποτελείται από 2 έως 7 μέλη. Αν η επιχείρηση απασχολεί 20 έως 50 εργαζομένους εκλέγονται 2 εκπρόσωποι με ειδική αρμοδιότητα σε θέματα προστασίας της ασφάλειας και της υγείας (άρθρο 4 παρ. 2 Κ.Υ.Α.Ε). Αν η επιχείρηση απασχολεί μικρότερο προσωπικό εκλέγεται ένας εκπρόσωπος (άρθρο 4 παρ. 3 Κ.Υ.Α.Ε). Όλα αυτά τα όργανα είναι συμβουλευτικά και μελετούν τις συνθήκες εργασίας στην επιχείρηση, προτείνουν μέτρα για την αποφυγή εργατικών ατυχημάτων και πρόληψη εργασιακών κινδύνων, ενημερώνονται για τα υπάρχοντα ατυχήματα και τους κινδύνους και για τις επιπτώσεις στις συνθήκες υγιεινής και ασφάλειας των νέων παραγωγικών διαδικασιών. Συνεδριάζουν κατά τακτά χρονικά διαστήματα με τον εργοδότη (άρθρο 5 παρ. 2 Κ.Υ.Α.Ε) και </w:t>
      </w:r>
      <w:r w:rsidR="00F2069B">
        <w:rPr>
          <w:rFonts w:ascii="MS Reference Sans Serif" w:hAnsi="MS Reference Sans Serif" w:cs="MS Reference Sans Serif"/>
          <w:sz w:val="28"/>
          <w:szCs w:val="28"/>
          <w:lang w:val="el-GR"/>
        </w:rPr>
        <w:lastRenderedPageBreak/>
        <w:t>έχουν τη δυνατότητα να αξιώσουν από αυτόν την λήψη μέτρων ακόμα και διακοπή λειτουργίας μηχανήματος, εγκατάστασης ή παραγωγικής διαδικασίας σε περίπτωση άμεσου και σοβαρού κινδύνου (άρθρο 5 παρ. 1 στ Κ.Υ.Α.Ε). Αναδεικνύονται από το συμβούλιο των εργαζομένων ή αν αυτό δεν υπάρχει εκλέγονται από τη ΓΣ των εργαζομένων με άμεση και μυστική ψηφοφορία (άρθρο 7 παρ. 1 Κ.Υ.Α.Ε). Επίσης με το άρθρο 6 της ΕΣΣΕ της 3/4/1991 έχει συσταθεί το ελληνικό ινστιτούτο υγιεινής και ασφάλειας της εργασίας.</w:t>
      </w:r>
    </w:p>
    <w:p w14:paraId="39249763" w14:textId="32F76DE1" w:rsidR="00F2069B" w:rsidRDefault="00F2069B"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Γιατρός εργασίας είναι ο γιατρός-θεσμικό όργανο της επιχείρησης, ο οποίος παρέχει υποδείξεις σχετικά με τη σωματική και ψυχική υγεία</w:t>
      </w:r>
      <w:r w:rsidR="002D1216">
        <w:rPr>
          <w:rFonts w:ascii="MS Reference Sans Serif" w:hAnsi="MS Reference Sans Serif" w:cs="MS Reference Sans Serif"/>
          <w:sz w:val="28"/>
          <w:szCs w:val="28"/>
          <w:lang w:val="el-GR"/>
        </w:rPr>
        <w:t xml:space="preserve"> των εργαζομένων, προβαίνει σε προληπτικό ιατρικό έλεγχό τους και επιβλέπει την εφαρμογή των μέτρων προστασίας της υγείας των εργαζομένων και πρόληψης ατυχημάτων. Η ύπαρξη γιατρού εργασίας είναι υποχρεωτική για επιχειρήσεις που απασχολούν πάνω από 50 εργαζομένους </w:t>
      </w:r>
      <w:r w:rsidR="00B70063">
        <w:rPr>
          <w:rFonts w:ascii="MS Reference Sans Serif" w:hAnsi="MS Reference Sans Serif" w:cs="MS Reference Sans Serif"/>
          <w:sz w:val="28"/>
          <w:szCs w:val="28"/>
          <w:lang w:val="el-GR"/>
        </w:rPr>
        <w:t xml:space="preserve">κατά ετήσιο μέσο όρο </w:t>
      </w:r>
      <w:r w:rsidR="002D1216">
        <w:rPr>
          <w:rFonts w:ascii="MS Reference Sans Serif" w:hAnsi="MS Reference Sans Serif" w:cs="MS Reference Sans Serif"/>
          <w:sz w:val="28"/>
          <w:szCs w:val="28"/>
          <w:lang w:val="el-GR"/>
        </w:rPr>
        <w:t>(άρθρο 8 παρ. 2 Κ.Υ.Α.Ε). Η σύμβαση πρόσληψης γίνεται εγγράφως και κοινοποιείται από τον εργοδότη στον επιθεωρητή εργασίας</w:t>
      </w:r>
      <w:r w:rsidR="00B70063">
        <w:rPr>
          <w:rFonts w:ascii="MS Reference Sans Serif" w:hAnsi="MS Reference Sans Serif" w:cs="MS Reference Sans Serif"/>
          <w:sz w:val="28"/>
          <w:szCs w:val="28"/>
          <w:lang w:val="el-GR"/>
        </w:rPr>
        <w:t xml:space="preserve"> (άρθρο 9 παρ. 5 Κ.Υ.Α.Ε). Ο γιατρός θα πρέπει να κατέχει και να ασκεί την ειδικότητα της ιατρικής εργασίας όπως πιστοποιείται από τον οικείο ιατρικό σύλλογο (άρθρο 16 παρ. 1 Κ.Υ.Α.Ε). Το έργο του γιατρού εργασίας είναι προληπτικής φύσεως. Προβαίνει σε προληπτικό ιατρικό έλεγχο και επιβλέπει την εφαρμογή των μέτρων προστασίας. Άλλωστε μαζί με τον τεχνικό ασφαλείας συντάσσουν έκθεση με τους πιθανούς κινδύνους και τα μέτρα προστασίας κατά την εργασία. Υπάγεται απευθείας στη διοίκηση της επιχείρησης. Η απόλυσή του πρέπει να είναι αιτιολογημένη και η διαφωνία του με τον εργοδότη σε θέματα της αρμοδιότητάς του δεν μπορεί να θεμελιώσει λόγο απολύσεως (άρθρο 18 παρ. 7 Κ.Υ.Α.Ε).</w:t>
      </w:r>
    </w:p>
    <w:p w14:paraId="4C8F5D34" w14:textId="56A94003" w:rsidR="00B70063" w:rsidRDefault="00B70063"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Τεχνικός ασφαλείας είναι ο τεχνικός θεσμικό όργανο της επιχείρησης ο οποίος παρέχει υποδείξεις σχετικώς με την υγεία και την ασφάλεια της εργασίας και την πρόληψη εργατικών ατυχημάτων, ελέγχει την ασφάλεια των εγκαταστάσεων και των τεχνικών μέσων και των παραγωγικών διαδικασιών και μεθόδων και επιβλέπει την </w:t>
      </w:r>
      <w:r>
        <w:rPr>
          <w:rFonts w:ascii="MS Reference Sans Serif" w:hAnsi="MS Reference Sans Serif" w:cs="MS Reference Sans Serif"/>
          <w:sz w:val="28"/>
          <w:szCs w:val="28"/>
          <w:lang w:val="el-GR"/>
        </w:rPr>
        <w:lastRenderedPageBreak/>
        <w:t>εφαρμογή των μέτρων υγείας και ασφάλειας της εργασίας και πρόληψης των ατυχημάτων. Υποχρέωση να έχουν τεχνικό ασφαλείας έχουν και οι επιχειρήσεις που απασχολούν λιγότερους από 50 εργαζόμενους (άρθρο 8</w:t>
      </w:r>
      <w:r w:rsidR="006156D4">
        <w:rPr>
          <w:rFonts w:ascii="MS Reference Sans Serif" w:hAnsi="MS Reference Sans Serif" w:cs="MS Reference Sans Serif"/>
          <w:sz w:val="28"/>
          <w:szCs w:val="28"/>
          <w:lang w:val="el-GR"/>
        </w:rPr>
        <w:t xml:space="preserve"> παρ. 1 Κ.Υ.Α.Ε). Η πρόσληψη γίνεται εγγράφως και κοινοποιείται στον επιθεωρητή εργασίας μαζί με τα τυπικά και ουσιαστικά προσόντα του τεχνικού ασφαλείας από τον εργοδότη. Αυτά είναι η κατοχή πτυχίου πολυτεχνικής σχολής ΑΕΙ, ΤΕΙ και άδεια ασκήσεως επαγγέλματος. Το έργο του είναι επίσης προληπτικής φύσεως. Παρέχει υποδείξεις και συμβουλές, σε θέματα σχετικά με την υγεία και την ασφάλεια της εργασίας και την πρόληψη εργατικών ατυχημάτων, οι οποίες, αν είναι γραπτές, καταχωρούνται σε ειδικό βιβλίο της επιχείρησης. Ειδικότερα συμβουλεύει σε θέματα σχεδιασμού, προγραμματισμού, κατασκευής και συντήρησης των εγκαταστάσεων, προμήθειας μέσων και εξοπλισμού, ελέγχοντας παράλληλα την ασφάλεια των μέσων αυτών. Τέλος επιβλέπει την εφαρμογή των μέτρων υγείας και ασφάλειας της εργασίας και πρόληψης ατυχημάτων (άρθρο 15, 16 Κ.Υ.Α.Ε). Οφείλει να τηρεί το επιχειρησιακό απόρρητο (άρθρο 15 παρ. 5 Κ.Υ.Α.Ε) και η απόλυσή του πρέπει να είναι αιτιολογημένη. Η διαφωνία του με τον εργοδότη σε θέματα της αρμοδιότητάς του δεν μπορεί να θεωρηθεί λόγος καταγγελίας της σύμβασής του (άρθρο 15 παρ. 4 Κ.Υ.Α.Ε). Μαζί με τον γιατρό εργασίας, συντάσσουν γραπτή έκθεση για τους κινδύνους που υφίστανται στην επιχείρηση μαζί με μεθόδους πρόληψης και την καταθέτουν στον εργοδότη.</w:t>
      </w:r>
    </w:p>
    <w:p w14:paraId="60BD3BBA" w14:textId="740B40BD" w:rsidR="006156D4" w:rsidRDefault="006156D4"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Τόσο για το γιατρό εργασίας όσο και τον τεχνικό ασφαλείας γίνεται ως έργο να ανατεθεί σε άτομα εκτός επιχείρησης (ΕΞΥΠΠ) όσο και σε άτομα εντός επιχείρησης.</w:t>
      </w:r>
    </w:p>
    <w:p w14:paraId="77A79BA7" w14:textId="767FB866" w:rsidR="006156D4" w:rsidRDefault="006156D4" w:rsidP="0073357A">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μη τήρηση από τον εργοδότη των υποχρεώσεών του για την υγεία και την ασφάλεια των εργαζομένων επιφέρει:</w:t>
      </w:r>
    </w:p>
    <w:p w14:paraId="06734B5E" w14:textId="72297045" w:rsidR="0002718C" w:rsidRDefault="006156D4" w:rsidP="0002718C">
      <w:pPr>
        <w:pStyle w:val="ListParagraph"/>
        <w:numPr>
          <w:ilvl w:val="0"/>
          <w:numId w:val="4"/>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Αστικές κυρώσεις: ο εργαζόμενος δικαιούται να ζητήσει με τακτική αγωγή ή ασφαλιστικά μέτρα</w:t>
      </w:r>
      <w:r w:rsidR="0002718C">
        <w:rPr>
          <w:rFonts w:ascii="MS Reference Sans Serif" w:hAnsi="MS Reference Sans Serif" w:cs="MS Reference Sans Serif"/>
          <w:sz w:val="28"/>
          <w:szCs w:val="28"/>
          <w:lang w:val="el-GR"/>
        </w:rPr>
        <w:t xml:space="preserve"> την συμμόρφωση του εργοδότη στις υποχρεώσεις του, να απέχει από την εργασία διατηρώντας αξίωση για καταβολή μισθού, μέχρι ο εργοδότης να συμμορφωθεί (δικαίωμα επισχέσεως ΑΚ 325 μαζί με υπερημερία του </w:t>
      </w:r>
      <w:r w:rsidR="0002718C">
        <w:rPr>
          <w:rFonts w:ascii="MS Reference Sans Serif" w:hAnsi="MS Reference Sans Serif" w:cs="MS Reference Sans Serif"/>
          <w:sz w:val="28"/>
          <w:szCs w:val="28"/>
          <w:lang w:val="el-GR"/>
        </w:rPr>
        <w:lastRenderedPageBreak/>
        <w:t>εργοδότη ως προς σύμπραξη για ομαλή παροχή εργασίας ΑΚ 351), να καταγγείλει τη σύμβαση εργασίας αν είναι ορισμένου χρόνου για σπουδαίο λόγο (ζητώντας και αποζημίωση κατά τις ΑΚ 672 και 673) ενώ αν είναι αορίστου χρόνου να τη θεωρήσει καταγγέλουσα από τον εργοδότη και να ζητήσει τη σχετική αποζημίωση, να ζητήσει καταβολή αποζημιώσεως για τη ζημιά που υπέστη και αποζημίωση για ηθική βλάβη.</w:t>
      </w:r>
    </w:p>
    <w:p w14:paraId="7E9D433D" w14:textId="26775C77" w:rsidR="0002718C" w:rsidRDefault="0002718C" w:rsidP="0002718C">
      <w:pPr>
        <w:pStyle w:val="ListParagraph"/>
        <w:numPr>
          <w:ilvl w:val="0"/>
          <w:numId w:val="4"/>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Διοικητικές κυρώσεις: το άρθρο 71 του Κ.Υ.Α.Ε προβλέπει τις διοικητικές κυρώσεις. Είναι πρόστιμο 500-50000 ευρώ για κάθε παραβίαση και προσωρινή διακοπή της λειτουργίας της επιχείρησης μέχρι 6 μέρες. Ο υπουργός εργασίας μπορεί να παρατείνει τη διακοπή ή να διατάξει την οριστική διακοπή λειτουργίας.</w:t>
      </w:r>
    </w:p>
    <w:p w14:paraId="4C22F634" w14:textId="50855562" w:rsidR="0002718C" w:rsidRDefault="0002718C" w:rsidP="0002718C">
      <w:pPr>
        <w:pStyle w:val="ListParagraph"/>
        <w:numPr>
          <w:ilvl w:val="0"/>
          <w:numId w:val="4"/>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Ποινικές κυρώσεις: προβλέπονται στο άρθρο 72 Κ.Υ.Α.Ε</w:t>
      </w:r>
    </w:p>
    <w:p w14:paraId="3D430E38" w14:textId="77777777" w:rsidR="0002718C" w:rsidRDefault="0002718C" w:rsidP="0002718C">
      <w:pPr>
        <w:jc w:val="both"/>
        <w:rPr>
          <w:rFonts w:ascii="MS Reference Sans Serif" w:hAnsi="MS Reference Sans Serif" w:cs="MS Reference Sans Serif"/>
          <w:sz w:val="28"/>
          <w:szCs w:val="28"/>
          <w:lang w:val="el-GR"/>
        </w:rPr>
      </w:pPr>
    </w:p>
    <w:p w14:paraId="3EF57375" w14:textId="6D1428E5" w:rsidR="0002718C" w:rsidRDefault="0002718C"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Εργατικό ατύχημα</w:t>
      </w:r>
    </w:p>
    <w:p w14:paraId="4C80323D" w14:textId="77777777" w:rsidR="0002718C" w:rsidRDefault="0002718C" w:rsidP="0002718C">
      <w:pPr>
        <w:jc w:val="both"/>
        <w:rPr>
          <w:rFonts w:ascii="MS Reference Sans Serif" w:hAnsi="MS Reference Sans Serif" w:cs="MS Reference Sans Serif"/>
          <w:b/>
          <w:sz w:val="28"/>
          <w:szCs w:val="28"/>
          <w:lang w:val="el-GR"/>
        </w:rPr>
      </w:pPr>
    </w:p>
    <w:p w14:paraId="3971D81F" w14:textId="61950DF5" w:rsidR="0002718C" w:rsidRDefault="007C566A"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Ρυθμίζεται από τον νόμο 551/1915. Η εφαρμογή του περιορίζεται στους εργαζομένους που υπάγονται στην ασφάλιση άλλων ταμείων πλην του ΙΚΑ. </w:t>
      </w:r>
      <w:r w:rsidR="00E5011E">
        <w:rPr>
          <w:rFonts w:ascii="MS Reference Sans Serif" w:hAnsi="MS Reference Sans Serif" w:cs="MS Reference Sans Serif"/>
          <w:sz w:val="28"/>
          <w:szCs w:val="28"/>
          <w:lang w:val="el-GR"/>
        </w:rPr>
        <w:t xml:space="preserve">Ως εργατικό ατύχημα θεωρείται κάθε βλάβη που επήλθε κατά την εκτέλεση της εργασίας ή εξ αφορμής αυτής σε εργάτη ή υπάλληλο των εργασιών ή των επιχειρήσεων των αναφερόμενων στο άρθρο 2 του β.δ. 24.7/25.8.1920, η οποία είναι αποτέλεσμα βίαιου συμβάντος, δηλαδή βίαιας και αιφνίδιας επενέργειας εξωτερικού αιτίου που δεν θα λάμβανε ύπαρξη χωρίς την εργασία ή την εκτέλεση της υπό τις δεδομένες περιστάσεις εκτελέσεώς της και επιφέρει είτε θάνατο είτε ανικανότητα προς εργασία διαρκούσα περισσότερο από 4 μήνες. Ως εργατικό ατύχημα θεωρείται και η ασθένεια που προκλήθηκε στον εργαζόμενο λόγω του δυσμενούς περιβάλλοντος εργασίας. Επίσης ως ατύχημα θεωρείται και η ανικανότητα που προκλήθηκε από υπέρμετρη προσπάθεια που κατά το δεδομένο χρόνο κατέβαλε ο εργαζόμενος για να ανταποκριθεί σε ασυνήθεις όρους εργασίας ή λόγω της υποχρέωσης παροχής εργασίας υπό </w:t>
      </w:r>
      <w:r w:rsidR="00E5011E">
        <w:rPr>
          <w:rFonts w:ascii="MS Reference Sans Serif" w:hAnsi="MS Reference Sans Serif" w:cs="MS Reference Sans Serif"/>
          <w:sz w:val="28"/>
          <w:szCs w:val="28"/>
          <w:lang w:val="el-GR"/>
        </w:rPr>
        <w:lastRenderedPageBreak/>
        <w:t>δυσμενείς συνθήκες εκτός των προβλεπομένων στη σύμβαση. Απαίτειται η ύπαρξη αιτιώδους συνάφειας μεταξύ βίαου συμβάντος και ατυχήματος. Εργατικό ατύχμηα υπάρχει όχι μόνο όταν συμβαίνει στον τόπο και κατά τη διάρκεια της εργασίας αλλά και όταν συνδέεται έστω και έμμεσα με αυτή. Το ατύχημα κατά τη μετάβαση του μισθωτού από το σπίτι προς τον τόπο εργασίας και το αντίστροφο αποτελεί χαρακτηριστικό παράδειγμα. Σε περίπτωση εργατικού ατυχήματος ο νόμος καθιερώνει αντικειμενική ευθύνη του εργοδότη η οποία είναι ανεξάρτητη πταίσματος</w:t>
      </w:r>
      <w:r w:rsidR="00CD7C32">
        <w:rPr>
          <w:rFonts w:ascii="MS Reference Sans Serif" w:hAnsi="MS Reference Sans Serif" w:cs="MS Reference Sans Serif"/>
          <w:sz w:val="28"/>
          <w:szCs w:val="28"/>
          <w:lang w:val="el-GR"/>
        </w:rPr>
        <w:t xml:space="preserve"> αυτού ή των προσώπων που έχει προστήσει. Το ύψος αποζημίωσης καθορίζεται κατ αποκοπήν και είναι αφενός συνάρτηση της σοβαρότητος του ατυχήματος, δηλαδή της έκτασης της βλάβης και της διάρκειάς της και αφετέρου του ύψους του μισθού. Μείωση της αποζημιώσεως ως το μισό είναι δυνατή κατά την κρίση του δικαστή μόνο όταν ο παθών επέδειξε ειδική αμέλεια, που συνίσταται στην εκ μέρους του αδικαιολόγητη παράβαση διατάξεων που θέτουν όρους ασφαλείας  στην εργασία (άρθρο 16 παρ. 4 ν. 551/1915). Οι απαιτήσεις που προέρχονται από το νόμο αυτό ούτε συμψηφίζονται, ούτε κατάσχονται, ούτε εκχωρούνται. Αν συμβεί κάτι από τα παραπάνω λογίζεται άκυρο (άρθρο 15).</w:t>
      </w:r>
    </w:p>
    <w:p w14:paraId="5B442D92" w14:textId="4D13F346" w:rsidR="00CD7C32" w:rsidRDefault="00CD7C32"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Επί εργατικού ατυχήματος που οφείλεται σε δόλο του εργοδότη ή των προστηθέντων του ή το οποίο επήλθε σε εργασία όπου δεν τηρήθηκαν οι διατάξεις ισχυόντων νόμων, διαταγμάτων ή κανονισμών περί των όρων ασφαλείας και λόγω μη τηρήσεώς τους επήλθε το ατύχημα (ειδική αμέλεια), ο παθών εργαζόμενος ή σε περίπτωση θανάτου του οι συγγενείς του δικαιούνται να αξιώσουν αποζημίωση είτε κατά τον ν. 551/1915 είτε σύμφωνα με τις διατάξεις του ΑΚ (297,298,914,922,928), με βάση τις οποίες η αποζημίωση ειναι πλήρης και η ευθύνη του εργοδότη υποκειμενική. Η επιλογή της μιας αγωγής αποκλείει την άλλη, εκτός αν το ατύχημα οφείλεται σε υπαιτιότητα τρίτου προσώπου που δεν ταυτίζεται με τον εργοδότη οπότε μπορούν να σωρευτούν. Με βάση το άρθρο 17 παρ. 1 η παραγραφή των αξιώσεων του νόμου 551/1915 είναι τριετής από το ατύχημα.</w:t>
      </w:r>
    </w:p>
    <w:p w14:paraId="7554B0EA" w14:textId="2CBFD907" w:rsidR="00CD7C32" w:rsidRDefault="00CD7C32"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 xml:space="preserve">Σχετικά με τους μισθωτούς που υπάγονται στην </w:t>
      </w:r>
      <w:r w:rsidR="001E05CE">
        <w:rPr>
          <w:rFonts w:ascii="MS Reference Sans Serif" w:hAnsi="MS Reference Sans Serif" w:cs="MS Reference Sans Serif"/>
          <w:sz w:val="28"/>
          <w:szCs w:val="28"/>
          <w:lang w:val="el-GR"/>
        </w:rPr>
        <w:t>ασφάλιση του ΙΚΑ, ισχύουν οι διατάξεις των άρθρων 34 παρ. 2 και 60 παρ. 3 ΑΝ 1846/1951 σε συνδυασμό με τις διατάξεις του άρθρου 16 παρ. 1 ν. 551/1915. Τότε ο εργαζόμενος που έπαθε ατύχημα δικαιούται μόνο τις παροχές του ΙΚΑ και ο εργοδότης απαλλάσσεται από κάθε υποχρέωση αποζημιώσεώς του. Διατηρείται μόνο η υποχρέωσή του για αποκατάσταση ηθικής βλάβης του μισθωτού. Αν το ατύχημα όμως οφείλεται σε δόλο του εργοδότη ή των προστησάντων αυτού ο πρώτος οφείλει στο μισθωτό ως αποζημίωση τη διαφορά μεταξύ του ποσού της αποζημίωσης κατά το κοινό δίκαιο και του ολικού ποσού των παροχών που χορηγεί το ΙΚΑ (άρθρο 34 παρ. 2 ΑΝ 1846/1951) και οφείλει να επιστρέψει στο ΙΚΑ καθε ποσό που αυτό δαπάνησε για τη χορήγηση παροχών στον παθόντα εργαζόμενο.</w:t>
      </w:r>
    </w:p>
    <w:p w14:paraId="028112EE" w14:textId="5A35B77E" w:rsidR="001E05CE" w:rsidRDefault="00F42A1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παθών εργαζόμενος διατηρεί κατά του εργοδότη σε κάθε περίπτωση και μάλιστα όταν αυτός απαλλάσσεται λόγω του ΙΚΑ, την αξίωση για ικανοποίηση της ηθικής βλάβης εφόσον η βλάβη οφείλεται σε πταίσμα του εργοδότη ή προσώπου που προστήθηκε από αυτόν. Το πταίσμα μπορεί να είναι οποιουδήποτε βαθμού. Το συντρέχον πταίσμα του μισθωτού πρέπει να λαμβάνεται υπόψη. Επίσης, ο μισθωτός δικαιούται κατο το μισθό κατά τα άρθρα 657 και 658 ΑΚ, εφόσον συντρέχουν οι σχετικές προϋποθέσεις, ανεξάρτητα από το αν συνέτρεξε ή όχι συνυπαιτιότητα του εργοδότη στον τραυματισμό του. Η παραγραφή της αξίωσης για χρηματική ικανοποίηση λόγω ηθικής βλάβης είναι 5ετής από τη γνώση της ζημίας του υπόχρεου σε αποζημίωση (ΑΚ 937).</w:t>
      </w:r>
    </w:p>
    <w:p w14:paraId="568C2A0A" w14:textId="6DD2C0B0" w:rsidR="00F42A11" w:rsidRDefault="00F42A1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το άρθρο 10 του ν. 551/1915 οι εργοδότες που υπάγονται στις ρυθμίσεις του υποχρεούνται να βεβαιώνουν εγγράφως και ενόρκως ενώπιον του ειρηνοδίκη του τόπου του ατυχήματος τα σχετικά με το ατύχημα στοιχεία εντός προθεσμίας 15 ημερών και εντός 24ώρου στην αρμόδια επιθεώρηση εργασίας, στην αστυνομία και στις υπηρεσίες του αρμόδιου ασφαλιστικού οργανισμού στον οποίο υπάγεται ο εργαζόμενος. Οφείλει επίσης να τηρεί ειδικό βιβλίο ατυχημάτων στο οποίο αναγράφονται τα αίτια </w:t>
      </w:r>
      <w:r w:rsidR="007331E1">
        <w:rPr>
          <w:rFonts w:ascii="MS Reference Sans Serif" w:hAnsi="MS Reference Sans Serif" w:cs="MS Reference Sans Serif"/>
          <w:sz w:val="28"/>
          <w:szCs w:val="28"/>
          <w:lang w:val="el-GR"/>
        </w:rPr>
        <w:t xml:space="preserve">και η περιγραφή του ατυχήματος και να το θέτει στην διάθεση των </w:t>
      </w:r>
      <w:r w:rsidR="007331E1">
        <w:rPr>
          <w:rFonts w:ascii="MS Reference Sans Serif" w:hAnsi="MS Reference Sans Serif" w:cs="MS Reference Sans Serif"/>
          <w:sz w:val="28"/>
          <w:szCs w:val="28"/>
          <w:lang w:val="el-GR"/>
        </w:rPr>
        <w:lastRenderedPageBreak/>
        <w:t>αρμόδιων αρχών. Τέλος με τα άρθρα 21 και 22 του κανονισμού του ΙΚΑ οι εργοδότες υποχρεούνται να αναγγέλλουν το εργατικό ατύχημα μέσα σε προθεσμία 5 ημερών στο αρμόδιο υποκατάστημά του.</w:t>
      </w:r>
    </w:p>
    <w:p w14:paraId="5A579A99" w14:textId="77777777" w:rsidR="007331E1" w:rsidRDefault="007331E1" w:rsidP="0002718C">
      <w:pPr>
        <w:jc w:val="both"/>
        <w:rPr>
          <w:rFonts w:ascii="MS Reference Sans Serif" w:hAnsi="MS Reference Sans Serif" w:cs="MS Reference Sans Serif"/>
          <w:sz w:val="28"/>
          <w:szCs w:val="28"/>
          <w:lang w:val="el-GR"/>
        </w:rPr>
      </w:pPr>
    </w:p>
    <w:p w14:paraId="41916E18" w14:textId="5029F66F" w:rsidR="00047CF2" w:rsidRDefault="00047CF2"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Λύση της συμβάσεως με καταγγελία</w:t>
      </w:r>
    </w:p>
    <w:p w14:paraId="13D792DD" w14:textId="77777777" w:rsidR="00047CF2" w:rsidRDefault="00047CF2" w:rsidP="0002718C">
      <w:pPr>
        <w:jc w:val="both"/>
        <w:rPr>
          <w:rFonts w:ascii="MS Reference Sans Serif" w:hAnsi="MS Reference Sans Serif" w:cs="MS Reference Sans Serif"/>
          <w:b/>
          <w:sz w:val="28"/>
          <w:szCs w:val="28"/>
          <w:lang w:val="el-GR"/>
        </w:rPr>
      </w:pPr>
    </w:p>
    <w:p w14:paraId="74DFEB78" w14:textId="5B49A152" w:rsidR="00047CF2" w:rsidRPr="00047CF2" w:rsidRDefault="00587686"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καταγγελία είναι μονομερής και απευθυντέα δήλωση βουλήσεως με την οποία το ένα μέρος της σύμβασης δηλώνει στο άλλο μέρος ότι η σύμβαση λύεται είτε αμέσως είτε μετά την πάροδο ορισμένης προθεσμίας. Συνεπώς το δικαίωμα καταγγελίας είναι διαπλαστικό. Προκύπτει είτε από τη σύμβαση είτε από το νόμο. </w:t>
      </w:r>
    </w:p>
    <w:p w14:paraId="03395C20" w14:textId="77777777" w:rsidR="00047CF2" w:rsidRDefault="00047CF2" w:rsidP="0002718C">
      <w:pPr>
        <w:jc w:val="both"/>
        <w:rPr>
          <w:rFonts w:ascii="MS Reference Sans Serif" w:hAnsi="MS Reference Sans Serif" w:cs="MS Reference Sans Serif"/>
          <w:sz w:val="28"/>
          <w:szCs w:val="28"/>
          <w:lang w:val="el-GR"/>
        </w:rPr>
      </w:pPr>
    </w:p>
    <w:p w14:paraId="3C0EFEE8" w14:textId="632E85D9" w:rsidR="00047CF2" w:rsidRDefault="00047CF2"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Είδη καταγγελίας: Τακτική και άτακτη (απρόθεσμη καταγγελία-Έκτακτη καταγγελία</w:t>
      </w:r>
    </w:p>
    <w:p w14:paraId="4A20B0E1" w14:textId="77777777" w:rsidR="00047CF2" w:rsidRDefault="00047CF2" w:rsidP="0002718C">
      <w:pPr>
        <w:jc w:val="both"/>
        <w:rPr>
          <w:rFonts w:ascii="MS Reference Sans Serif" w:hAnsi="MS Reference Sans Serif" w:cs="MS Reference Sans Serif"/>
          <w:b/>
          <w:sz w:val="28"/>
          <w:szCs w:val="28"/>
          <w:lang w:val="el-GR"/>
        </w:rPr>
      </w:pPr>
    </w:p>
    <w:p w14:paraId="0AD1B512" w14:textId="6CE73216" w:rsidR="00047CF2" w:rsidRDefault="00047CF2"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καταγγελία συμβάσεως εργασίας αορίστου χρόνου ειναι μια μονομερής αναιτιώδης δικαιοπραξία, το κύρος της δηλαδή δεν εξαρτάται από την ύπαρξη ή τη νομιμότητα της αιτίας που προκαλεί την καταγγελία. Αρκεί ο εργοδότης να τήρησε, κατά την άσκηση του δικαιώματος, τον έγγραφο τύπο και να κατέβαλε τη νόμιμη αποζημίωση (σε περίπτωση απρόθεσμης ή άτακτης καταγγελίας) ή σε περίπτωση καταγγελίας με προειδοποίηση (τακτικής) ότι τήρησε την προθεσμία προειδοποίησης που ορίζει ο νόμος. Μπορεί η καταγγελία να θεωρηθεί καταχρηστική (ΑΚ 281). Ο Ν 2112/20 προβλέπει ότι η καταγγελί συμβάσεως αορίστου χρόνου υπαλλήλων είναι είτε τακτική (μετά παρόδου από προειδοποίηση) είτε άτακτη. Η προθεσμία ορίζεται στη σύμβαση και πρέπει να είναι ίση ή μεγαλύτερη από αυτή που ορίζει ο νόμος. Επί εργατών, τεχνιτών και υπηρετών χωρεί μόνο απρόθεσμη καταγγελία (άρθρο 1 Ν. 3198/1955).</w:t>
      </w:r>
    </w:p>
    <w:p w14:paraId="6AD0F22A" w14:textId="653FDCA6" w:rsidR="00047CF2" w:rsidRDefault="00047CF2"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Έκτακτη είναι η καταγγελία που γίνεται για σπουδαίο λόγο (ΑΚ 672). Η σύμβαση εργασίας καταγγέλεται για περιστατικά που αντικειμενικά κατά την καλή πίστη αποτρέπουν τη συνέχιση της παροχής εργασίας. Αφορά τόσο συμβάσεις αορίστου όσο και ορισμένου χρόνου.</w:t>
      </w:r>
    </w:p>
    <w:p w14:paraId="7241E6CB" w14:textId="5CA859FF" w:rsidR="00047CF2" w:rsidRPr="00047CF2" w:rsidRDefault="00047CF2"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Το δικαίωμα τακτικής καταγγελίας μπορεί να αποκλεισθεί ή να περιορισθεί με ΣΣΕ, κανονισμό εργασίας, συμφωνία των μερών κλπ.</w:t>
      </w:r>
    </w:p>
    <w:p w14:paraId="2655DD61" w14:textId="77777777" w:rsidR="00047CF2" w:rsidRDefault="00047CF2" w:rsidP="0002718C">
      <w:pPr>
        <w:jc w:val="both"/>
        <w:rPr>
          <w:rFonts w:ascii="MS Reference Sans Serif" w:hAnsi="MS Reference Sans Serif" w:cs="MS Reference Sans Serif"/>
          <w:sz w:val="28"/>
          <w:szCs w:val="28"/>
          <w:lang w:val="el-GR"/>
        </w:rPr>
      </w:pPr>
    </w:p>
    <w:p w14:paraId="32BEB9BB" w14:textId="54F7BF36" w:rsidR="00587686" w:rsidRDefault="00587686"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προειδοποίηση κατά το Ν. 3863/2010</w:t>
      </w:r>
    </w:p>
    <w:p w14:paraId="3E621CCD" w14:textId="77777777" w:rsidR="00587686" w:rsidRDefault="00587686" w:rsidP="0002718C">
      <w:pPr>
        <w:jc w:val="both"/>
        <w:rPr>
          <w:rFonts w:ascii="MS Reference Sans Serif" w:hAnsi="MS Reference Sans Serif" w:cs="MS Reference Sans Serif"/>
          <w:b/>
          <w:sz w:val="28"/>
          <w:szCs w:val="28"/>
          <w:lang w:val="el-GR"/>
        </w:rPr>
      </w:pPr>
    </w:p>
    <w:p w14:paraId="3F6F532F" w14:textId="61D2A7E9" w:rsidR="00587686" w:rsidRDefault="00587686"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Χαρακτηριστικό γνώρισμα της τακτικής καταγγελίας είναι ότι λαμβάνει χώρα μετά από προειδοποίηση. Ο χρόνος προειδοποίησης είναι συνάρτηση του χρόνου προϋπηρεσίας το μισθωτού στην επιχείρηση. Με βάση τον Ν. 3863/2010, ο χρόνος αυτός είναι 1 μήνας για υπαλλήλους που έχουν υπηρετήσει από 1 έως 2 χρόνια, 2 μήνες για υπαλλήλους που έχουν υπηρετήσει από 2 έως 5 χρόνια, 3 μήνες για υπαλλήλους που έχουν υπηρετήσει από 5 έως 10 χρόνια, 4 μήνες για όσους έχουν υπηρετήσει από 10 έως 15 χρόνια, 5 μήνες για όσους έχουν υπηρετήσει από 15 έως 20 χρόνια και 6 μήνες για όσους έχουν υπηρετήσει από  20 χρόνια και πάνω.</w:t>
      </w:r>
    </w:p>
    <w:p w14:paraId="5B0ECCC6" w14:textId="77777777" w:rsidR="00587686" w:rsidRDefault="00587686" w:rsidP="0002718C">
      <w:pPr>
        <w:jc w:val="both"/>
        <w:rPr>
          <w:rFonts w:ascii="MS Reference Sans Serif" w:hAnsi="MS Reference Sans Serif" w:cs="MS Reference Sans Serif"/>
          <w:sz w:val="28"/>
          <w:szCs w:val="28"/>
          <w:lang w:val="el-GR"/>
        </w:rPr>
      </w:pPr>
    </w:p>
    <w:p w14:paraId="698089A2" w14:textId="5D88FEFE" w:rsidR="00587686" w:rsidRDefault="00587686"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Κοινές προϋποθέσεις κύρους τακτικής και άτακτης (απρόθεσμης) καταγγελίας</w:t>
      </w:r>
    </w:p>
    <w:p w14:paraId="3D39629D" w14:textId="77777777" w:rsidR="00587686" w:rsidRDefault="00587686" w:rsidP="0002718C">
      <w:pPr>
        <w:jc w:val="both"/>
        <w:rPr>
          <w:rFonts w:ascii="MS Reference Sans Serif" w:hAnsi="MS Reference Sans Serif" w:cs="MS Reference Sans Serif"/>
          <w:b/>
          <w:sz w:val="28"/>
          <w:szCs w:val="28"/>
          <w:lang w:val="el-GR"/>
        </w:rPr>
      </w:pPr>
    </w:p>
    <w:p w14:paraId="2D7931FD" w14:textId="77777777" w:rsidR="000E6A11" w:rsidRDefault="00587686"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τον Ν. 2112/20 προϋποθέσεις του κύρους της τακτικής και της έκτακτης καταγγελίας είναι να τηρηθεί ο έγγραφος τύπος </w:t>
      </w:r>
      <w:r w:rsidR="000E6A11">
        <w:rPr>
          <w:rFonts w:ascii="MS Reference Sans Serif" w:hAnsi="MS Reference Sans Serif" w:cs="MS Reference Sans Serif"/>
          <w:sz w:val="28"/>
          <w:szCs w:val="28"/>
          <w:lang w:val="el-GR"/>
        </w:rPr>
        <w:t xml:space="preserve">συστατικός </w:t>
      </w:r>
      <w:r>
        <w:rPr>
          <w:rFonts w:ascii="MS Reference Sans Serif" w:hAnsi="MS Reference Sans Serif" w:cs="MS Reference Sans Serif"/>
          <w:sz w:val="28"/>
          <w:szCs w:val="28"/>
          <w:lang w:val="el-GR"/>
        </w:rPr>
        <w:t>ως προς την καταγγελία και να καταβληθεί η οφειλόμενη αποζημίωση.</w:t>
      </w:r>
      <w:r w:rsidR="000E6A11">
        <w:rPr>
          <w:rFonts w:ascii="MS Reference Sans Serif" w:hAnsi="MS Reference Sans Serif" w:cs="MS Reference Sans Serif"/>
          <w:sz w:val="28"/>
          <w:szCs w:val="28"/>
          <w:lang w:val="el-GR"/>
        </w:rPr>
        <w:t xml:space="preserve"> Με βάση τον Ν. 2556/97 υπάρχει και ακόμα μια προϋπόθεση, η καταχώρηση της απασχόλησης του απολυομένου στα τηρούμενα για το ΙΚΑ μισθολόγια ή η ασφάλιση του απολυόμενου. Η ρύθμιση αυτή αφορά υπαλλήλους που παρέχουν εξαρτημένη εργασία κατά κύριο επάγγελμα. ΟΝ. 2112/20 και 3863/2010 έθεσαν ως προϋπόθεση για την εφαρμογή τους ότι η σχέση εργασίας που καταγγέλλεται είναι αορίστου χρόνου και έχει διαρκέσει περισσότερο από 2 μήνες. Επομένως αν απολυθεί μισθωτός πριν το 2μηνο δεν απαιτείται έγγραφος τύπος και αποζημίωση. Κατά τη θεωρία πάντως, η απαίτηση του έγγραφου τύπου διατηρείται.</w:t>
      </w:r>
    </w:p>
    <w:p w14:paraId="69409277" w14:textId="77777777" w:rsidR="000E6A11" w:rsidRDefault="000E6A1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Όμως με βάση τη νέα διάταξη του άρθρου 74 παρ. 2 του ν. 3863/2010 η παροχή εργασίας κατά τους πρώτους 12 μήνες σε σύμβαση αορίστου χρόνου αποτελεί δοκιμαστική περίοδος και κατά αυτή ο εργοδότης μπορεί να καταγγείλει τη σύμβαση εργασίας χωρίς προειδοποίηση και χωρίς αποζημίωση. Αφορά τόσο τους υπαλλήλους όσο και τους εργάτες, τους τεχνίτες και τους υπηρέτες. Η θεωρία όμως δικαίως την περιορίζει στους υπαλλήλους, χωρίς όμως να μπορεί αυτή η άποψη να κυριαρχήσει αφού ο νόμος δεν προβαίνει σε διάκριση.</w:t>
      </w:r>
    </w:p>
    <w:p w14:paraId="3B5B2756" w14:textId="77777777" w:rsidR="00D92EBF" w:rsidRDefault="000E6A1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Στο έγγραφο της καταγγελίας δεν είναι απαραίτητο να αναφέρεται η αιτία της καταγγελίας. Πρέπει να αναγράφεται ο λόγος της καταγγελίας στο έγγραφο μόνο όταν αυτό το προβλέπει ο νόμος</w:t>
      </w:r>
      <w:r w:rsidR="00D92EBF">
        <w:rPr>
          <w:rFonts w:ascii="MS Reference Sans Serif" w:hAnsi="MS Reference Sans Serif" w:cs="MS Reference Sans Serif"/>
          <w:sz w:val="28"/>
          <w:szCs w:val="28"/>
          <w:lang w:val="el-GR"/>
        </w:rPr>
        <w:t xml:space="preserve"> πχ έκτακτη καταγγελία, καταγγελία συμβάσεως εργασίας εγκυμονούσας κατά τη διάρκεια της εγκυμοσύνης και 18 μήνες μετά τον τοκετό. Καταγγελία υπό αίρεση δεν επιτρέπεται. Πρέπει να είναι σαφής η λύση της σχέσης εργασίας. Επιτρέπεται μόνο η αναγραφή εξουσιαστικής αιρέσεως. Το έγγραφο υπογράφεται από τον εργοδότη ή τον εξουσιοδοτημένο αντιπρόσωπό του.</w:t>
      </w:r>
    </w:p>
    <w:p w14:paraId="6BAB4DEE" w14:textId="247C4407" w:rsidR="00587686" w:rsidRDefault="00D92EBF"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Όταν η καταγγελία γίνεται με αντιπρόσωπο του εργοδότη δεν είναι ανάγκη να αναφέρεται στο έγγραφο της καταγγελίας η πληρεξουσιότητα προς τον αντιπρόσωπο. Όμως η ΑΚ 226 προβλέπει ότι μονομερής δικαιοπραξία που επιχειρείται προς άλλον χωρίς επίδειξη πληρεξουσίου εγγράφου είναι άκυρη, αν το πρόσωπο στο οποίο απευθύνεται την αποκρούσει χωρίς υπαίτια καθυστέρηση. Άρα αν η καταγγελία έγινε από αντιπρόσωπο χωρίς αυτός να επιδείξει τα έγγραφα πληρεξουσιότητας και ο εργαζόμενος την αποκρούσει είναι άκυρη. Η ακυρότητα επέρχεται ακόμα και αν ο αντιπρόσωπος είχε πληρεξουσιότητα, εφόσον έγινε από τον εργαζόμενο χωρίς υπαίτια καθυστέρηση. Η ΑΚ 226 εφαρμόζεται μόνο επί εκούσιας και όχι επί νόμιμης αντιπροσώπευσης. Καταγγελία που επιχειρηθήκε από αντιπρόσωπο χωρίς εξουσία αντιπρόσωπευσης είναι άκυρη (ΑΚ 232). Αν έγινε καταγγελία από όργανο χωρίς εξουσία αντιπροσώπευσης, ο εργοδότης δεν έχει υποχρέωση να πληρώσει μισθούς υπηρημερίας. Αν όμως μετά την καταγγελία ο μισθωτός συνεχίσει να </w:t>
      </w:r>
      <w:r>
        <w:rPr>
          <w:rFonts w:ascii="MS Reference Sans Serif" w:hAnsi="MS Reference Sans Serif" w:cs="MS Reference Sans Serif"/>
          <w:sz w:val="28"/>
          <w:szCs w:val="28"/>
          <w:lang w:val="el-GR"/>
        </w:rPr>
        <w:lastRenderedPageBreak/>
        <w:t>προσφέρει την εργασία και το νομικό πρόσωπο την αποκρούσει, οφείλει μισθούς υπερημερίας.</w:t>
      </w:r>
      <w:r w:rsidR="00973B3E">
        <w:rPr>
          <w:rFonts w:ascii="MS Reference Sans Serif" w:hAnsi="MS Reference Sans Serif" w:cs="MS Reference Sans Serif"/>
          <w:sz w:val="28"/>
          <w:szCs w:val="28"/>
          <w:lang w:val="el-GR"/>
        </w:rPr>
        <w:t xml:space="preserve"> Η εκ των υστέρων έγκριση από τον αντιπροσωπευόμενο της άκυρης καταγγελίας δεν την ισχυροποιεί αναδρομικά, αλλά επέχει θέση νέας αυτοτελούς καταγγελίας, υπό την προϋπόθεση ότι περιήλθε νομίμως στον απολυόμενο μισθωτό.</w:t>
      </w:r>
    </w:p>
    <w:p w14:paraId="1EBBC4DE" w14:textId="6EA79C42" w:rsidR="00973B3E" w:rsidRDefault="00973B3E"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καταγγελία παράγει τα έννομα αποτελέσματα μόνο εφόσον περιέλθει σ αυτόν που απευθύνεται (ΑΚ 167). Περιέρχεται στον λήπτη στο χρονικό σημείο στο οποίο αυτός μπορούσε ή έπρεπε να λάβει γνώση του περιεχομένου της. Συνήθως μιλάμε για το χρονικό σημείο της εγχείρισης. Δεν απαιτείται εγχείριση με δικαστικό επιμελητή. Η απόδειξη της εγχείρισης γίνεται με οποιοδήποτε αποδεικτικό μέσο. Η καταγγελία μέσω ηλεκτρονικού ταχυδρομείου δεν θεωρείται ακόμα από την νομολογία ότι γίνεται με τήρηση του έγγραφου τύπου.</w:t>
      </w:r>
    </w:p>
    <w:p w14:paraId="671D6B3B" w14:textId="77777777" w:rsidR="00973B3E" w:rsidRDefault="00973B3E" w:rsidP="0002718C">
      <w:pPr>
        <w:jc w:val="both"/>
        <w:rPr>
          <w:rFonts w:ascii="MS Reference Sans Serif" w:hAnsi="MS Reference Sans Serif" w:cs="MS Reference Sans Serif"/>
          <w:sz w:val="28"/>
          <w:szCs w:val="28"/>
          <w:lang w:val="el-GR"/>
        </w:rPr>
      </w:pPr>
    </w:p>
    <w:p w14:paraId="2F228A69" w14:textId="78865F3E" w:rsidR="00973B3E" w:rsidRDefault="00973B3E"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Η αποζημίωση</w:t>
      </w:r>
    </w:p>
    <w:p w14:paraId="1F00B0AB" w14:textId="77777777" w:rsidR="00973B3E" w:rsidRDefault="00973B3E" w:rsidP="0002718C">
      <w:pPr>
        <w:jc w:val="both"/>
        <w:rPr>
          <w:rFonts w:ascii="MS Reference Sans Serif" w:hAnsi="MS Reference Sans Serif" w:cs="MS Reference Sans Serif"/>
          <w:b/>
          <w:sz w:val="28"/>
          <w:szCs w:val="28"/>
          <w:lang w:val="el-GR"/>
        </w:rPr>
      </w:pPr>
    </w:p>
    <w:p w14:paraId="5600C688" w14:textId="09A2D066" w:rsidR="00973B3E" w:rsidRDefault="00973B3E"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καταβολή αποζημιώσεως είναι προϋπόθεση του κύρους της καταγγελίας. Πρέπει να καταβάλλεται κατά την ημέρα λύσεως της συμβάσεως, δηλαδή όταν εγχειρίζεται το έγγραφο ή μετά την πάροδο του χρόνου απ</w:t>
      </w:r>
      <w:r w:rsidR="00A25025">
        <w:rPr>
          <w:rFonts w:ascii="MS Reference Sans Serif" w:hAnsi="MS Reference Sans Serif" w:cs="MS Reference Sans Serif"/>
          <w:sz w:val="28"/>
          <w:szCs w:val="28"/>
          <w:lang w:val="el-GR"/>
        </w:rPr>
        <w:t xml:space="preserve">ό την προθεσμία προειδοποιήσης. Αν ο υπάλληλος αποχωρήσει κατά τη διάρκεια του χρόνου προειδοποιήσεως χωρίς τη συγκατάθεση του εργοδότη, δεν δικαιούται αποζημίωση. Αν δεν καταβληθεί πραγματικά αποζημίωση το χρονικό σημείο της λύσεως της συμβάσεως, η καταγγελία είναι άκυρη και η ακυρότητα δεν θεραπεύεται με μεταγενέστερη καταβολή. Αν ο εργαζόμενος δεν την δέχεται, ο εργοδότης οφείλει να προβεί σε δημόσια κατάθεση μέσα σε εύλογο χρόνο από την ατελέσφορη προσφορά. Η καταβολή επίσης πρέπει να είναι προσήκουσα και κομίσιμη (ΑΚ 321). Με βάση το άρθρο 74 παρ. 3 Ν. 3863/2010 επιτρέπεται η τμηματική καταβολή της αποζημιώσεως όταν αυτή υπερβαίνει τις αποδοχές δύο μηνών. Μειώνεται τόσο το ποσόν την πρώτης καταβολής όσο και το ποσόν των επόμενων δόσεων. Ο εργοδότης υποχρεούται να καταβάλλει κατά την απόλυση μέρος της αποζημιώσεως που αντιστοιχεί στις αποδοχές δύο μηνών, ενώ το υπόλοιπο ποσό της αποζημιώσεως </w:t>
      </w:r>
      <w:r w:rsidR="00A25025">
        <w:rPr>
          <w:rFonts w:ascii="MS Reference Sans Serif" w:hAnsi="MS Reference Sans Serif" w:cs="MS Reference Sans Serif"/>
          <w:sz w:val="28"/>
          <w:szCs w:val="28"/>
          <w:lang w:val="el-GR"/>
        </w:rPr>
        <w:lastRenderedPageBreak/>
        <w:t>καταβάλλεται σε διμηνιαίες δόσεις, κάθε μία από τις οποίες δεν μπορεί να είναι κατώτερη των αποδοχών 2 μηνών. Συνεπώς ο εργοδότης έχει δικαίωμα να καταβάλλει την αποζημίωση σε δόσεις, όταν αυτή υπερβαίνει το ποσό των 2 μηνών. Η διάταξη αυτή εφαρμόζεται τόσο επί τακτικής όσο και επί απρόθεσμης καταγγελίας για εργασία υπαλλήλων.</w:t>
      </w:r>
    </w:p>
    <w:p w14:paraId="148D3E7C" w14:textId="24DEEA4E" w:rsidR="00A25025" w:rsidRDefault="00A25025"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αποζημίωση δεν έχει γνήσιο αποζημιωτικό χαρακτήρα, αφού η καταβολή της δεν προϋποθέτει την ύπαρξη ζημιάς ούτε αποτελεί μισθό. Για το λόγο αυτό δεν απολαμβάνει </w:t>
      </w:r>
      <w:r w:rsidR="00991B80">
        <w:rPr>
          <w:rFonts w:ascii="MS Reference Sans Serif" w:hAnsi="MS Reference Sans Serif" w:cs="MS Reference Sans Serif"/>
          <w:sz w:val="28"/>
          <w:szCs w:val="28"/>
          <w:lang w:val="el-GR"/>
        </w:rPr>
        <w:t>της προστασίας του μισθού.</w:t>
      </w:r>
    </w:p>
    <w:p w14:paraId="63649617" w14:textId="77777777" w:rsidR="00991B80" w:rsidRDefault="00991B80" w:rsidP="0002718C">
      <w:pPr>
        <w:jc w:val="both"/>
        <w:rPr>
          <w:rFonts w:ascii="MS Reference Sans Serif" w:hAnsi="MS Reference Sans Serif" w:cs="MS Reference Sans Serif"/>
          <w:sz w:val="28"/>
          <w:szCs w:val="28"/>
          <w:lang w:val="el-GR"/>
        </w:rPr>
      </w:pPr>
    </w:p>
    <w:p w14:paraId="16CF8163" w14:textId="7BB13265" w:rsidR="00991B80" w:rsidRDefault="00991B80"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Ανάκληση καταγγελίας</w:t>
      </w:r>
    </w:p>
    <w:p w14:paraId="60822423" w14:textId="77777777" w:rsidR="00991B80" w:rsidRDefault="00991B80" w:rsidP="0002718C">
      <w:pPr>
        <w:jc w:val="both"/>
        <w:rPr>
          <w:rFonts w:ascii="MS Reference Sans Serif" w:hAnsi="MS Reference Sans Serif" w:cs="MS Reference Sans Serif"/>
          <w:b/>
          <w:sz w:val="28"/>
          <w:szCs w:val="28"/>
          <w:lang w:val="el-GR"/>
        </w:rPr>
      </w:pPr>
    </w:p>
    <w:p w14:paraId="5F3BA1D6" w14:textId="7B686852" w:rsidR="00991B80" w:rsidRDefault="00991B80"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καταγγελία ως μονομερής και απευθυντέα δικαιοπραξία παράγει έννομα αποτελέσματα από τη στιγμή που περιέρχεται σ αυτόν που απευθύνεται (ΑΚ 167), χωρίς να απαιτείται η αποδοχή ή η υπογραφή της εκ μέρους του τελευταίου. Ανάκληση της καταγγελίας δεν είναι δυνατή από τη στιγμή που αυτή έχει περιέλθει σ αυτόν που απευθύνεται. Ανάκληση της καταγγελίας είναι δυνατή μόνο εφόσον η ανάκληση περιέλθει σ αυτόν που απευθύνεται προηγουμένως ή ταυτοχρόνως με την καταγγελία (ΑΚ 168). Αν η καταγγελία έχει περιέλθει στον εργαζόμενο, ανάκλησή της είναι δυνατή μόνο εφόσον γίνει συμφωνία μεταξύ εργοδότη και εργαζομένου. Η συμφωνία μπορεί να είναι και σιωπηρή. Κατά τη θεωρία τέτοια ανάκληση επιφέρει τα αποτελέσματά της αναδρομικά, δηλαδή αναβιώνει η εργασιακή σχέση μέχρι πριν την καταγγελία. Η νομολογία δέχεται όμως ότι δεν υπάρχει αναδρομική ισχύς αλλά συνάπτεται νέα σύμβαση εργασίας. Βέβαια δεδομένης της συμβατικής ελευθερίας (ΑΚ 361), τα μέρη μπορούν τα ίδια να προσδώσουν ή όχι αναδρομική ενέργεια στην ανάκληση. Πάντως ο εργαζόμενος μετά τη λήψη της καταγγελίας έχει την ευχέρεια να αποκρούσει πρόταση του εργοδότη για ανάκληση της καταγγελίας έστων και αν αυτή υπήρξε για κάποιο λόγο άκυρη. </w:t>
      </w:r>
    </w:p>
    <w:p w14:paraId="22824A48" w14:textId="77777777" w:rsidR="00991B80" w:rsidRDefault="00991B80" w:rsidP="0002718C">
      <w:pPr>
        <w:jc w:val="both"/>
        <w:rPr>
          <w:rFonts w:ascii="MS Reference Sans Serif" w:hAnsi="MS Reference Sans Serif" w:cs="MS Reference Sans Serif"/>
          <w:sz w:val="28"/>
          <w:szCs w:val="28"/>
          <w:lang w:val="el-GR"/>
        </w:rPr>
      </w:pPr>
    </w:p>
    <w:p w14:paraId="6F770C85" w14:textId="0C8ABBF6" w:rsidR="00991B80" w:rsidRDefault="00991B80"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Υπολογισμός αποζημιώσεως</w:t>
      </w:r>
    </w:p>
    <w:p w14:paraId="23D70FED" w14:textId="77777777" w:rsidR="00991B80" w:rsidRDefault="00991B80" w:rsidP="0002718C">
      <w:pPr>
        <w:jc w:val="both"/>
        <w:rPr>
          <w:rFonts w:ascii="MS Reference Sans Serif" w:hAnsi="MS Reference Sans Serif" w:cs="MS Reference Sans Serif"/>
          <w:b/>
          <w:sz w:val="28"/>
          <w:szCs w:val="28"/>
          <w:lang w:val="el-GR"/>
        </w:rPr>
      </w:pPr>
    </w:p>
    <w:p w14:paraId="41597D12" w14:textId="519761EC" w:rsidR="00991B80" w:rsidRDefault="001F6276"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Το ύψος της αποζημιώσεως συναρτάται με τη διάρκεια της απασχόλησης του μισθωτού στην επιχείρηση. Όταν γίνεται καταγγελία χωρίς προειδοποίηση, τότε το ύψος της αποζημιώσεως ισούται με το σύνολο των τακτικών αποδοχών τις οποίες θα ελάμβανε ο απολυόμενος κατά τους μήνες προειδοποιήσεως. Όταν γίνεται καταγγελία με προειδοποίηση τότε η αποζημίωση ισούται με το ήμισυ της αποζημιώσης που καταβάλλεται στην περίπτωση της καταγγελίας χωρίς προειδοποίηση. Συνεπώς το ύψος της αποζημίωσης εξαρτάται από τη διάρκεια της απασχόλησης στην επιχείρηση και από το εάν λαμβάνει χώρα καταγγελία με ή χωρίς προειδοποίηση. Η νόμιμη αποζημίωση των υπαλλήλων είναι μεγαλύτερη από εκείνη των εργατών.</w:t>
      </w:r>
    </w:p>
    <w:p w14:paraId="26DB995E" w14:textId="26354849" w:rsidR="001F6276" w:rsidRDefault="001F6276"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Σχετικά με τη διάρκεια της απασχόλησης πρέπει αυτή να γίνεται στον ίδιο εργοδότη και ξεκινά με την έναρξη της απασχόλησης. Στον χρόνο υπηρεσίας υπολογίζεται και ο χρόνος νόμιμης ή συμβατικής αναστολής της συμβάσεως εργασίας λόγω ασθένειας, άδειας άνευ αποδοχών κλπ. Συνυπολογίζεται και ο χρόνος αυθαίρετης απουσίας διότι ως βάση υπολογισμού λαμβάνεται η διάρκεια της σχέσης εργασίας. Δεν υπολογίζεται όμως ο χρόνος προειδοποιήσεως επί απολύσεως υπαλλήλου με προειδοποίηση</w:t>
      </w:r>
      <w:r w:rsidR="00486F23">
        <w:rPr>
          <w:rFonts w:ascii="MS Reference Sans Serif" w:hAnsi="MS Reference Sans Serif" w:cs="MS Reference Sans Serif"/>
          <w:sz w:val="28"/>
          <w:szCs w:val="28"/>
          <w:lang w:val="el-GR"/>
        </w:rPr>
        <w:t xml:space="preserve">. Εάν ο εργαζόμενος έχει κατά το χρόνο της καταγγελίας την ιδιότητα του υπαλλήλου προσμετράται και όλος ο χρόνος υπηρεσίας που είχει διανυθεί στον ίδιο εργοδότη με την ιδιότητα του εργατοτεχνίτη και το αντίστροφο. Το πρόσωπο του εργοδότη δεν παίζει ρόλο στην μέτρηση του χρόνου υπηρεσίας. Λαμβάνεται υπόψη η υπηρεσία του μισθωτού στο συγκεκριμένο εργοδότη με σύμβαση εξαρτημένης εργασίας αορίστου χρόνου. Δεν λαμβάνεται υπόψη προηγούμενος χρόνος με σύμβαση έργου ή ανεξαρτήτων υπηρεσιών, ούτε με σύμβαση ορισμένου χρόνου. Πάντως είναι έγκυρη η συμφωνία των μερών ότι θα υπολογίζεται και προϋπηρεσία σε άλλο εργοδότη ή προγενέστερη σύμβαση εργασίας ορισμένου χρόνου. </w:t>
      </w:r>
    </w:p>
    <w:p w14:paraId="2F317CF2" w14:textId="77777777" w:rsidR="00A528F2" w:rsidRDefault="00486F23"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Ο υπολογισμός της αποζημιώσεως γίνεται, σύμφωνα με το άρθρο 5 παρ. 1 του Ν. 3198/55 βάσει των τακτικών αποδοχών του τελευταίου μηνός υπό καθεστώς πλήρους </w:t>
      </w:r>
      <w:r>
        <w:rPr>
          <w:rFonts w:ascii="MS Reference Sans Serif" w:hAnsi="MS Reference Sans Serif" w:cs="MS Reference Sans Serif"/>
          <w:sz w:val="28"/>
          <w:szCs w:val="28"/>
          <w:lang w:val="el-GR"/>
        </w:rPr>
        <w:lastRenderedPageBreak/>
        <w:t>απασχολήσεως. Τακτικές αποδοχές θεωρείται ο μισθός, τα επιδόματα και κάθε άλλη παροχή σε χρήμα ή σε είδος που καταβάλλεται σταθερώς και μονίμως ως νόμιμο ή συμβατικό αντάλλαγμα της εργασίας. Δεν απαιτείται περιοδικότητα καταβολής μιας παροχής κατά μήνα προκειμένου να υπαχθεί στην έννοια των τακτικών αποδοχών, αλλά αρκεί να χορηγείται η παροχή ακόμα και άπαξ το έτος, πρέπει όμως να αντιστοιχεί σε συνολική αποτίμηση της εργασίας. Στις τακτικές αποδοχές ανήκουν μεταξύ άλλων: τα επιδόματα εορτών και αδείας τα οποία είναι ίσα με τις αποδοχές 2 μηνών (1/2 μισθός επίδομα άδειας+ ½ μισθός επίδομα πάσχα+1 μισθός επίδομα χριστουγέννων)</w:t>
      </w:r>
      <w:r w:rsidR="00A528F2">
        <w:rPr>
          <w:rFonts w:ascii="MS Reference Sans Serif" w:hAnsi="MS Reference Sans Serif" w:cs="MS Reference Sans Serif"/>
          <w:sz w:val="28"/>
          <w:szCs w:val="28"/>
          <w:lang w:val="el-GR"/>
        </w:rPr>
        <w:t>. Λόγω του συνυπολογισμού των επιδομάτων εορτών και άδειας το σύνολο της αποζημίωσης ή ο μισθός βάσει του οποίου υπολογίζεται η αποζημίωση προσαυξάνεται κατά 1/6. Δηλαδή αθροίζουμε όλες τις τακτικές αποδοχές και τις διαιρούμε διά 12. Επίσης, στις τακτικές αποδοχές λαμβάνουμε υπόψη προσαυξήσεις για παρεχόμενη σταθερώς και μονίμως εργασίας τις Κυριακές και τις αργίες, για ώρες υπερεργασίας και νόμιμης υπερωρίας ή γενικά της νόμιμης πρόσθετης εργασίας πέραν του συμφωνημένου ωραρίου, πρόσθετη αμοιβή (</w:t>
      </w:r>
      <w:r w:rsidR="00A528F2">
        <w:rPr>
          <w:rFonts w:ascii="MS Reference Sans Serif" w:hAnsi="MS Reference Sans Serif" w:cs="MS Reference Sans Serif"/>
          <w:sz w:val="28"/>
          <w:szCs w:val="28"/>
        </w:rPr>
        <w:t>bonus)</w:t>
      </w:r>
      <w:r w:rsidR="00A528F2">
        <w:rPr>
          <w:rFonts w:ascii="MS Reference Sans Serif" w:hAnsi="MS Reference Sans Serif" w:cs="MS Reference Sans Serif"/>
          <w:sz w:val="28"/>
          <w:szCs w:val="28"/>
          <w:lang w:val="el-GR"/>
        </w:rPr>
        <w:t xml:space="preserve"> ή οικονομικό κίνητρο για αύξηση της παραγωγικότητας, τα οικογενειακά επιδόματα, η αμοιβή εκτός έδρας και τα έξοδα κινήσεως και ισολογισμού, τα φιλοδωρήματα που καταβάλλονται υποχρεωτικά από τους πελάτες της επιχείρησης και οι πάσεις φύσεως ασφαλιστικές εισφορές που βαρύνουν τον εργαζόμενο καθώς και ο φόρος μισθωτών υπηρεσιών. Δεν περιλαμβάνονται στο μισθό παροχές για εξυπηρέτηη των λειτουργικών αναγκών, οικειοθελείς παροχές του εργοδότη. </w:t>
      </w:r>
    </w:p>
    <w:p w14:paraId="6E448FA9" w14:textId="77777777" w:rsidR="00A528F2" w:rsidRDefault="00A528F2"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Επί καταγγελίας μετά από μονομερή βλαπτική μεταβολή των συμβατικών όρων εργασίας ο υπολογισμός της αποζημιώσεως γίνεται με βάση τις τακτικές αποδοχές που θα ελάμβανε ο μισθωτός κατά τον τελευταίο μήνα αν δεν είχε μεσολαβήσει η τακτική μεταβολή.</w:t>
      </w:r>
    </w:p>
    <w:p w14:paraId="0839CAD2" w14:textId="77777777" w:rsidR="00A528F2" w:rsidRDefault="00A528F2" w:rsidP="0002718C">
      <w:pPr>
        <w:jc w:val="both"/>
        <w:rPr>
          <w:rFonts w:ascii="MS Reference Sans Serif" w:hAnsi="MS Reference Sans Serif" w:cs="MS Reference Sans Serif"/>
          <w:sz w:val="28"/>
          <w:szCs w:val="28"/>
          <w:lang w:val="el-GR"/>
        </w:rPr>
      </w:pPr>
    </w:p>
    <w:p w14:paraId="789445A9" w14:textId="77777777" w:rsidR="00A528F2" w:rsidRDefault="00A528F2"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Περιπτώσεις μη καταβολής αποζημιώσεως</w:t>
      </w:r>
    </w:p>
    <w:p w14:paraId="484401BE" w14:textId="77777777" w:rsidR="00A528F2" w:rsidRDefault="00A528F2" w:rsidP="0002718C">
      <w:pPr>
        <w:jc w:val="both"/>
        <w:rPr>
          <w:rFonts w:ascii="MS Reference Sans Serif" w:hAnsi="MS Reference Sans Serif" w:cs="MS Reference Sans Serif"/>
          <w:b/>
          <w:sz w:val="28"/>
          <w:szCs w:val="28"/>
          <w:lang w:val="el-GR"/>
        </w:rPr>
      </w:pPr>
    </w:p>
    <w:p w14:paraId="6522F235" w14:textId="01AACE38" w:rsidR="00486F23" w:rsidRDefault="004167A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Η τήρηση των προϋποθέσεων για την καταγγελία συμβάσεως εργασίας αορίστου χρόνου είναι υποχρεωτική για τον εργοδότη ακόμα και αν αυτή οφείλεται σε υπαίτια μη εκπλήρωση ή υπαίτια πλημμελή εκπλήρωση της συμβάσεως εργασίας εκ μέρους του μισθωτού. Εξαιρούνται:</w:t>
      </w:r>
    </w:p>
    <w:p w14:paraId="05E37276" w14:textId="5FA1F137" w:rsidR="004167A1" w:rsidRDefault="004167A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hint="eastAsia"/>
          <w:sz w:val="28"/>
          <w:szCs w:val="28"/>
          <w:lang w:val="el-GR"/>
        </w:rPr>
        <w:t>Α</w:t>
      </w:r>
      <w:r>
        <w:rPr>
          <w:rFonts w:ascii="MS Reference Sans Serif" w:hAnsi="MS Reference Sans Serif" w:cs="MS Reference Sans Serif"/>
          <w:sz w:val="28"/>
          <w:szCs w:val="28"/>
          <w:lang w:val="el-GR"/>
        </w:rPr>
        <w:t>) Καταγγελία κατόπιν υποβολής μηνύσεως ή άσκησης ποινικής διώξεως κατά του εργαζομένου (άρθρο 5 παρ. 1 Ν. 2112/20). Δεν υποχρεούται ο εργοδότης να καταβάλει αποζημίωση ούτε να τηρήσει προθεσμία αν προηγουμένως υποβάλει μήνυση κατά του μισθωτού για αξιόποινη πράξη που διαπράχθηκε από αυτόν κατά την υπηρεσία ή προηγουμένως απαγγέλθηκε εναντίον του κατηγορία για αδίκημα τουλάχιστον του βαθμού του πλημμελήματος. Πρέπει μόνο να τηρήσει τον έγγραφο τύπο της καταγγελίας. Το ποινικό αδίκημα δεν είναι απαραίτητο να προσβάλλει τα έννομα αγαθά του εργοδότη, μπορεί να στρέφεται και κατά τρίτων, πρέπει όμως να επηρεάζει δυσμενώς τη θέση εργασίας. Ο νόμος δεν θέτει προθεσμία για την άσκηση του δικαιώματος της καταγγελίας, αλλά αυτή πρέπει να γίνεται σε εύλογο χρόνο από τότε που ο εργοδότης έλαβε γνώση της αξιόποινης πράξης, ώστε να μην εκλίπει ο αιτιώδης σύνδεσμος μεταξύ μηνύσεως και απαγγελίας της κατηγορίας και της απολύσεως. Ο εργοδότης πάντως δεν υποχρεούται να περιμένει το πέρας της ποινικής δίκης. Η μήνυση πρέπει να προηγηθεί της καταγγελίας.</w:t>
      </w:r>
    </w:p>
    <w:p w14:paraId="560A2E60" w14:textId="1206A2B2" w:rsidR="004167A1" w:rsidRPr="00991B80" w:rsidRDefault="004167A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Αν ο εργαζόμενος απαλλαχθεί από την κατηγορία και κοινοποιήσει στον εργοδότη την αθωωτική απόφαση ή το βούλευμα, τότε δεν επέρχεται ακυρότητα της γενόμενης καταγγελίας ούτε αναβιώνει αυτομάτως η λυθείσα εργασιακή σχέση, απλώς ο εργαζόμενος δικαιούται να λάβει αποζημίωση εντός ευλόγου χρόνου. Αν ο εργοδότης δεν το πράξει, η καταγγελία θεωρείται άκυρη και αυτός καθίσταται υπερήμερος εφόσον δεν αποδέχεται την εργασία του μισθωτού την οποία αυτός θέτει στη διάθεσή του και οφείλει αποδοχές υπερημερίας μόνο για τον μετά την κοινοποίηση χρόνο. Κρίσιμος χρόνος για τον υπολογισμό της αποζημιώσεως είναι ο χρόνος καταγγελίας. </w:t>
      </w:r>
    </w:p>
    <w:p w14:paraId="59E806D6" w14:textId="21DAA943" w:rsidR="00587686" w:rsidRDefault="00185A28"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Η τρίμηνη ή εξάμηνη αποσβεστική προθεσμία για την ικανοποίηση της αξιώσεως της αποζημιώσεως αρχίζει να τρέχει από την κοινοποίηση στον εργοδότη της αθωωτικής απόφασης. Αν όμως η αιτία ακυρότητας της καταγγελίας είναι ότι αυτή υπήρξε καταχρηστική γιατί πχ η μήνυση που υποβλήθηκε ήταν ψευδής και προσχηματική η τρίμηνη προθεσμία αρχίζει από την καταγγλία γιατί από τότε ο εργαζόμενος γνώριζε τις συνθήκες ακυρότητας της απολύσεώς του.</w:t>
      </w:r>
    </w:p>
    <w:p w14:paraId="5C9C30C0" w14:textId="784111CA" w:rsidR="00185A28" w:rsidRDefault="00185A28"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Απαλλαγή από την κατηγορία σημαίνει επί τη ουσίας αθώωση του μισθωτού για κατηγορία αβάσιμη, ανυπόστατη, ή για λόγους που αποκλείουν τον καταλογισμό ή τον άδικο χαρακτήρα της πράξης. Αντίθετα δεν θεωρείται απαλλαγή πό την κατηγορία η κρίση προς το απαράδεκτο της ποινικής διώξεως, λόγοι που αποκλείουν την επιβολή ποινής όπως η παραγραφή. Το υποστατό ή μη της κατηγορίας εξετάζεται παρεμπιπτόντως από το αρμόδιο πολιτικό δικαστήριο, το οποίο δικάζει επί της σχετικής απαιτήσεως του εργαζομένου.</w:t>
      </w:r>
    </w:p>
    <w:p w14:paraId="231503D7" w14:textId="7CF639C8" w:rsidR="00185A28" w:rsidRDefault="00185A28"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Β) Λόγω διακοπής της λειτουργίας της επιχείρησης λόγω πυρκαγιάς ή άλλου περιστατικού ανωτέρας βίας: Από τη διατύπωση του άρθρου 6 παρ. 2 εδ. Γ του Ν. 2112/20 προκύπτει ότι αν η διακοπή της επιχείρησης οφείλεται σε πυρκαγιά ή άλλο περιστατικό ανωτέρας βίας και ο εργοδότης δεν είναι ασφαλισμένος για τους κινδύνους αυτούς απαλλάσσεται πλήρως από την υποχρέωση καταβολής αποζημιώσεως στους εργαζομένους που απολύονται. Η διάταξη λοιπόν θεσπίζει μια περίπτωση έκτακτης καταγγελίας με σπουδαίο λόγο το γεγονός ανωτέρας βίας (γεγονός απρόβλεπτο που δεν μπορούσε να αποτραπεί ούτε με πράξεις άκρας επιμέλειας) που έλαβε χώρα. Η διακοπή της λειτουργίας θα πρέπει να είναι οριστική και ολική. Πάντως η καταγγελία αυτής της περίπτωσης συνεχίζει να απαιτεί τον έγγραφο χαρακτήρα. Εκτός από την απαλλαγή δύναται να δοθεί αποζημίωση 2/3 του ποσού που θα δινόταν κανονικά.</w:t>
      </w:r>
    </w:p>
    <w:p w14:paraId="11E4434A" w14:textId="77777777" w:rsidR="00185A28" w:rsidRDefault="00185A28" w:rsidP="0002718C">
      <w:pPr>
        <w:jc w:val="both"/>
        <w:rPr>
          <w:rFonts w:ascii="MS Reference Sans Serif" w:hAnsi="MS Reference Sans Serif" w:cs="MS Reference Sans Serif"/>
          <w:sz w:val="28"/>
          <w:szCs w:val="28"/>
          <w:lang w:val="el-GR"/>
        </w:rPr>
      </w:pPr>
    </w:p>
    <w:p w14:paraId="0D13ADF0" w14:textId="0889DF10" w:rsidR="00185A28" w:rsidRDefault="00185A28"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 xml:space="preserve">Καταχρηστική αξίωση της αποζημίωσης-Σκόπιμη και κακόβουλη αντισυμβατική συμπεριφορά εκ μέρους του </w:t>
      </w:r>
      <w:r>
        <w:rPr>
          <w:rFonts w:ascii="MS Reference Sans Serif" w:hAnsi="MS Reference Sans Serif" w:cs="MS Reference Sans Serif"/>
          <w:b/>
          <w:sz w:val="28"/>
          <w:szCs w:val="28"/>
          <w:lang w:val="el-GR"/>
        </w:rPr>
        <w:lastRenderedPageBreak/>
        <w:t>εργαζομένου που αποβλέπει στην πρόκληση της καταγγελίας της συμβάσεώς του</w:t>
      </w:r>
    </w:p>
    <w:p w14:paraId="6331CCC7" w14:textId="77777777" w:rsidR="00185A28" w:rsidRDefault="00185A28" w:rsidP="0002718C">
      <w:pPr>
        <w:jc w:val="both"/>
        <w:rPr>
          <w:rFonts w:ascii="MS Reference Sans Serif" w:hAnsi="MS Reference Sans Serif" w:cs="MS Reference Sans Serif"/>
          <w:b/>
          <w:sz w:val="28"/>
          <w:szCs w:val="28"/>
          <w:lang w:val="el-GR"/>
        </w:rPr>
      </w:pPr>
    </w:p>
    <w:p w14:paraId="2C3F2A74" w14:textId="56DCBF03" w:rsidR="00185A28" w:rsidRDefault="00185A28"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Επί καταγγελίας συμβάσεως αορίστου χρόνου απαιτείται πάντα αποζημίωση, ακόμα και αν η καταγγελία οφείλετι σε υπαίτια μη εκπλήρωση ή πλημμελή εκπλήρωση των συμβατικών υποχρεώσεων εκ μέρους του μισθωτού. Πάντως ο εργοδότης μπορεί να επικαλεσθεί την ένσταση καταχρήσεως δικαιώματος για λήψη αποζημίωσης από το μισθωτό με βάση την ΑΚ 281. Για να ισχύσει αυτή η ρήτρα, ο εργοδότης θα πρέπει να αποδείξει ότι η μη εκπλήρωση ή η πλημμελής εκπλήρωση της παροχής έγινε σκοπίμως και κακοβούλως με αποκλειστικό σκοπό να εξαναγκάσει τον εργοδότη να απολύσει το μισθωτό ώστε αυτός να εισπράξει τη νόμιμη αποζημίωση.</w:t>
      </w:r>
      <w:r w:rsidR="00F97719">
        <w:rPr>
          <w:rFonts w:ascii="MS Reference Sans Serif" w:hAnsi="MS Reference Sans Serif" w:cs="MS Reference Sans Serif"/>
          <w:sz w:val="28"/>
          <w:szCs w:val="28"/>
          <w:lang w:val="el-GR"/>
        </w:rPr>
        <w:t xml:space="preserve"> </w:t>
      </w:r>
    </w:p>
    <w:p w14:paraId="6D98BA6B" w14:textId="77777777" w:rsidR="00F97719" w:rsidRDefault="00F97719" w:rsidP="0002718C">
      <w:pPr>
        <w:jc w:val="both"/>
        <w:rPr>
          <w:rFonts w:ascii="MS Reference Sans Serif" w:hAnsi="MS Reference Sans Serif" w:cs="MS Reference Sans Serif"/>
          <w:sz w:val="28"/>
          <w:szCs w:val="28"/>
          <w:lang w:val="el-GR"/>
        </w:rPr>
      </w:pPr>
    </w:p>
    <w:p w14:paraId="17347D08" w14:textId="58FB1C1E" w:rsidR="00F97719" w:rsidRDefault="00F97719"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Συμψηφισμός, κατάσχεση και φορολόγηση της αποζημίωσης</w:t>
      </w:r>
    </w:p>
    <w:p w14:paraId="7760D5E8" w14:textId="77777777" w:rsidR="00F97719" w:rsidRDefault="00F97719" w:rsidP="0002718C">
      <w:pPr>
        <w:jc w:val="both"/>
        <w:rPr>
          <w:rFonts w:ascii="MS Reference Sans Serif" w:hAnsi="MS Reference Sans Serif" w:cs="MS Reference Sans Serif"/>
          <w:b/>
          <w:sz w:val="28"/>
          <w:szCs w:val="28"/>
          <w:lang w:val="el-GR"/>
        </w:rPr>
      </w:pPr>
    </w:p>
    <w:p w14:paraId="34728809" w14:textId="79AB108A" w:rsidR="00F97719" w:rsidRDefault="00F97719"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αποζημίωση λόγω καταγγελίας δεν αποτελεί μισθό και δεν υπόκειται στην απαγόρευση συμψηφισμού του άρθρου 664 ΑΚ. Είναι νόμιμος ο συμψηφισμός της αποζημιώσεως με ληξιπρόθεσμη ανταπαίτηση του εργοδότη. Επίσης, η αξίωση αποζημιώσεως μπορεί να κατάσχεται εις χείρας τρίτου (του εργοδότη) αναγκαστικά ή συντηρητικά. Επίσης, σύμφωνα με το άρθρο 5 παρ. 3 Ν. 3198/1955 έαν η καταγγελία της συμβάσεως εργασίας κριθεί άκυρη και ο εργοδότης καταδικασθεί να καταβάλει μισθούς υπερημερίας, τότε δικαιούται να συμψηφίσει τους οφειλόμενους μισθούς υπερημερίας με την αποζημίωση που κατέβαλε ήδη στο μισθωτό κατά την καταγγελία της συμβάσεως εργασίας. Η αποζημίωση δεν υπόκειται σε ασφαλιστικές εισφορές υπέρ του ΙΚΑ ή άλλων ασφαλιστικών οργανισμών. Για τη φορολόγηση της αποζημίωσης ισχύουν: αν είναι έως 60000 ευρώ δεν φορολογείται, αν είναι από 60001 έως 100000 φορολογείται με 10% επί του ποσού, από 100001 έως 150000 με 20% επί του ποσού και από 150001 και πάνω με συντελεστή 30% επί του ποσού. Ο φόρος παρακρατείται κατά την πληρωμή της αποζημίωσης στο δικαιούχο. Η παραπάνω </w:t>
      </w:r>
      <w:r>
        <w:rPr>
          <w:rFonts w:ascii="MS Reference Sans Serif" w:hAnsi="MS Reference Sans Serif" w:cs="MS Reference Sans Serif"/>
          <w:sz w:val="28"/>
          <w:szCs w:val="28"/>
          <w:lang w:val="el-GR"/>
        </w:rPr>
        <w:lastRenderedPageBreak/>
        <w:t>φορολόγηση εφαρμόζεται σε κάθε εφάπαξ αποζημιώση η οποία καταβάλλεται από οποιονδήποτε φορέα και για οποιονδήποτε λόγο διακοπής της σχέσεως εργασίας.</w:t>
      </w:r>
    </w:p>
    <w:p w14:paraId="0CF6F894" w14:textId="77777777" w:rsidR="00F97719" w:rsidRDefault="00F97719" w:rsidP="0002718C">
      <w:pPr>
        <w:jc w:val="both"/>
        <w:rPr>
          <w:rFonts w:ascii="MS Reference Sans Serif" w:hAnsi="MS Reference Sans Serif" w:cs="MS Reference Sans Serif"/>
          <w:sz w:val="28"/>
          <w:szCs w:val="28"/>
          <w:lang w:val="el-GR"/>
        </w:rPr>
      </w:pPr>
    </w:p>
    <w:p w14:paraId="32A688FA" w14:textId="6778DF9E" w:rsidR="00F97719" w:rsidRDefault="00F97719"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Συνέπειες εκ της μη καταβολής της αποζημιώσεως</w:t>
      </w:r>
    </w:p>
    <w:p w14:paraId="0C45A934" w14:textId="77777777" w:rsidR="00F97719" w:rsidRDefault="00F97719" w:rsidP="0002718C">
      <w:pPr>
        <w:jc w:val="both"/>
        <w:rPr>
          <w:rFonts w:ascii="MS Reference Sans Serif" w:hAnsi="MS Reference Sans Serif" w:cs="MS Reference Sans Serif"/>
          <w:b/>
          <w:sz w:val="28"/>
          <w:szCs w:val="28"/>
          <w:lang w:val="el-GR"/>
        </w:rPr>
      </w:pPr>
    </w:p>
    <w:p w14:paraId="2327A54A" w14:textId="466EA77E" w:rsidR="00F97719" w:rsidRDefault="00450CF8"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Προϋπόθεση του κύρους της καταγγελίας είναι η καταβολή της ολόκληρης οφειλόμενης αποζημιώσεως, νόμιμης και συμβατικώς πρόσθετης. Αν δεν καταβληθεί ή δεν καταβληθεί πλήρως η αποζημίωση, η καταγγελία είναι άκυρη. Αυτό δεν συμβαίνει, με βάση τη νομολογία και την ΑΚ 288, όταν ο εργοδότης όχι από κακοβουλία αλλά από εύλογη αμφιβολία ή συγνωστή πλάνη (ως προς το ύψος ή την έκταση των τακτικών αποδοχών του μισθωτού) ή από παραδρομή ως προς το ύψος της αποζημίωσης ή στοιχεία που το καθορίζουν δεν την κατέβαλε ολόκληρη. Τότε απλά υποχρεούται να συμπληρώσει το ελλείπον μέρος. Το γεγονός αυτό θεμελιώνει ένσταση του εναγομένου εργοδότη.</w:t>
      </w:r>
    </w:p>
    <w:p w14:paraId="377F3489" w14:textId="26AA192E" w:rsidR="001C423F" w:rsidRDefault="001C423F"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άκυρη καταγγελία θεωρείται ως μη γενόμενη (ΑΚ 180). Συνεπώς ο εργαζόμενος δύναται να συνεχίσει να προσφέρει τις υπηρεσίες του και αν ο εργοδότης τις αποκρούσει καθίσταται υπερήμερος και οφείλει μισθούς υπερημερίας (ΑΚ 349, 350, 351, 656). Η ακυρότητα της καταγγελίας λοιπόν είναι σχετική υπέρ του μισθωτού, μόνο αυτός μπορεί να την επικαλεσθεί. Συνεπώς, έχει την ευχέρεια να την θεωρήσει άκυρη και να αξιώσει καταβολή μισθών υπερημερίας ή να παραιτηθει ρητώς ή σιωπηρώς από το δικαίωμα να προσβάλει το κύρος της καταγγελίας. Τα δικαιώματα αυτά του μισθωτού υπόκεινται σε αποσβεστική προθεσμία και αν δεν ασκηθούν μέσα σ αυτή, τότε η καταγγελία καθίσταται έγκυρη. Σχετικά με την παραίτηση από το δικαίωμα προσβολής της καταγγελίας, η δήλωσή της πρέπει να είναι σαφής και ανεπιφύλακτη. Μόνη η είσπραξη της νόμιμης αποζημιώσεως, έστω και ανεπιφύλακτη δεν αρκεί για να συναχθεί κατά τρόπο αναμφίβολο η βούληση του εργαζομένου να παραιτηθεί από το δικαίωμα προσβολής της καταγγελίας.</w:t>
      </w:r>
    </w:p>
    <w:p w14:paraId="01409BEA" w14:textId="2492506F" w:rsidR="001C423F" w:rsidRDefault="001C423F"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Σχετικά με τις αποσβεστικές προθεσμίες, η διάταξη του άρθρου 6 παρ. 1 Ν. 3198/1955 θέτει μια σύντομη προθεσμία </w:t>
      </w:r>
      <w:r>
        <w:rPr>
          <w:rFonts w:ascii="MS Reference Sans Serif" w:hAnsi="MS Reference Sans Serif" w:cs="MS Reference Sans Serif"/>
          <w:sz w:val="28"/>
          <w:szCs w:val="28"/>
          <w:lang w:val="el-GR"/>
        </w:rPr>
        <w:lastRenderedPageBreak/>
        <w:t>για την άσκηση των αξιώσεων του μισθωτού που πηγάζουν από την άκυρη καταγγελία της συμβάσεως εργασίας. Η σχετική αγωγή πρέπει να ασκηθεί και να κοινοποιηθεί στον αντίδικο εντός 3μηνου από την καταγγελία της συμβάσεως. Η ακυρότητα της καταγγελίας μπορεί να ασκηθεί με αγωγή, ανταγωγή, ένσταση και αντένσταση. Η προθεσμία αυτή ισχύει τόσο για αναγνωριστική προς την ακυρότητα αγωγή, όσο και για καταψηφιστική αγωγή, τόσο για συμβάσεις αορίστου όσο και ορισμένου χρόνου. Κατά τη νομολογία η τρίμηνη αποσβεστική προθεσμία, άπαξ και ασκήθηκε εντός αυ</w:t>
      </w:r>
      <w:r w:rsidR="00BC1931">
        <w:rPr>
          <w:rFonts w:ascii="MS Reference Sans Serif" w:hAnsi="MS Reference Sans Serif" w:cs="MS Reference Sans Serif"/>
          <w:sz w:val="28"/>
          <w:szCs w:val="28"/>
          <w:lang w:val="el-GR"/>
        </w:rPr>
        <w:t>τής η αγωγή, δεν είναι δυνατόν να συμπληρωθεί εν επιδικία καθώς δεν εφαρμόζεται η ΑΚ 261. Ισχύει μόνο για αξιώσεις αποδοχών υπερημερίας που προκύπτουν από άκυρη καταγγελία. Η άσκηση δεύτερης αγωγής με την οποία προσβάλλονται νέοι λόγοι ακυρότητας της καταγγελίας είναι απαράδεκτη μετά την πάροδο της 3μηνης αποσβεστικής προθεσμίας.</w:t>
      </w:r>
    </w:p>
    <w:p w14:paraId="5A8111BC" w14:textId="090D9DB4" w:rsidR="00BC1931" w:rsidRDefault="00BC193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το άρθρο 6 παρ. 2 του Ν. 3198/1955 η προθεσμία για την άσκηση αξιώσεως περί καταβολής ή συμπληρώσεως της νόμιμης αποζημίωσης λόγω έγκυρης καταγγελίας είναι 6μηνη και τρέχει από τότε που η αξίωση κατέστη απαιτητή. Απαιτητή καθίσταται η αποζημίωση στην περίπτωση της απρόθεσμης (δηλαδή χωρίς προειδοποίηση) καταγγελίας, την ημέρα που λαμβάνει χώρα η καταγγελία και στην περίπτωση της καταγγελίας με προειδοποίηση, την ημέρα που συμπληρώνεται η προθεσμία της προειδοποίησης. Αν η αποζημίωση καταβάλλεται τμηματικώς τότε η 6μηνη προθεσμία αρχίζει αφ’ ής κάθε δόση καθίσταται απαιτητή και είναι δυνατή η δικαστική της επιδίωξη (ΑΚ 259). Και σε αυτή την προθεσμία, άπαξ και ασκήθηκε αγωγή, δεν είναι δυνατόν να συμπληρωθεί η προθεσμία εν επιδικία, διότι δεν εφαρμόζεται η ΑΚ 261.</w:t>
      </w:r>
    </w:p>
    <w:p w14:paraId="10F10305" w14:textId="55F7A1C9" w:rsidR="00BC1931" w:rsidRDefault="00BC1931"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αποσβεστικές προθεσμίες αναστέλλονται για όσο χρόνο μέσα στο τελευταίο εξάμηνο του χρόνου της, ο υπόχρεος απέτρεψε με δόλο το δικαιούχο να ασκήσει την αξίωσή του (ΑΚ 255 με ΑΚ 279).</w:t>
      </w:r>
    </w:p>
    <w:p w14:paraId="34CDCB29" w14:textId="77777777" w:rsidR="00BC1931" w:rsidRDefault="00BC1931" w:rsidP="0002718C">
      <w:pPr>
        <w:jc w:val="both"/>
        <w:rPr>
          <w:rFonts w:ascii="MS Reference Sans Serif" w:hAnsi="MS Reference Sans Serif" w:cs="MS Reference Sans Serif"/>
          <w:sz w:val="28"/>
          <w:szCs w:val="28"/>
          <w:lang w:val="el-GR"/>
        </w:rPr>
      </w:pPr>
    </w:p>
    <w:p w14:paraId="18067736" w14:textId="40340046" w:rsidR="00BC1931" w:rsidRDefault="00BC1931"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Απαγόρευση και περιορισμοί του δικαιώματος καταγγελίας</w:t>
      </w:r>
    </w:p>
    <w:p w14:paraId="24893E9E" w14:textId="77777777" w:rsidR="00BC1931" w:rsidRDefault="00BC1931" w:rsidP="0002718C">
      <w:pPr>
        <w:jc w:val="both"/>
        <w:rPr>
          <w:rFonts w:ascii="MS Reference Sans Serif" w:hAnsi="MS Reference Sans Serif" w:cs="MS Reference Sans Serif"/>
          <w:b/>
          <w:sz w:val="28"/>
          <w:szCs w:val="28"/>
          <w:lang w:val="el-GR"/>
        </w:rPr>
      </w:pPr>
    </w:p>
    <w:p w14:paraId="25FB6535" w14:textId="5DAAB606" w:rsidR="00BC1931" w:rsidRDefault="00654C3D"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Απαγορεύεται η καταγγελία: στο διάστημα της άδειας του ΑΝ 539/1945, όχι της άδειας που χορηγήθηκε οικειοθελώς ή συμβατικώς, κατά τη διάρκεια της εγκυμοσύνης και για διάστημα 18 μηνών μετά τον τοκετό ή κατά την απουσία της μισθωτού για μεγαλύτερο διάστημα λόγω ασθένειας που οφείλεται στην κύηση ή τον τοκετό, για νόμιμη συνδικαλιστική δράση.</w:t>
      </w:r>
    </w:p>
    <w:p w14:paraId="3D721C0B" w14:textId="23E7C812" w:rsidR="00654C3D" w:rsidRDefault="00654C3D"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δικαίωμα καταγγελίας υποβάλλεται σε περιορισμούς για προστατευόμενα συνδικαλιστικά στελέχη (δεν επιτρέπεται η καταγγελία της σχέσεως εργασίας τους παρά μόνο για ορισμένους λόγους που απαριθμούνται περιοριστικά στο νόμο, με απόφαση ειδικής επιτροπής, για στρατευόμενους μισθωτούς και για εφέδρους πολεμιστές.</w:t>
      </w:r>
    </w:p>
    <w:p w14:paraId="20A6390F" w14:textId="77777777" w:rsidR="00654C3D" w:rsidRDefault="00654C3D" w:rsidP="0002718C">
      <w:pPr>
        <w:jc w:val="both"/>
        <w:rPr>
          <w:rFonts w:ascii="MS Reference Sans Serif" w:hAnsi="MS Reference Sans Serif" w:cs="MS Reference Sans Serif"/>
          <w:sz w:val="28"/>
          <w:szCs w:val="28"/>
          <w:lang w:val="el-GR"/>
        </w:rPr>
      </w:pPr>
    </w:p>
    <w:p w14:paraId="0DF3294B" w14:textId="6DB11182" w:rsidR="00654C3D" w:rsidRDefault="00654C3D"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Καταχρηστική άσκηση του δικαιώματος καταγγελίας</w:t>
      </w:r>
    </w:p>
    <w:p w14:paraId="527500EB" w14:textId="77777777" w:rsidR="00654C3D" w:rsidRDefault="00654C3D" w:rsidP="0002718C">
      <w:pPr>
        <w:jc w:val="both"/>
        <w:rPr>
          <w:rFonts w:ascii="MS Reference Sans Serif" w:hAnsi="MS Reference Sans Serif" w:cs="MS Reference Sans Serif"/>
          <w:b/>
          <w:sz w:val="28"/>
          <w:szCs w:val="28"/>
          <w:lang w:val="el-GR"/>
        </w:rPr>
      </w:pPr>
    </w:p>
    <w:p w14:paraId="3CF995C6" w14:textId="0C847EBB" w:rsidR="00654C3D" w:rsidRDefault="00654C3D"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καταγγελία της συμβάσεως εργασίας αορίστου χρόνου είναι μονομερής και αναιτιώδης δικαιοπραξία. Το κύρος της δεν εξαρτάται από την ύπαρξη ή την ελαττωματικότητα της αιτίας και ο εργοδότης δεν είναι υποχρεωμένος να επικαλείται κάποια αιτία όταν ασκεί το δικαίωμα καταγγελίας. Για να αποδείξει την καταχρηστικότητα της καταγγελίας, ο εργαζόμενος πρέπει να αποδείξει περιστατικά σχετιζόμενα είτε με τον εργοδότη είτε με την επιχείρηση είτε με αυτόν τον ίδιο μέσα από τα οποία προκύπτει ότι η συγκεκριμένη καταγγελία υπό τις συνθήκες που έλαβε χώρα, υπερβαίνει προφανώς τα όρια που θέτει η καλή πίστη, τα χρηστά ήθη και ο κοινωνικός ή οικονομικός σκοπός του δικαιώματος.</w:t>
      </w:r>
      <w:r w:rsidR="00FE2B7A">
        <w:rPr>
          <w:rFonts w:ascii="MS Reference Sans Serif" w:hAnsi="MS Reference Sans Serif" w:cs="MS Reference Sans Serif"/>
          <w:sz w:val="28"/>
          <w:szCs w:val="28"/>
          <w:lang w:val="el-GR"/>
        </w:rPr>
        <w:t xml:space="preserve"> Σύμφωνα με τον ΑΠ, η καταγγελία είναι άκυρη ως καταχρηστική όταν υπαγορεύεται από ταπεινά κριτήρια που δεν εξυπηρετούν το σκοπό του δικαιώματος, όπως όταν οφείλεται πχ σε εμπάθεια, μίσος, έχθρα, λόγους εκδικήσεως, συνέπεια νόμιμης αλλά μη αρεστής συμπεριφοράς από τον εργοδότη του εργαζομένου.</w:t>
      </w:r>
    </w:p>
    <w:p w14:paraId="27874C3D" w14:textId="1A2A5DAD" w:rsidR="00FE2B7A" w:rsidRDefault="00FE2B7A"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Στο γερμανικό δίκαιο, με βάση την αρχή της αναλογικότητας, η καταγγελία αποτελεί το έσχατο μέσο για να εξυπηρετηθούν τα συμφέροντα της επιχείρησης. Στο ελληνικό δίκαιο, γίνεται </w:t>
      </w:r>
      <w:r>
        <w:rPr>
          <w:rFonts w:ascii="MS Reference Sans Serif" w:hAnsi="MS Reference Sans Serif" w:cs="MS Reference Sans Serif"/>
          <w:sz w:val="28"/>
          <w:szCs w:val="28"/>
          <w:lang w:val="el-GR"/>
        </w:rPr>
        <w:lastRenderedPageBreak/>
        <w:t>δεκτό ότι η απόλυση αποτελεί το έσχατο μέσο και πρέπει να χρησιμοποιείται μόνο εφόσον δεν είναι δυνατή η συνέχιση της σχέσης εργασίας με διαφορετικούς, έστω και δυσμενέστερους για τον εργαζόμενο, όρους. Συνεπώς, καθίσταται καταχρηστική η καταγγελία, όταν ο εργοδότης έχει στη διάθεσή του ηπιότερα μέσα από αυτή, υπηρετούντα τους οικονομικούς σκοπούς της επιχείρησης. Η καταγγελία λοιπόν θα πρέπει να χρησιμοποιείται μονο όταν ο μισθωτός αρνείται να δεχθεί μεταβολή των όρων εργασίας του. Με την απόφαση 279/96 ο ΑΠ έκρινε ότι στα πλαίσια του δικαστικού ελέγχου της τυχόν καταχρηστικής ασκήσεως του δικαιώματος καταγγελίας, ελέγχεται από το δικαστήριο ο αιτιώδης σύνδεσμος μεταξύ των τεχνικο-οικονομικών λόγων και της καταγγελίας ως εσχάτου μέσου αντιμετωπίσεως των προβλημάτων της επιχείρησης.</w:t>
      </w:r>
    </w:p>
    <w:p w14:paraId="665874DC" w14:textId="77777777" w:rsidR="00FE2B7A" w:rsidRDefault="00FE2B7A" w:rsidP="0002718C">
      <w:pPr>
        <w:jc w:val="both"/>
        <w:rPr>
          <w:rFonts w:ascii="MS Reference Sans Serif" w:hAnsi="MS Reference Sans Serif" w:cs="MS Reference Sans Serif"/>
          <w:sz w:val="28"/>
          <w:szCs w:val="28"/>
          <w:lang w:val="el-GR"/>
        </w:rPr>
      </w:pPr>
    </w:p>
    <w:p w14:paraId="6A8812E8" w14:textId="0CD0EC51" w:rsidR="00FE2B7A" w:rsidRDefault="00FE2B7A"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Προσωρινή δικαστική προστασία σε περίπτωση καταγγελίας της συμβάσεως εργασίας</w:t>
      </w:r>
    </w:p>
    <w:p w14:paraId="64CC4DC8" w14:textId="77777777" w:rsidR="00FE2B7A" w:rsidRDefault="00FE2B7A" w:rsidP="0002718C">
      <w:pPr>
        <w:jc w:val="both"/>
        <w:rPr>
          <w:rFonts w:ascii="MS Reference Sans Serif" w:hAnsi="MS Reference Sans Serif" w:cs="MS Reference Sans Serif"/>
          <w:b/>
          <w:sz w:val="28"/>
          <w:szCs w:val="28"/>
          <w:lang w:val="el-GR"/>
        </w:rPr>
      </w:pPr>
    </w:p>
    <w:p w14:paraId="4606A02A" w14:textId="7D2289E8" w:rsidR="00FE2B7A" w:rsidRDefault="003B077A"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Κατά το χρονικό διάστημα που μεσολαβεί μέχρι να εκδοθεί τελεσίδικη δικαστική απόφαση επί του κύρους της καταγγελίας ο απολυθείς εργαζόμενος παραμένει εκτός απασχόλησης. Όμως ο μισθωτός μπορεί να εγείρει ασφαλιστικά μέτρα και να υποχρεώσει τον εργοδότη να αποδέχεται προσωρινά την εργασία του και να τον απασχολεί προσωρινά, βασιζόμενος στο άρθρο 16 παρ. 1 του Ν. 1264.</w:t>
      </w:r>
    </w:p>
    <w:p w14:paraId="0629655E" w14:textId="77777777" w:rsidR="003B077A" w:rsidRDefault="003B077A" w:rsidP="0002718C">
      <w:pPr>
        <w:jc w:val="both"/>
        <w:rPr>
          <w:rFonts w:ascii="MS Reference Sans Serif" w:hAnsi="MS Reference Sans Serif" w:cs="MS Reference Sans Serif"/>
          <w:sz w:val="28"/>
          <w:szCs w:val="28"/>
          <w:lang w:val="el-GR"/>
        </w:rPr>
      </w:pPr>
    </w:p>
    <w:p w14:paraId="3111836A" w14:textId="52F89EE7" w:rsidR="003B077A" w:rsidRDefault="003B077A"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Λύση της συμβάσεως εργασίας ορισμένου χρόνου</w:t>
      </w:r>
    </w:p>
    <w:p w14:paraId="3823DD96" w14:textId="20909AA2" w:rsidR="003B077A" w:rsidRDefault="008F781E" w:rsidP="0002718C">
      <w:pPr>
        <w:jc w:val="both"/>
        <w:rPr>
          <w:rFonts w:ascii="MS Reference Sans Serif" w:hAnsi="MS Reference Sans Serif" w:cs="MS Reference Sans Serif"/>
          <w:sz w:val="28"/>
          <w:szCs w:val="28"/>
          <w:lang w:val="el-GR"/>
        </w:rPr>
      </w:pPr>
      <w:r w:rsidRPr="008F781E">
        <w:rPr>
          <w:rFonts w:ascii="MS Reference Sans Serif" w:hAnsi="MS Reference Sans Serif" w:cs="MS Reference Sans Serif"/>
          <w:sz w:val="28"/>
          <w:szCs w:val="28"/>
          <w:lang w:val="el-GR"/>
        </w:rPr>
        <w:t>Αυτή λύεται αυτοδικαίως χωρίς</w:t>
      </w:r>
      <w:r>
        <w:rPr>
          <w:rFonts w:ascii="MS Reference Sans Serif" w:hAnsi="MS Reference Sans Serif" w:cs="MS Reference Sans Serif"/>
          <w:sz w:val="28"/>
          <w:szCs w:val="28"/>
          <w:lang w:val="el-GR"/>
        </w:rPr>
        <w:t xml:space="preserve"> άλλη διατύπωση με την πάροδο του ορισμένου χρόνου. Μπορεί όμως να λυθεί και νωρίτερα με καταγγελία. Η καταγγελία είναι έκτακτη, απαιτεί δηλαδή να συντρέξει σπουδαίος λόγος για να ευοδωθεί. Σπουδαίος λόγος είναι περιστατικά που εκτιμώμενα αντικειμενικώς κατά την καλή πίστη, την ευθύτητα, εντιμότητα και εμπιστοσύνη που απαιτούνται στις συναλλαγές καθιστού μη ανεκτή τη συνέχιση της συμβάσεως για αυτόν που τα επικαλείται, χωρίς να είναι αναγκαία η πρόκληση ζημίας. Ο σπουδαίος λόγος δεν προϋποθέτει κατ’ ανάγκη </w:t>
      </w:r>
      <w:r>
        <w:rPr>
          <w:rFonts w:ascii="MS Reference Sans Serif" w:hAnsi="MS Reference Sans Serif" w:cs="MS Reference Sans Serif"/>
          <w:sz w:val="28"/>
          <w:szCs w:val="28"/>
          <w:lang w:val="el-GR"/>
        </w:rPr>
        <w:lastRenderedPageBreak/>
        <w:t>υπαιτιότητα στο πρόσωπο εκείνου κατά του οποίου στρέφεται η καταγγελία. Είναι μια αόριστη νομική έννοια που συγκεκριμενοποιείται με συνολική εκτίμηση και στάθμιση των περιστατικών που επικαλούνται. Και στην περίπτωση της έκτακτης καταγγελίας αυτή θα πρέπει να χρησιμοποιείται ως έσχατο μέσο. Ένα ηπιότερο μέσο στις υπαίτιες παραβάσεις της συμβάσεως εργασίας είναι η προειδοποίηση του μισθωτού ότι δεν θα γίνει ανεκτή στο μέλλον η επανάληψη αντισυμβατικής συμπεριφοράς. Οι οικονομο-τεχνικοί λόγοι δεν θεωρούνται σπουδαίος λόγος για τη λύση της συμβάσεως εργασίας ορισμένου χρόνου.</w:t>
      </w:r>
    </w:p>
    <w:p w14:paraId="13E057AF" w14:textId="2A1C3676" w:rsidR="008F781E" w:rsidRDefault="008F781E"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σπουδαίος λόγος πρέπει να υφίσταται κατά το χρόνο καταγγελίας της συμβάσεως εργασίας. Το δικαίωμα καταγγελίας πρέπει να ασκείται εντός ευλόγου χρόνου από το σημείο που έλαβε γνώση του σπουδαίου λόγου ο δικαιούχος αυτού. Με βάση τη γερμανική νομολογία το διάστημα αυτό είναι 2 εβδομάδες.</w:t>
      </w:r>
      <w:r w:rsidR="00690497">
        <w:rPr>
          <w:rFonts w:ascii="MS Reference Sans Serif" w:hAnsi="MS Reference Sans Serif" w:cs="MS Reference Sans Serif"/>
          <w:sz w:val="28"/>
          <w:szCs w:val="28"/>
          <w:lang w:val="el-GR"/>
        </w:rPr>
        <w:t xml:space="preserve"> Στο ελληνικό δίκαιο το διάστημα κρίνεται με βάση την καλή πίστη. Αν ασκηθεί αργότερα, θεωρείται αποδυναμωμένο, ενώ μπορεί να συναχθεί σιωπηρή παραίτηση του δικαιούχου από την άσκησή του. </w:t>
      </w:r>
    </w:p>
    <w:p w14:paraId="3407CBA5" w14:textId="523398B2" w:rsidR="00690497" w:rsidRDefault="00690497"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Το δικαίωμα καταγγελίας για σπουδαίο λόγο δεν μπορεί να αποκλεισθεί με συμφωνία, ΣΣΕ, διαιτητική απόφαση, κανονισμό εργασίας κλπ (ΑΚ 672). Επομένως δεν είναι δυνατή η εκ των προτέρων παραίτηση από αυτό. Είναι όμως δυνατή η σιωπηρή ή ρητή παραίτηση μετά την εμφάνιση του σπουδαίου λόγου. Δυνατή είναι επίσης η απόσβεση του σπουδαίου λόγου με συγνώμη, οσάκις αυτός συνίσταται σε υπαιτιότητα του άλλου μέρους.</w:t>
      </w:r>
    </w:p>
    <w:p w14:paraId="18F85833" w14:textId="26875BB0" w:rsidR="00690497" w:rsidRDefault="00690497"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Η καταγγελία της συμβάσεως εργασίας ορισμένου χρόνου είναι μονομερής αιτιώδης δικαιοπραξία επειδή το κύρος της εξαρτάται από την ύπαρξη σπουδαίου λόγου. Η καταγγελία αυτή δεν υπόκειται σε έγγραφο τύπο. Αν όμως περιληφθεί σε έγγραφο, δεν χρειάζεται να αναγράφεται ο σπουδαίος λόγος. Υποστηρίζεται όμως ότι με βάση την καλή πίστη, πρέπει αυτός να γνωστοποιείται στον εργαζόμενο, χωρίς όμως η παράλειψη αυτή να επηρεάζει το κύρος της καταγγελίας. Απλώς δημιουργείται μονο υποχρέωση προς αποκατάσταση </w:t>
      </w:r>
      <w:r>
        <w:rPr>
          <w:rFonts w:ascii="MS Reference Sans Serif" w:hAnsi="MS Reference Sans Serif" w:cs="MS Reference Sans Serif"/>
          <w:sz w:val="28"/>
          <w:szCs w:val="28"/>
          <w:lang w:val="el-GR"/>
        </w:rPr>
        <w:lastRenderedPageBreak/>
        <w:t>της ζημίας που προέκυψε για το λήπτη της καταγγελίας από τη διεξαγωγή ενός μάταιου δικαστικού αγώνα.</w:t>
      </w:r>
    </w:p>
    <w:p w14:paraId="4E657D5E" w14:textId="6FE01309" w:rsidR="00690497" w:rsidRDefault="00690497"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τρίμηνη αποσβεστική προθεσμία του άρθρου 6 παρ. 1 του Ν. 3198/55 έχει εφαρμογή και επί των συμβάσεων εξαρτημένης εργασίας ορισμένου χρόνου. Συνεπώς, η αγωγή του εργαζομένου κατά του εργοδότη για αναγνώριση της ακυρότητας της καταγγελίας και για καταβολή των οφειλόμενων μισθών υπερημερίας είναι απαράδεκτη αν ασκηθεί και κοινοποιηθεί στον εργοδότη μετά την πάροδο της τρίμηνης αποσβεστικής προθεσμίας από την καταγγελία.</w:t>
      </w:r>
    </w:p>
    <w:p w14:paraId="5741AB3F" w14:textId="08993D8C" w:rsidR="0047016D" w:rsidRDefault="0053557D"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Αν δεν συντρέχει σπουδαίος λόγος, τότε η καταγγελία είναι άκυρη και η σύμβαση εργασίας εξακολουθεί να ισχύει. Επίσης, ο εργοδότης μη αποδεχόμενος την εργασία του μισθωτού καθίσταται υπερήμερος και οφείλει μισθούς υπερημερίας για το χρονικό διάστημα μέχρι τη λήξη του ορισμένου χρόνου και για όσο χρόνο διαρκεί η υπερημερία. </w:t>
      </w:r>
      <w:r w:rsidR="00F26BF4">
        <w:rPr>
          <w:rFonts w:ascii="MS Reference Sans Serif" w:hAnsi="MS Reference Sans Serif" w:cs="MS Reference Sans Serif"/>
          <w:sz w:val="28"/>
          <w:szCs w:val="28"/>
          <w:lang w:val="el-GR"/>
        </w:rPr>
        <w:t>Ο εργαζόμενος δεν υποχρεούται σε πραγματική προσφορά της εργασίας αφού με την άκυρη καταγγελία έχει ήδη δηλώσει ότι δεν αποδέχεται την εργασία του εργαζομένου (ΑΚ 350). Από τους μισθούς υπερημερίας, ο εργοδότης μπορεί να αφαιρέσει ό,τι ωφελήθηκε ο εργαζόμενος λόγω της μη παροχής εργασίας (ΑΚ 656). Αν ο εργαζόμενος κατήγγειλε χωρίς σπουδαίο λόγο την εργασία και σταμάτησε να την παρέχει, καθίσταται υπερήμερος οφειλέτης και αυθαιρέτως απών, δίδοντας στον εργοδότη σπουδαίο λόγο να καταγγείλει τη σύμβαση.</w:t>
      </w:r>
    </w:p>
    <w:p w14:paraId="4332A2B8" w14:textId="42B2AAF9" w:rsidR="00F26BF4" w:rsidRDefault="00F26BF4"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Σύμφωνα με την ΑΚ 673 αν ο σπουδαίος λόγος για τον οποίο έγινε η καταγγελία συνίσταται ή οφείλεται σε αθέτηση της συμβάσεως, εκείνος που την αθέτησε έχει υποχρέωση σε αποζημίωση. Συνεπώς, για να ισχύσει η διάταξη θέλουμε έγκυρη καταγγελία για σπουδαίο λόγο που οφείλεται σε αθέτηση της συμβάσεως εκ μέρους του αντισυμβαλλομένου του καταγγείλαντος τη σύμβαση και ύπαρξη αιτιώδους συνάφειας μεταξύ αθέτησης και καταγγελίας. Η έννοια της αθέτησης στοιχειοθετείται από την υπαίτια μη εκπλήρωση κύριων και παρεπομένων υποχρεώσεων από τη σύμβαση εργασίας. Η αποζημίωση συνίσταται σε ό,τι ζημιώθηκε ο αντισυμβαλλόμενος από την αθέτηση της συμβάσεως, ζημία </w:t>
      </w:r>
      <w:r>
        <w:rPr>
          <w:rFonts w:ascii="MS Reference Sans Serif" w:hAnsi="MS Reference Sans Serif" w:cs="MS Reference Sans Serif"/>
          <w:sz w:val="28"/>
          <w:szCs w:val="28"/>
          <w:lang w:val="el-GR"/>
        </w:rPr>
        <w:lastRenderedPageBreak/>
        <w:t>από τη μη παροχή και ενδεχομένως ζημία από την πρόσληψη άλλου μισθωτού. Αν η αθέτηση αποτελεί ταυτόχρονα και αδικοπραξία, τότε η αποζημίωση μπορεί να ζητηθεί και με βάση τις διατάξεις για τις αδικοπραξίες (57, 914 ΑΚ) καθώς και τις διατάξεις της ηθικής βλάβης (59, 932 ΑΚ).</w:t>
      </w:r>
    </w:p>
    <w:p w14:paraId="0DA65FB7" w14:textId="0A84CE9A" w:rsidR="00F26BF4" w:rsidRPr="008F781E" w:rsidRDefault="00F26BF4"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Σύμφωνα με την ΑΚ 674, αν ο σπουδαίος λόγος για τον οποίο ο εργοδότης έκανε την καταγγελία οφείλεται σε μεταβολή των προσωπικών ή περιουσιακών του σχέσεων, το δικαστήριο μπορεί, κατά την κρίση του, να επιδικάσει στον εργαζόμενο εύλογη αποζημίωση. Δεν προϋποτίθεται ότι η μεταβολή οφείλεται σε πταίσμα του εργοδότη.</w:t>
      </w:r>
      <w:r w:rsidR="00653396">
        <w:rPr>
          <w:rFonts w:ascii="MS Reference Sans Serif" w:hAnsi="MS Reference Sans Serif" w:cs="MS Reference Sans Serif"/>
          <w:sz w:val="28"/>
          <w:szCs w:val="28"/>
          <w:lang w:val="el-GR"/>
        </w:rPr>
        <w:t xml:space="preserve"> Αν όμως οφείλεται σε δόλο ή βαρειά αμέλεια του εργοδότη, ο εργαζόμενος μπορεί να καταγγείλει αυτός της σύμβαση για σπουδαίο λόγο και να αξιώσει πλήρη αποζημίωση σύμφωνα με την ΑΚ 673. Το ύψος της εύλογης αποζημίωσης καθορίζεται από το δικαστή κατ’ ελεύθερη κρίση από το μέγεθος και τις συνθήκες μεταβολής των προσωπικών και περιουσιακών σχέσεων του εργοδότη, την αιτία που τις προκάλεσε, τυχόν πταίσμα αυτού, την οικονομική κατάσταση των μερών και τον υπολειπόμενο χρόνο μέχρι τη λήξη της σύμβασης εργασίας ορισμένου χρόνου. Η παραπάνω κρίση του δικαστή δεν υπόκειται στον αναιρετικό έλεγχο του ΑΠ. Οι αξιώσεις των άρθρων 673 και 674 ΑΚ επειδή προκύπτουν από έγκυρη καταγγελία, δεν εντάσσονται στην 3μηνη αποσβεστική προθεσμία του άρθρου 6 παρ. 1 Ν 3198/1955.</w:t>
      </w:r>
    </w:p>
    <w:p w14:paraId="0E4C5C1E" w14:textId="77777777" w:rsidR="00185A28" w:rsidRPr="00185A28" w:rsidRDefault="00185A28" w:rsidP="0002718C">
      <w:pPr>
        <w:jc w:val="both"/>
        <w:rPr>
          <w:rFonts w:ascii="MS Reference Sans Serif" w:hAnsi="MS Reference Sans Serif" w:cs="MS Reference Sans Serif"/>
          <w:b/>
          <w:sz w:val="28"/>
          <w:szCs w:val="28"/>
          <w:lang w:val="el-GR"/>
        </w:rPr>
      </w:pPr>
    </w:p>
    <w:p w14:paraId="4937095D" w14:textId="1EC87FB7" w:rsidR="007331E1" w:rsidRDefault="007331E1" w:rsidP="0002718C">
      <w:pPr>
        <w:jc w:val="both"/>
        <w:rPr>
          <w:rFonts w:ascii="MS Reference Sans Serif" w:hAnsi="MS Reference Sans Serif" w:cs="MS Reference Sans Serif"/>
          <w:b/>
          <w:sz w:val="28"/>
          <w:szCs w:val="28"/>
          <w:lang w:val="el-GR"/>
        </w:rPr>
      </w:pPr>
      <w:r>
        <w:rPr>
          <w:rFonts w:ascii="MS Reference Sans Serif" w:hAnsi="MS Reference Sans Serif" w:cs="MS Reference Sans Serif"/>
          <w:b/>
          <w:sz w:val="28"/>
          <w:szCs w:val="28"/>
          <w:lang w:val="el-GR"/>
        </w:rPr>
        <w:t>Ομαδικές απολύσεις</w:t>
      </w:r>
    </w:p>
    <w:p w14:paraId="2AA88A25" w14:textId="77777777" w:rsidR="007331E1" w:rsidRDefault="007331E1" w:rsidP="0002718C">
      <w:pPr>
        <w:jc w:val="both"/>
        <w:rPr>
          <w:rFonts w:ascii="MS Reference Sans Serif" w:hAnsi="MS Reference Sans Serif" w:cs="MS Reference Sans Serif"/>
          <w:b/>
          <w:sz w:val="28"/>
          <w:szCs w:val="28"/>
          <w:lang w:val="el-GR"/>
        </w:rPr>
      </w:pPr>
    </w:p>
    <w:p w14:paraId="0CD853E5" w14:textId="7C7CECB0" w:rsidR="007331E1" w:rsidRDefault="00162D04"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Πριν τον Ν. 1387/1983 ίσχυαν οι ΑΝ 99/1967 και 173/1967 οι οποίοι είχαν υιοθετήσει το σύστημα της παρεμβάσεως της δημόσιας αρχής στις ομαδικές απολύσεις, υπό την έννοια αν δεν εγκρινόταν από τον υπουργό εργασίας ήταν άκυρες (άρθρο 1 ΑΝ 99/1967).</w:t>
      </w:r>
    </w:p>
    <w:p w14:paraId="7B11FF52" w14:textId="44A95AA1" w:rsidR="00162D04" w:rsidRDefault="00162D04" w:rsidP="0002718C">
      <w:p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Στο πλαίσιο του ευρωπαϊκού δικαίου εκδόθηκε η οδηγία 75/129. Αυτή δεν παρεμποδίζει ούτε καθιστά αδύνατες τις ομαδικές απολύσεις. Προβλέπουν όμως κανόνες διαδικασίας γι αυτές. Ειδικότερα:</w:t>
      </w:r>
    </w:p>
    <w:p w14:paraId="57146667" w14:textId="67523935" w:rsidR="00162D04" w:rsidRDefault="00162D04" w:rsidP="00162D04">
      <w:pPr>
        <w:pStyle w:val="ListParagraph"/>
        <w:numPr>
          <w:ilvl w:val="0"/>
          <w:numId w:val="6"/>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lastRenderedPageBreak/>
        <w:t>Ο εργοδότης πρέπει να προβαίνει εγκαίρως σε διαβουλεύσεις με τους εκπροσώπους των εργαζομένων (άρθρο 2)</w:t>
      </w:r>
    </w:p>
    <w:p w14:paraId="61391E74" w14:textId="1A4458B2" w:rsidR="00162D04" w:rsidRDefault="00162D04" w:rsidP="00162D04">
      <w:pPr>
        <w:pStyle w:val="ListParagraph"/>
        <w:numPr>
          <w:ilvl w:val="0"/>
          <w:numId w:val="6"/>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εργοδότης πρέπει να εμηνερώνει τους εκπροσώπους των εργαζομένων για τις σχεδιαζόμενες ομαδικές απολύσεις. Η ενημέρωση του εργοδότη προς τους εκπροσώπους πρέπει να περιλαμβάνει κάθε χρήσιμη πληροφορία σε έγγραφη μορφή.</w:t>
      </w:r>
    </w:p>
    <w:p w14:paraId="6082F02A" w14:textId="404037B9" w:rsidR="00162D04" w:rsidRDefault="00162D04" w:rsidP="00162D04">
      <w:pPr>
        <w:pStyle w:val="ListParagraph"/>
        <w:numPr>
          <w:ilvl w:val="0"/>
          <w:numId w:val="6"/>
        </w:numPr>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 εργοδότης πρέπει να κοινοποιεί εγγράφως στην αρμόδια δημόσια αρχή κάθε σχεδιαζόμενη ομαδική απόλυση. Η κοινοποίηση αυτή πρέπει να αναφέρει τον αριθμό των προς απόλυση εργαζομένων, τον αριθμό των συνήθως απασχολούμενων και τον χρόνο που θα πραγματοποιηθούν οι απολύσεις (άρθρο 3 παρ. 1). Στη συνέχεια, ο εργοδότης κοινοποιεί αντίγραφο του εγγράφου που κοινοποίησε στη δημόσια αρχή στους εκπροσώπους των εργαζομένων και αυτοί δύνανται να κοινοποιήσουν στη δημόσια αρχή τις παρατηρήσεις τους (άρθρο 3 παρ. 2)</w:t>
      </w:r>
      <w:r w:rsidR="008C1D20">
        <w:rPr>
          <w:rFonts w:ascii="MS Reference Sans Serif" w:hAnsi="MS Reference Sans Serif" w:cs="MS Reference Sans Serif"/>
          <w:sz w:val="28"/>
          <w:szCs w:val="28"/>
          <w:lang w:val="el-GR"/>
        </w:rPr>
        <w:t>. Το έγγραφο που κοινοποιείται στη δημόσια αρχή ισχύει 30 μέρες μετά την κοινοποίηση (άρθρο 4 παρ. 1).</w:t>
      </w:r>
    </w:p>
    <w:p w14:paraId="09569716" w14:textId="2975F206" w:rsidR="008C1D20" w:rsidRDefault="008C1D20" w:rsidP="008C1D20">
      <w:pPr>
        <w:ind w:left="360"/>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Η δημόσια αρχή κατά την οδηγία δεν έχει δικαίωμα επέμβασης στη λήψη απόφασης για ομαδικές απολύσεις. Χρησιμοποιώντας την προθεσμία των 30 ημερών προσπαθεί να εξεύρει λύσεις στα προβλήματα που θα δημιουργηθούν από τις απολύσεις. Επίσης μπορεί να παρατείνει το 30ημερο σε 60ημερο (άρθρο 4 παρ. 3). Τέλος σύμφωνα με το άρθρο 4 παρ. 4 οι προθεσμίες αυτές δεν χρειάζεται να τηρηθούν επί απολύσεων λόγω διακοπής της λειτουργίας της επιχείρησης κατόπιν δικαστικής απόφασης.</w:t>
      </w:r>
    </w:p>
    <w:p w14:paraId="2A736EFF" w14:textId="7E9C89EC" w:rsidR="008C1D20" w:rsidRDefault="008C1D20" w:rsidP="008C1D20">
      <w:pPr>
        <w:ind w:left="360"/>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 xml:space="preserve">Στα πλαίσια του εθνικού δικαίου οι απολύσεις ρυθμίζονται από το νόμο 1387/1983. Με βάση το νόμο αυτό η διαδικασία των ομαδικών απολύσεων έχει δύο φάσεις: τις διαβουλεύσεις και την πληροφόρηση των εργαζομένων και την παρέμβαση της διοικήσεως. Έτσι ορίζουν τα άρθρα 3 παρ. 1 και 3 παρ. 2 του νόμου αυτού. Ο εργοδότης πρέπει να παράσχει όλες τις απαραίτητες πληροφορίες στους </w:t>
      </w:r>
      <w:r>
        <w:rPr>
          <w:rFonts w:ascii="MS Reference Sans Serif" w:hAnsi="MS Reference Sans Serif" w:cs="MS Reference Sans Serif"/>
          <w:sz w:val="28"/>
          <w:szCs w:val="28"/>
          <w:lang w:val="el-GR"/>
        </w:rPr>
        <w:lastRenderedPageBreak/>
        <w:t>εργαζομένους να τους ανακοινώνει εγγράφως γιατί απολύονται, πόσοι απολύονται, πόσοι εργάζονται στην επιχείρηση, πότε θα γίνουν οι απολύσεις και τα κριτήρια που πληρούν όσοι απολύονται. Το άρθρο 3 παρ. 3 προβλέπει ότι ο εργοδότης θα υποβάλλει αντίγραφα των παραπάνω εγγράφων στον Περιφερειάρχη και τον επιθεωρητή εργασίας. Στο άρθρο 4 ο νόμος ορίζει ποιος θεωρείται εκπρόσωπος των εργαζομένων και στο άρθρο 5 τη διαδικασία των ομαδικών απολύσεων.</w:t>
      </w:r>
    </w:p>
    <w:p w14:paraId="04B3BE6A" w14:textId="627640DC" w:rsidR="008C1D20" w:rsidRDefault="008C1D20" w:rsidP="008C1D20">
      <w:pPr>
        <w:ind w:left="360"/>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Ομαδική απόλυση είναι αυτή που δεν αφορά το πρόσωπο των απολυόμενων.</w:t>
      </w:r>
      <w:r w:rsidR="00C1222E">
        <w:rPr>
          <w:rFonts w:ascii="MS Reference Sans Serif" w:hAnsi="MS Reference Sans Serif" w:cs="MS Reference Sans Serif"/>
          <w:sz w:val="28"/>
          <w:szCs w:val="28"/>
          <w:lang w:val="el-GR"/>
        </w:rPr>
        <w:t xml:space="preserve"> Θα πρέπει δηλαδή να αφορά οικονομοτεχνικούς λόγους. Άλλοι λόγοι μπορεί να είναι πτώχευση, ανωτέρα βία, καταστροφή της επιχείρησης κλπ. Δεν μπορούν να θεωρηθούν λόγοι θεμελιωτικοί της ομαδικής απόλυσης η αθέτηση της συμβάσεως εργασίας από πολλού μισθωτούς, ασθένειες, συνταξιοδοτήσεις καθώς αυτές αφορούν το πρόσωπο των εργαζομένων. Τίθεται το ερώτημα αν η ομαδική απόλυση επέρχεται με συμφωνία ή με καταγγελία του μισθωτού (πρόγραμμα εθελούσιας εξόδου) ή είναι μονομερής ενέργεια του εργοδότη μαζί με συναίνεση του μισθωτού.</w:t>
      </w:r>
    </w:p>
    <w:p w14:paraId="7A246CFE" w14:textId="60725697" w:rsidR="00C1222E" w:rsidRDefault="00C1222E" w:rsidP="008C1D20">
      <w:pPr>
        <w:ind w:left="360"/>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Οι συμφωνημένες απολύσεις δεν υπάγονται στον Ν. 1387/1983. Δηλαδή η προαποφασισμένη από τον εργοδότη καταγγελία η οποία λαμβάνει τη νομική μορφή της συμφωνημένης λύσης δεν θεωρείται ομαδική απόλυση. Σύμφωνα πάντως με το άρθρο 1 παρ. 3 του Ν. 1387/1983 εξομοιώνονται με απολύσεις όλοι οι τρόποι λήξης της συμβάσεως εργασίας αν δεν αφορούν το πρόσωπο του εργαζομένου (εθελούσια αποχώρηση, αποχώρηση με ανταλλάγματα) και συναριθμούνται με τις απολύσεις εφόσον στο ίδιο ημερολογιακό έτος συνέτρεξαν και 5 γνήσιες απολύσεις. Προϋπόθεση εφαρμογής του νόμου αυτού είναι το μέγεθος της εκμεταλλεύσεως. Συναριθμούνται όλοι οι μισθωτοί όλης της εκμετάλλευσης. Οι απολύσεις είναι ομαδικές εφόσον υπερβαίνουν κατά μήνα έναν ορισμένο αριθμό ή ποσοστό, εφόσον υπερβαίνουν δηλαδή του 6 μισθωτούς για</w:t>
      </w:r>
      <w:r w:rsidR="00BC0983">
        <w:rPr>
          <w:rFonts w:ascii="MS Reference Sans Serif" w:hAnsi="MS Reference Sans Serif" w:cs="MS Reference Sans Serif"/>
          <w:sz w:val="28"/>
          <w:szCs w:val="28"/>
          <w:lang w:val="el-GR"/>
        </w:rPr>
        <w:t xml:space="preserve"> εκμεταλλεύσεις που απασχολούν 20 έως 150 άτομα ή 5% του προσωπικού </w:t>
      </w:r>
      <w:r w:rsidR="00BC0983">
        <w:rPr>
          <w:rFonts w:ascii="MS Reference Sans Serif" w:hAnsi="MS Reference Sans Serif" w:cs="MS Reference Sans Serif"/>
          <w:sz w:val="28"/>
          <w:szCs w:val="28"/>
          <w:lang w:val="el-GR"/>
        </w:rPr>
        <w:lastRenderedPageBreak/>
        <w:t>και μέχρι 30 εργαζομένους για εκμεταλλεύσεις που απασχολούν πάνων από 150 εργαζομένους. Αν δεν υπερβαίνουν αυτά τα ποσοστά κατά μήνα, τότε οι απολύσεις δεν είναι ομαδικές.</w:t>
      </w:r>
    </w:p>
    <w:p w14:paraId="28F1D482" w14:textId="5D30B0F2" w:rsidR="00BC0983" w:rsidRDefault="00BC0983" w:rsidP="008C1D20">
      <w:pPr>
        <w:ind w:left="360"/>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Σε περίπτωση που η εκμετάλλευση αποτελείται από επιμέρους εκμεταλλεύσεις ελέγχουμε που γίνονται οι απολύσεις. Αν γίνονται σε μια μόνο από τις εκμεταλλεύσεις τότε, παίρνουμε ως βάση το σύνολο των μισθωτών που δουλεύουν εκεί, αν γίνονται όμως σε περισσότερες εκμεταλλεύσεις, ελέγχουμε το σύνολο των μισθωτών σε όλες τις εκμεταλλεύσεις.</w:t>
      </w:r>
    </w:p>
    <w:p w14:paraId="17D839DE" w14:textId="59B0C0C5" w:rsidR="00BC0983" w:rsidRPr="008C1D20" w:rsidRDefault="00BC0983" w:rsidP="008C1D20">
      <w:pPr>
        <w:ind w:left="360"/>
        <w:jc w:val="both"/>
        <w:rPr>
          <w:rFonts w:ascii="MS Reference Sans Serif" w:hAnsi="MS Reference Sans Serif" w:cs="MS Reference Sans Serif"/>
          <w:sz w:val="28"/>
          <w:szCs w:val="28"/>
          <w:lang w:val="el-GR"/>
        </w:rPr>
      </w:pPr>
      <w:r>
        <w:rPr>
          <w:rFonts w:ascii="MS Reference Sans Serif" w:hAnsi="MS Reference Sans Serif" w:cs="MS Reference Sans Serif"/>
          <w:sz w:val="28"/>
          <w:szCs w:val="28"/>
          <w:lang w:val="el-GR"/>
        </w:rPr>
        <w:t>Αν το κλάσμα που εξευρεθεί για τις απολύσεις δεν αντιστοιχεί σε ακέραιο αριθμό προτιμάται, λόγω της φύσης του εργατικού δικαίου, ο ακέραιος χωρίς τα δεκαδικά ψηφία του.</w:t>
      </w:r>
    </w:p>
    <w:sectPr w:rsidR="00BC0983" w:rsidRPr="008C1D20" w:rsidSect="00477F0F">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EAA99" w14:textId="77777777" w:rsidR="00E65212" w:rsidRDefault="00E65212" w:rsidP="004E10C4">
      <w:r>
        <w:separator/>
      </w:r>
    </w:p>
  </w:endnote>
  <w:endnote w:type="continuationSeparator" w:id="0">
    <w:p w14:paraId="53738DDE" w14:textId="77777777" w:rsidR="00E65212" w:rsidRDefault="00E65212" w:rsidP="004E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Reference Sans Serif">
    <w:panose1 w:val="020B0604030504040204"/>
    <w:charset w:val="00"/>
    <w:family w:val="swiss"/>
    <w:pitch w:val="variable"/>
    <w:sig w:usb0="20000287" w:usb1="00000000" w:usb2="00000000" w:usb3="00000000" w:csb0="0000019F" w:csb1="00000000"/>
  </w:font>
  <w:font w:name="Chalkduster">
    <w:altName w:val="Kristen ITC"/>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D5AE3" w14:textId="77777777" w:rsidR="00E90F01" w:rsidRDefault="00E90F01" w:rsidP="004E10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EC5247" w14:textId="77777777" w:rsidR="00E90F01" w:rsidRDefault="00E90F01" w:rsidP="004E10C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B95BF" w14:textId="77777777" w:rsidR="00E90F01" w:rsidRDefault="00E90F01" w:rsidP="004E10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2CFA">
      <w:rPr>
        <w:rStyle w:val="PageNumber"/>
        <w:noProof/>
      </w:rPr>
      <w:t>16</w:t>
    </w:r>
    <w:r>
      <w:rPr>
        <w:rStyle w:val="PageNumber"/>
      </w:rPr>
      <w:fldChar w:fldCharType="end"/>
    </w:r>
  </w:p>
  <w:p w14:paraId="1442B30C" w14:textId="77777777" w:rsidR="00E90F01" w:rsidRDefault="00E90F01" w:rsidP="004E10C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79894" w14:textId="77777777" w:rsidR="00E90F01" w:rsidRDefault="00E90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728F5C" w14:textId="77777777" w:rsidR="00E65212" w:rsidRDefault="00E65212" w:rsidP="004E10C4">
      <w:r>
        <w:separator/>
      </w:r>
    </w:p>
  </w:footnote>
  <w:footnote w:type="continuationSeparator" w:id="0">
    <w:p w14:paraId="68057F50" w14:textId="77777777" w:rsidR="00E65212" w:rsidRDefault="00E65212" w:rsidP="004E10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53F46" w14:textId="2B15B665" w:rsidR="00E90F01" w:rsidRDefault="00E65212">
    <w:pPr>
      <w:pStyle w:val="Header"/>
    </w:pPr>
    <w:r>
      <w:rPr>
        <w:noProof/>
      </w:rPr>
      <w:pict w14:anchorId="63395F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6" type="#_x0000_t136" style="position:absolute;margin-left:0;margin-top:0;width:785pt;height:106pt;rotation:315;z-index:-251655168;mso-wrap-edited:f;mso-position-horizontal:center;mso-position-horizontal-relative:margin;mso-position-vertical:center;mso-position-vertical-relative:margin" wrapcoords="21455 8272 21352 8119 20960 8119 20774 8578 20651 9344 20073 8272 19970 7965 19681 8119 19619 8578 19392 8119 18175 8119 17618 5514 16999 2910 16813 3063 16772 3217 16648 7046 16751 7965 16586 8119 16401 8425 15823 8119 14895 8119 14358 4902 14090 4136 13987 4748 13781 4902 13739 4902 13554 8578 13079 4902 12749 3676 12460 4902 12460 5668 12584 8272 11161 8119 10995 8578 10851 9497 10707 11642 10315 8731 9902 7046 9634 8425 9448 9344 9304 11489 8912 8731 8499 7200 8210 8578 8045 9651 7901 11489 7323 8578 7179 7965 7158 9651 6869 10876 6436 8272 6312 7965 6168 9038 5570 4902 5178 3370 5033 4136 4889 4442 4744 4902 4621 5821 4683 8272 3919 2910 3713 3063 3672 3063 3548 6740 3300 8578 2805 8425 2681 8272 2331 7812 2083 8425 1980 8731 1340 5668 990 4136 887 4595 763 4748 536 4902 433 5514 247 6740 103 8885 82 12255 185 14706 185 14859 515 17157 536 17310 825 17770 1196 17463 1485 15778 2228 17770 2620 17463 2908 16391 2950 16238 3569 17770 3630 17770 3961 17463 4270 15625 4971 17770 5363 17310 5652 15625 6374 17923 6436 17770 6704 17004 7261 17923 7674 20068 8190 22212 8334 21293 8334 20068 8355 18229 8747 17617 8953 16544 9056 15472 9139 13787 9655 17463 10088 17770 10377 16544 10748 18536 11387 21600 11841 18229 11676 16238 11181 11489 11553 11029 12357 16697 12749 18689 12955 17463 12935 16391 12832 13634 13182 15931 13739 18229 13884 17617 14379 17463 14338 15778 14234 13634 14977 17617 15122 17310 15142 16697 15720 17770 15740 17770 15967 16851 16009 16391 15947 15625 16607 18229 16937 16391 17123 17463 17370 17770 17577 16391 17308 12102 17742 15165 18422 18382 18526 17617 18753 16697 18773 16238 18526 14093 19949 21600 19970 21446 20176 21600 20259 21140 20259 16697 20609 19148 21166 21600 21517 18995 21600 18229 21455 15931 20960 11182 21517 11029 21538 10723 21558 8885 21455 8272" fillcolor="silver" stroked="f">
          <v:fill opacity="43909f"/>
          <v:textpath style="font-family:&quot;Cambria&quot;;font-size:90pt;font-weight:bold" string="Θεόδωρος Μπάτης"/>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174CA" w14:textId="5B8D0503" w:rsidR="00E90F01" w:rsidRDefault="00E65212">
    <w:pPr>
      <w:pStyle w:val="Header"/>
    </w:pPr>
    <w:r>
      <w:rPr>
        <w:noProof/>
      </w:rPr>
      <w:pict w14:anchorId="7241A6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5" type="#_x0000_t136" style="position:absolute;margin-left:0;margin-top:0;width:785pt;height:106pt;rotation:315;z-index:-251657216;mso-wrap-edited:f;mso-position-horizontal:center;mso-position-horizontal-relative:margin;mso-position-vertical:center;mso-position-vertical-relative:margin" wrapcoords="21455 8272 21352 8119 20960 8119 20774 8578 20651 9344 20073 8272 19970 7965 19681 8119 19619 8578 19392 8119 18175 8119 17618 5514 16999 2910 16813 3063 16772 3217 16648 7046 16751 7965 16586 8119 16401 8425 15823 8119 14895 8119 14358 4902 14090 4136 13987 4748 13781 4902 13739 4902 13554 8578 13079 4902 12749 3676 12460 4902 12460 5668 12584 8272 11161 8119 10995 8578 10851 9497 10707 11642 10315 8731 9902 7046 9634 8425 9448 9344 9304 11489 8912 8731 8499 7200 8210 8578 8045 9651 7901 11489 7323 8578 7179 7965 7158 9651 6869 10876 6436 8272 6312 7965 6168 9038 5570 4902 5178 3370 5033 4136 4889 4442 4744 4902 4621 5821 4683 8272 3919 2910 3713 3063 3672 3063 3548 6740 3300 8578 2805 8425 2681 8272 2331 7812 2083 8425 1980 8731 1340 5668 990 4136 887 4595 763 4748 536 4902 433 5514 247 6740 103 8885 82 12255 185 14706 185 14859 515 17157 536 17310 825 17770 1196 17463 1485 15778 2228 17770 2620 17463 2908 16391 2950 16238 3569 17770 3630 17770 3961 17463 4270 15625 4971 17770 5363 17310 5652 15625 6374 17923 6436 17770 6704 17004 7261 17923 7674 20068 8190 22212 8334 21293 8334 20068 8355 18229 8747 17617 8953 16544 9056 15472 9139 13787 9655 17463 10088 17770 10377 16544 10748 18536 11387 21600 11841 18229 11676 16238 11181 11489 11553 11029 12357 16697 12749 18689 12955 17463 12935 16391 12832 13634 13182 15931 13739 18229 13884 17617 14379 17463 14338 15778 14234 13634 14977 17617 15122 17310 15142 16697 15720 17770 15740 17770 15967 16851 16009 16391 15947 15625 16607 18229 16937 16391 17123 17463 17370 17770 17577 16391 17308 12102 17742 15165 18422 18382 18526 17617 18753 16697 18773 16238 18526 14093 19949 21600 19970 21446 20176 21600 20259 21140 20259 16697 20609 19148 21166 21600 21517 18995 21600 18229 21455 15931 20960 11182 21517 11029 21538 10723 21558 8885 21455 8272" fillcolor="silver" stroked="f">
          <v:fill opacity="43909f"/>
          <v:textpath style="font-family:&quot;Cambria&quot;;font-size:90pt;font-weight:bold" string="Θεόδωρος Μπάτης"/>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6B047" w14:textId="247BBAD5" w:rsidR="00E90F01" w:rsidRDefault="00E65212">
    <w:pPr>
      <w:pStyle w:val="Header"/>
    </w:pPr>
    <w:r>
      <w:rPr>
        <w:noProof/>
      </w:rPr>
      <w:pict w14:anchorId="0724A9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7" type="#_x0000_t136" style="position:absolute;margin-left:0;margin-top:0;width:785pt;height:106pt;rotation:315;z-index:-251653120;mso-wrap-edited:f;mso-position-horizontal:center;mso-position-horizontal-relative:margin;mso-position-vertical:center;mso-position-vertical-relative:margin" wrapcoords="21455 8272 21352 8119 20960 8119 20774 8578 20651 9344 20073 8272 19970 7965 19681 8119 19619 8578 19392 8119 18175 8119 17618 5514 16999 2910 16813 3063 16772 3217 16648 7046 16751 7965 16586 8119 16401 8425 15823 8119 14895 8119 14358 4902 14090 4136 13987 4748 13781 4902 13739 4902 13554 8578 13079 4902 12749 3676 12460 4902 12460 5668 12584 8272 11161 8119 10995 8578 10851 9497 10707 11642 10315 8731 9902 7046 9634 8425 9448 9344 9304 11489 8912 8731 8499 7200 8210 8578 8045 9651 7901 11489 7323 8578 7179 7965 7158 9651 6869 10876 6436 8272 6312 7965 6168 9038 5570 4902 5178 3370 5033 4136 4889 4442 4744 4902 4621 5821 4683 8272 3919 2910 3713 3063 3672 3063 3548 6740 3300 8578 2805 8425 2681 8272 2331 7812 2083 8425 1980 8731 1340 5668 990 4136 887 4595 763 4748 536 4902 433 5514 247 6740 103 8885 82 12255 185 14706 185 14859 515 17157 536 17310 825 17770 1196 17463 1485 15778 2228 17770 2620 17463 2908 16391 2950 16238 3569 17770 3630 17770 3961 17463 4270 15625 4971 17770 5363 17310 5652 15625 6374 17923 6436 17770 6704 17004 7261 17923 7674 20068 8190 22212 8334 21293 8334 20068 8355 18229 8747 17617 8953 16544 9056 15472 9139 13787 9655 17463 10088 17770 10377 16544 10748 18536 11387 21600 11841 18229 11676 16238 11181 11489 11553 11029 12357 16697 12749 18689 12955 17463 12935 16391 12832 13634 13182 15931 13739 18229 13884 17617 14379 17463 14338 15778 14234 13634 14977 17617 15122 17310 15142 16697 15720 17770 15740 17770 15967 16851 16009 16391 15947 15625 16607 18229 16937 16391 17123 17463 17370 17770 17577 16391 17308 12102 17742 15165 18422 18382 18526 17617 18753 16697 18773 16238 18526 14093 19949 21600 19970 21446 20176 21600 20259 21140 20259 16697 20609 19148 21166 21600 21517 18995 21600 18229 21455 15931 20960 11182 21517 11029 21538 10723 21558 8885 21455 8272" fillcolor="silver" stroked="f">
          <v:fill opacity="43909f"/>
          <v:textpath style="font-family:&quot;Cambria&quot;;font-size:90pt;font-weight:bold" string="Θεόδωρος Μπάτης"/>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558C4"/>
    <w:multiLevelType w:val="hybridMultilevel"/>
    <w:tmpl w:val="B04E0C58"/>
    <w:lvl w:ilvl="0" w:tplc="4342A496">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143F9"/>
    <w:multiLevelType w:val="hybridMultilevel"/>
    <w:tmpl w:val="B228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060AD4"/>
    <w:multiLevelType w:val="hybridMultilevel"/>
    <w:tmpl w:val="22EE6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2475A8"/>
    <w:multiLevelType w:val="hybridMultilevel"/>
    <w:tmpl w:val="81F298A8"/>
    <w:lvl w:ilvl="0" w:tplc="3832364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893069"/>
    <w:multiLevelType w:val="hybridMultilevel"/>
    <w:tmpl w:val="E1783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122332"/>
    <w:multiLevelType w:val="hybridMultilevel"/>
    <w:tmpl w:val="F8D0E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32F"/>
    <w:rsid w:val="00001C4D"/>
    <w:rsid w:val="000249FA"/>
    <w:rsid w:val="0002718C"/>
    <w:rsid w:val="00036040"/>
    <w:rsid w:val="00043450"/>
    <w:rsid w:val="00043A34"/>
    <w:rsid w:val="00047CF2"/>
    <w:rsid w:val="00055025"/>
    <w:rsid w:val="00062135"/>
    <w:rsid w:val="000758ED"/>
    <w:rsid w:val="00090AC9"/>
    <w:rsid w:val="000A7C2A"/>
    <w:rsid w:val="000C78F0"/>
    <w:rsid w:val="000E4871"/>
    <w:rsid w:val="000E6A11"/>
    <w:rsid w:val="001005C5"/>
    <w:rsid w:val="00100624"/>
    <w:rsid w:val="00111055"/>
    <w:rsid w:val="0014526B"/>
    <w:rsid w:val="00162D04"/>
    <w:rsid w:val="0018580C"/>
    <w:rsid w:val="00185A28"/>
    <w:rsid w:val="001964B5"/>
    <w:rsid w:val="001B2B54"/>
    <w:rsid w:val="001C3301"/>
    <w:rsid w:val="001C423F"/>
    <w:rsid w:val="001D1BC0"/>
    <w:rsid w:val="001E05CE"/>
    <w:rsid w:val="001F2DD5"/>
    <w:rsid w:val="001F6276"/>
    <w:rsid w:val="00205DC0"/>
    <w:rsid w:val="00210DC8"/>
    <w:rsid w:val="002777CE"/>
    <w:rsid w:val="00283D34"/>
    <w:rsid w:val="00286462"/>
    <w:rsid w:val="002A2997"/>
    <w:rsid w:val="002A5955"/>
    <w:rsid w:val="002C7B7C"/>
    <w:rsid w:val="002D1216"/>
    <w:rsid w:val="002D6C30"/>
    <w:rsid w:val="002E1EB7"/>
    <w:rsid w:val="002F011D"/>
    <w:rsid w:val="002F71A3"/>
    <w:rsid w:val="0031040B"/>
    <w:rsid w:val="00311678"/>
    <w:rsid w:val="00312F9C"/>
    <w:rsid w:val="00314509"/>
    <w:rsid w:val="003176E0"/>
    <w:rsid w:val="00331B63"/>
    <w:rsid w:val="003329F0"/>
    <w:rsid w:val="00333826"/>
    <w:rsid w:val="0033561E"/>
    <w:rsid w:val="0034469A"/>
    <w:rsid w:val="003622DA"/>
    <w:rsid w:val="00364F9E"/>
    <w:rsid w:val="0037075B"/>
    <w:rsid w:val="00375E32"/>
    <w:rsid w:val="003848B6"/>
    <w:rsid w:val="00394240"/>
    <w:rsid w:val="003A1910"/>
    <w:rsid w:val="003A4283"/>
    <w:rsid w:val="003B077A"/>
    <w:rsid w:val="003B5578"/>
    <w:rsid w:val="003C537D"/>
    <w:rsid w:val="003D6047"/>
    <w:rsid w:val="00400A4C"/>
    <w:rsid w:val="004167A1"/>
    <w:rsid w:val="00440F21"/>
    <w:rsid w:val="00450CF8"/>
    <w:rsid w:val="00465F4F"/>
    <w:rsid w:val="0047016D"/>
    <w:rsid w:val="00472A45"/>
    <w:rsid w:val="00477F0F"/>
    <w:rsid w:val="004825D7"/>
    <w:rsid w:val="00486F23"/>
    <w:rsid w:val="00487207"/>
    <w:rsid w:val="00493E0C"/>
    <w:rsid w:val="004A6C88"/>
    <w:rsid w:val="004B2243"/>
    <w:rsid w:val="004B7136"/>
    <w:rsid w:val="004D0C0E"/>
    <w:rsid w:val="004E10C4"/>
    <w:rsid w:val="005016E9"/>
    <w:rsid w:val="005110B7"/>
    <w:rsid w:val="00533ABA"/>
    <w:rsid w:val="0053557D"/>
    <w:rsid w:val="00541E1B"/>
    <w:rsid w:val="00557198"/>
    <w:rsid w:val="00561817"/>
    <w:rsid w:val="00574DFC"/>
    <w:rsid w:val="00580BCC"/>
    <w:rsid w:val="0058156C"/>
    <w:rsid w:val="005865D3"/>
    <w:rsid w:val="00587686"/>
    <w:rsid w:val="005A475F"/>
    <w:rsid w:val="005B1E72"/>
    <w:rsid w:val="005B280D"/>
    <w:rsid w:val="005C2A54"/>
    <w:rsid w:val="005F4850"/>
    <w:rsid w:val="005F75D1"/>
    <w:rsid w:val="006102D0"/>
    <w:rsid w:val="006156D4"/>
    <w:rsid w:val="00615866"/>
    <w:rsid w:val="00640DB7"/>
    <w:rsid w:val="00640F96"/>
    <w:rsid w:val="0064272B"/>
    <w:rsid w:val="00653396"/>
    <w:rsid w:val="00654C3D"/>
    <w:rsid w:val="0065634D"/>
    <w:rsid w:val="0067451C"/>
    <w:rsid w:val="00680B6A"/>
    <w:rsid w:val="00690497"/>
    <w:rsid w:val="006B17EE"/>
    <w:rsid w:val="006C417F"/>
    <w:rsid w:val="006E1E71"/>
    <w:rsid w:val="007008FA"/>
    <w:rsid w:val="007042C0"/>
    <w:rsid w:val="00724797"/>
    <w:rsid w:val="007331E1"/>
    <w:rsid w:val="0073357A"/>
    <w:rsid w:val="00751D10"/>
    <w:rsid w:val="0075579D"/>
    <w:rsid w:val="007636F3"/>
    <w:rsid w:val="0077097A"/>
    <w:rsid w:val="007961F7"/>
    <w:rsid w:val="007C46CA"/>
    <w:rsid w:val="007C566A"/>
    <w:rsid w:val="007E19D9"/>
    <w:rsid w:val="008021F3"/>
    <w:rsid w:val="00812E3A"/>
    <w:rsid w:val="00831EC4"/>
    <w:rsid w:val="00834C09"/>
    <w:rsid w:val="0084060B"/>
    <w:rsid w:val="00842E73"/>
    <w:rsid w:val="00865B3B"/>
    <w:rsid w:val="008842F0"/>
    <w:rsid w:val="00892E13"/>
    <w:rsid w:val="008A471E"/>
    <w:rsid w:val="008B0A9F"/>
    <w:rsid w:val="008B7F40"/>
    <w:rsid w:val="008C1D20"/>
    <w:rsid w:val="008F4FE8"/>
    <w:rsid w:val="008F781E"/>
    <w:rsid w:val="00902D33"/>
    <w:rsid w:val="00903FC0"/>
    <w:rsid w:val="00911AE6"/>
    <w:rsid w:val="009126B8"/>
    <w:rsid w:val="0091377D"/>
    <w:rsid w:val="0093300D"/>
    <w:rsid w:val="00936314"/>
    <w:rsid w:val="009400E4"/>
    <w:rsid w:val="00950AD8"/>
    <w:rsid w:val="0095168F"/>
    <w:rsid w:val="00954381"/>
    <w:rsid w:val="009570E5"/>
    <w:rsid w:val="00973B3E"/>
    <w:rsid w:val="0097403B"/>
    <w:rsid w:val="009744CF"/>
    <w:rsid w:val="00991B80"/>
    <w:rsid w:val="009B1242"/>
    <w:rsid w:val="009B17E4"/>
    <w:rsid w:val="009B440B"/>
    <w:rsid w:val="009B69C5"/>
    <w:rsid w:val="009E4A8A"/>
    <w:rsid w:val="00A059FD"/>
    <w:rsid w:val="00A166F2"/>
    <w:rsid w:val="00A17E61"/>
    <w:rsid w:val="00A209AC"/>
    <w:rsid w:val="00A25025"/>
    <w:rsid w:val="00A2555A"/>
    <w:rsid w:val="00A361A7"/>
    <w:rsid w:val="00A43A60"/>
    <w:rsid w:val="00A528F2"/>
    <w:rsid w:val="00A9008C"/>
    <w:rsid w:val="00A92421"/>
    <w:rsid w:val="00AA0502"/>
    <w:rsid w:val="00AA28A9"/>
    <w:rsid w:val="00AA59DE"/>
    <w:rsid w:val="00AC6BE4"/>
    <w:rsid w:val="00AC7C6A"/>
    <w:rsid w:val="00AD26AF"/>
    <w:rsid w:val="00AE176C"/>
    <w:rsid w:val="00AE6054"/>
    <w:rsid w:val="00B27FD3"/>
    <w:rsid w:val="00B61F2D"/>
    <w:rsid w:val="00B6233D"/>
    <w:rsid w:val="00B70063"/>
    <w:rsid w:val="00B97E51"/>
    <w:rsid w:val="00BB10DB"/>
    <w:rsid w:val="00BC0040"/>
    <w:rsid w:val="00BC0983"/>
    <w:rsid w:val="00BC1931"/>
    <w:rsid w:val="00BC4845"/>
    <w:rsid w:val="00BD142D"/>
    <w:rsid w:val="00BD7A21"/>
    <w:rsid w:val="00C029BC"/>
    <w:rsid w:val="00C1222E"/>
    <w:rsid w:val="00C12FB9"/>
    <w:rsid w:val="00C32CFA"/>
    <w:rsid w:val="00C361B8"/>
    <w:rsid w:val="00C536C9"/>
    <w:rsid w:val="00C555E1"/>
    <w:rsid w:val="00C55796"/>
    <w:rsid w:val="00C5748D"/>
    <w:rsid w:val="00C627A2"/>
    <w:rsid w:val="00C645BA"/>
    <w:rsid w:val="00CA17A8"/>
    <w:rsid w:val="00CC0C58"/>
    <w:rsid w:val="00CC4891"/>
    <w:rsid w:val="00CD7C32"/>
    <w:rsid w:val="00CF086A"/>
    <w:rsid w:val="00CF4658"/>
    <w:rsid w:val="00CF5959"/>
    <w:rsid w:val="00D02891"/>
    <w:rsid w:val="00D037D1"/>
    <w:rsid w:val="00D241B8"/>
    <w:rsid w:val="00D63097"/>
    <w:rsid w:val="00D6528A"/>
    <w:rsid w:val="00D91F5E"/>
    <w:rsid w:val="00D92EBF"/>
    <w:rsid w:val="00D93357"/>
    <w:rsid w:val="00D94E16"/>
    <w:rsid w:val="00DE54E6"/>
    <w:rsid w:val="00DF15B8"/>
    <w:rsid w:val="00DF223C"/>
    <w:rsid w:val="00DF5738"/>
    <w:rsid w:val="00E171B6"/>
    <w:rsid w:val="00E3323C"/>
    <w:rsid w:val="00E352BF"/>
    <w:rsid w:val="00E356BA"/>
    <w:rsid w:val="00E5011E"/>
    <w:rsid w:val="00E54A6B"/>
    <w:rsid w:val="00E55524"/>
    <w:rsid w:val="00E64F38"/>
    <w:rsid w:val="00E65212"/>
    <w:rsid w:val="00E90F01"/>
    <w:rsid w:val="00E91042"/>
    <w:rsid w:val="00E9332F"/>
    <w:rsid w:val="00E93FF0"/>
    <w:rsid w:val="00EB4E99"/>
    <w:rsid w:val="00EC0EE5"/>
    <w:rsid w:val="00EC63B9"/>
    <w:rsid w:val="00EE18F4"/>
    <w:rsid w:val="00EE3EF7"/>
    <w:rsid w:val="00EF39BF"/>
    <w:rsid w:val="00F129F1"/>
    <w:rsid w:val="00F177EF"/>
    <w:rsid w:val="00F2069B"/>
    <w:rsid w:val="00F20E91"/>
    <w:rsid w:val="00F22696"/>
    <w:rsid w:val="00F26BF4"/>
    <w:rsid w:val="00F42A11"/>
    <w:rsid w:val="00F44B68"/>
    <w:rsid w:val="00F628FC"/>
    <w:rsid w:val="00F6339D"/>
    <w:rsid w:val="00F97719"/>
    <w:rsid w:val="00FE2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41D2B9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E32"/>
    <w:pPr>
      <w:ind w:left="720"/>
      <w:contextualSpacing/>
    </w:pPr>
  </w:style>
  <w:style w:type="paragraph" w:styleId="Footer">
    <w:name w:val="footer"/>
    <w:basedOn w:val="Normal"/>
    <w:link w:val="FooterChar"/>
    <w:uiPriority w:val="99"/>
    <w:unhideWhenUsed/>
    <w:rsid w:val="004E10C4"/>
    <w:pPr>
      <w:tabs>
        <w:tab w:val="center" w:pos="4320"/>
        <w:tab w:val="right" w:pos="8640"/>
      </w:tabs>
    </w:pPr>
  </w:style>
  <w:style w:type="character" w:customStyle="1" w:styleId="FooterChar">
    <w:name w:val="Footer Char"/>
    <w:basedOn w:val="DefaultParagraphFont"/>
    <w:link w:val="Footer"/>
    <w:uiPriority w:val="99"/>
    <w:rsid w:val="004E10C4"/>
  </w:style>
  <w:style w:type="character" w:styleId="PageNumber">
    <w:name w:val="page number"/>
    <w:basedOn w:val="DefaultParagraphFont"/>
    <w:uiPriority w:val="99"/>
    <w:semiHidden/>
    <w:unhideWhenUsed/>
    <w:rsid w:val="004E10C4"/>
  </w:style>
  <w:style w:type="paragraph" w:styleId="FootnoteText">
    <w:name w:val="footnote text"/>
    <w:basedOn w:val="Normal"/>
    <w:link w:val="FootnoteTextChar"/>
    <w:uiPriority w:val="99"/>
    <w:unhideWhenUsed/>
    <w:rsid w:val="00A2555A"/>
  </w:style>
  <w:style w:type="character" w:customStyle="1" w:styleId="FootnoteTextChar">
    <w:name w:val="Footnote Text Char"/>
    <w:basedOn w:val="DefaultParagraphFont"/>
    <w:link w:val="FootnoteText"/>
    <w:uiPriority w:val="99"/>
    <w:rsid w:val="00A2555A"/>
  </w:style>
  <w:style w:type="character" w:styleId="FootnoteReference">
    <w:name w:val="footnote reference"/>
    <w:basedOn w:val="DefaultParagraphFont"/>
    <w:uiPriority w:val="99"/>
    <w:unhideWhenUsed/>
    <w:rsid w:val="00A2555A"/>
    <w:rPr>
      <w:vertAlign w:val="superscript"/>
    </w:rPr>
  </w:style>
  <w:style w:type="paragraph" w:styleId="Header">
    <w:name w:val="header"/>
    <w:basedOn w:val="Normal"/>
    <w:link w:val="HeaderChar"/>
    <w:uiPriority w:val="99"/>
    <w:unhideWhenUsed/>
    <w:rsid w:val="00E90F01"/>
    <w:pPr>
      <w:tabs>
        <w:tab w:val="center" w:pos="4320"/>
        <w:tab w:val="right" w:pos="8640"/>
      </w:tabs>
    </w:pPr>
  </w:style>
  <w:style w:type="character" w:customStyle="1" w:styleId="HeaderChar">
    <w:name w:val="Header Char"/>
    <w:basedOn w:val="DefaultParagraphFont"/>
    <w:link w:val="Header"/>
    <w:uiPriority w:val="99"/>
    <w:rsid w:val="00E90F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E32"/>
    <w:pPr>
      <w:ind w:left="720"/>
      <w:contextualSpacing/>
    </w:pPr>
  </w:style>
  <w:style w:type="paragraph" w:styleId="Footer">
    <w:name w:val="footer"/>
    <w:basedOn w:val="Normal"/>
    <w:link w:val="FooterChar"/>
    <w:uiPriority w:val="99"/>
    <w:unhideWhenUsed/>
    <w:rsid w:val="004E10C4"/>
    <w:pPr>
      <w:tabs>
        <w:tab w:val="center" w:pos="4320"/>
        <w:tab w:val="right" w:pos="8640"/>
      </w:tabs>
    </w:pPr>
  </w:style>
  <w:style w:type="character" w:customStyle="1" w:styleId="FooterChar">
    <w:name w:val="Footer Char"/>
    <w:basedOn w:val="DefaultParagraphFont"/>
    <w:link w:val="Footer"/>
    <w:uiPriority w:val="99"/>
    <w:rsid w:val="004E10C4"/>
  </w:style>
  <w:style w:type="character" w:styleId="PageNumber">
    <w:name w:val="page number"/>
    <w:basedOn w:val="DefaultParagraphFont"/>
    <w:uiPriority w:val="99"/>
    <w:semiHidden/>
    <w:unhideWhenUsed/>
    <w:rsid w:val="004E10C4"/>
  </w:style>
  <w:style w:type="paragraph" w:styleId="FootnoteText">
    <w:name w:val="footnote text"/>
    <w:basedOn w:val="Normal"/>
    <w:link w:val="FootnoteTextChar"/>
    <w:uiPriority w:val="99"/>
    <w:unhideWhenUsed/>
    <w:rsid w:val="00A2555A"/>
  </w:style>
  <w:style w:type="character" w:customStyle="1" w:styleId="FootnoteTextChar">
    <w:name w:val="Footnote Text Char"/>
    <w:basedOn w:val="DefaultParagraphFont"/>
    <w:link w:val="FootnoteText"/>
    <w:uiPriority w:val="99"/>
    <w:rsid w:val="00A2555A"/>
  </w:style>
  <w:style w:type="character" w:styleId="FootnoteReference">
    <w:name w:val="footnote reference"/>
    <w:basedOn w:val="DefaultParagraphFont"/>
    <w:uiPriority w:val="99"/>
    <w:unhideWhenUsed/>
    <w:rsid w:val="00A2555A"/>
    <w:rPr>
      <w:vertAlign w:val="superscript"/>
    </w:rPr>
  </w:style>
  <w:style w:type="paragraph" w:styleId="Header">
    <w:name w:val="header"/>
    <w:basedOn w:val="Normal"/>
    <w:link w:val="HeaderChar"/>
    <w:uiPriority w:val="99"/>
    <w:unhideWhenUsed/>
    <w:rsid w:val="00E90F01"/>
    <w:pPr>
      <w:tabs>
        <w:tab w:val="center" w:pos="4320"/>
        <w:tab w:val="right" w:pos="8640"/>
      </w:tabs>
    </w:pPr>
  </w:style>
  <w:style w:type="character" w:customStyle="1" w:styleId="HeaderChar">
    <w:name w:val="Header Char"/>
    <w:basedOn w:val="DefaultParagraphFont"/>
    <w:link w:val="Header"/>
    <w:uiPriority w:val="99"/>
    <w:rsid w:val="00E90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34155</Words>
  <Characters>194685</Characters>
  <Application>Microsoft Office Word</Application>
  <DocSecurity>0</DocSecurity>
  <Lines>1622</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Theodore Batis</dc:creator>
  <cp:lastModifiedBy>Alezini Loxa</cp:lastModifiedBy>
  <cp:revision>4</cp:revision>
  <dcterms:created xsi:type="dcterms:W3CDTF">2013-06-08T18:09:00Z</dcterms:created>
  <dcterms:modified xsi:type="dcterms:W3CDTF">2013-06-08T18:09:00Z</dcterms:modified>
</cp:coreProperties>
</file>