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center"/>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Θεωρίες και Σκοποί της ποινής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Η ποινή είναι “δεινό” από την πλευρά του κράτους. Πώς δικαιολογείται;</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 φιλοσοφική εξήγηση (γενικά και αφηρημένα)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β. κοινωνιολογική εξήγηση (σύνδεση με το κοινωνικό γίγνεσθαι)</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γ. τεχνική/τεχνοκρατική εξήγηση (περιγραφή ποινής και λειτουργίας της στην πράξη)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 φιλοσοφικά - νομικά ρεύματα</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numPr>
          <w:ilvl w:val="0"/>
          <w:numId w:val="1"/>
        </w:numPr>
        <w:spacing w:after="0" w:line="240" w:lineRule="auto"/>
        <w:ind w:left="-916"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B4A7D6"/>
          <w:lang w:eastAsia="el-GR"/>
        </w:rPr>
        <w:t>Δεοντολογικές / Ανταποδοτικές / Απόλυτες θεωρίες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εστιάζουν στο </w:t>
      </w:r>
      <w:r w:rsidRPr="00600860">
        <w:rPr>
          <w:rFonts w:ascii="Arial" w:eastAsia="Times New Roman" w:hAnsi="Arial" w:cs="Arial"/>
          <w:color w:val="000000"/>
          <w:sz w:val="20"/>
          <w:szCs w:val="20"/>
          <w:shd w:val="clear" w:color="auto" w:fill="D9D2E9"/>
          <w:lang w:eastAsia="el-GR"/>
        </w:rPr>
        <w:t xml:space="preserve">παρελθόν </w:t>
      </w:r>
      <w:r w:rsidRPr="00600860">
        <w:rPr>
          <w:rFonts w:ascii="Arial" w:eastAsia="Times New Roman" w:hAnsi="Arial" w:cs="Arial"/>
          <w:color w:val="000000"/>
          <w:sz w:val="20"/>
          <w:szCs w:val="20"/>
          <w:lang w:eastAsia="el-GR"/>
        </w:rPr>
        <w:t>(στην τέλεση της πράξης)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D9D2E9"/>
          <w:lang w:eastAsia="el-GR"/>
        </w:rPr>
        <w:t>σκοπός</w:t>
      </w:r>
      <w:r w:rsidRPr="00600860">
        <w:rPr>
          <w:rFonts w:ascii="Arial" w:eastAsia="Times New Roman" w:hAnsi="Arial" w:cs="Arial"/>
          <w:color w:val="000000"/>
          <w:sz w:val="20"/>
          <w:szCs w:val="20"/>
          <w:lang w:eastAsia="el-GR"/>
        </w:rPr>
        <w:t>: πόνος του δράστη ως αντάλλαγμα/αποζημίωση για την προκληθείσα βλάβη (οφθαλμός αντί οφθαλμού)</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93C47D"/>
          <w:lang w:eastAsia="el-GR"/>
        </w:rPr>
        <w:t> </w:t>
      </w:r>
      <w:proofErr w:type="spellStart"/>
      <w:r w:rsidRPr="00600860">
        <w:rPr>
          <w:rFonts w:ascii="Arial" w:eastAsia="Times New Roman" w:hAnsi="Arial" w:cs="Arial"/>
          <w:color w:val="000000"/>
          <w:sz w:val="20"/>
          <w:szCs w:val="20"/>
          <w:shd w:val="clear" w:color="auto" w:fill="6AA84F"/>
          <w:lang w:eastAsia="el-GR"/>
        </w:rPr>
        <w:t>Kant</w:t>
      </w:r>
      <w:proofErr w:type="spellEnd"/>
      <w:r w:rsidRPr="00600860">
        <w:rPr>
          <w:rFonts w:ascii="Arial" w:eastAsia="Times New Roman" w:hAnsi="Arial" w:cs="Arial"/>
          <w:color w:val="000000"/>
          <w:sz w:val="20"/>
          <w:szCs w:val="20"/>
          <w:lang w:eastAsia="el-GR"/>
        </w:rPr>
        <w:t>: κατηγορική προσταγή (η ποινή επιβάλλεται από την παράβαση του νόμου)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w:t>
      </w:r>
      <w:proofErr w:type="spellStart"/>
      <w:r w:rsidRPr="00600860">
        <w:rPr>
          <w:rFonts w:ascii="Arial" w:eastAsia="Times New Roman" w:hAnsi="Arial" w:cs="Arial"/>
          <w:color w:val="000000"/>
          <w:sz w:val="20"/>
          <w:szCs w:val="20"/>
          <w:shd w:val="clear" w:color="auto" w:fill="93C47D"/>
          <w:lang w:eastAsia="el-GR"/>
        </w:rPr>
        <w:t>Hegel</w:t>
      </w:r>
      <w:proofErr w:type="spellEnd"/>
      <w:r w:rsidRPr="00600860">
        <w:rPr>
          <w:rFonts w:ascii="Arial" w:eastAsia="Times New Roman" w:hAnsi="Arial" w:cs="Arial"/>
          <w:color w:val="000000"/>
          <w:sz w:val="20"/>
          <w:szCs w:val="20"/>
          <w:lang w:eastAsia="el-GR"/>
        </w:rPr>
        <w:t>: αν το έγκλημα αποτελεί άρνηση του δικαίου και η ποινή άρνηση του εγκλήματος, τότε η διπλή άρνηση οδηγεί σε βεβαίωση και αποκατάσταση του δικαίου (αρχή της δικαιοσύνης-αρχή της ισότητας-θεωρία του αδίκου αποτελέσματος → αποκατάσταση του αδίκου πλεονεκτήματος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w:t>
      </w:r>
      <w:r w:rsidRPr="00600860">
        <w:rPr>
          <w:rFonts w:ascii="Arial" w:eastAsia="Times New Roman" w:hAnsi="Arial" w:cs="Arial"/>
          <w:color w:val="000000"/>
          <w:sz w:val="20"/>
          <w:szCs w:val="20"/>
          <w:shd w:val="clear" w:color="auto" w:fill="FFE599"/>
          <w:lang w:eastAsia="el-GR"/>
        </w:rPr>
        <w:t>Κριτική</w:t>
      </w:r>
      <w:r w:rsidRPr="00600860">
        <w:rPr>
          <w:rFonts w:ascii="Arial" w:eastAsia="Times New Roman" w:hAnsi="Arial" w:cs="Arial"/>
          <w:color w:val="000000"/>
          <w:sz w:val="20"/>
          <w:szCs w:val="20"/>
          <w:lang w:eastAsia="el-GR"/>
        </w:rPr>
        <w:t>: Αδιαφορία για τον έλεγχο της εγκληματικότητας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numPr>
          <w:ilvl w:val="0"/>
          <w:numId w:val="2"/>
        </w:numPr>
        <w:spacing w:after="0" w:line="240" w:lineRule="auto"/>
        <w:ind w:right="-1310"/>
        <w:jc w:val="both"/>
        <w:textAlignment w:val="baseline"/>
        <w:rPr>
          <w:rFonts w:ascii="Arial" w:eastAsia="Times New Roman" w:hAnsi="Arial" w:cs="Arial"/>
          <w:color w:val="000000"/>
          <w:sz w:val="20"/>
          <w:szCs w:val="20"/>
          <w:lang w:eastAsia="el-GR"/>
        </w:rPr>
      </w:pPr>
      <w:proofErr w:type="spellStart"/>
      <w:r w:rsidRPr="00600860">
        <w:rPr>
          <w:rFonts w:ascii="Arial" w:eastAsia="Times New Roman" w:hAnsi="Arial" w:cs="Arial"/>
          <w:color w:val="000000"/>
          <w:sz w:val="20"/>
          <w:szCs w:val="20"/>
          <w:shd w:val="clear" w:color="auto" w:fill="B4A7D6"/>
          <w:lang w:eastAsia="el-GR"/>
        </w:rPr>
        <w:t>Συνεπειοκρατικές</w:t>
      </w:r>
      <w:proofErr w:type="spellEnd"/>
      <w:r w:rsidRPr="00600860">
        <w:rPr>
          <w:rFonts w:ascii="Arial" w:eastAsia="Times New Roman" w:hAnsi="Arial" w:cs="Arial"/>
          <w:color w:val="000000"/>
          <w:sz w:val="20"/>
          <w:szCs w:val="20"/>
          <w:shd w:val="clear" w:color="auto" w:fill="B4A7D6"/>
          <w:lang w:eastAsia="el-GR"/>
        </w:rPr>
        <w:t xml:space="preserve"> / Ωφελιμιστικές / Σχετικές θεωρίες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εστιάζουν στο </w:t>
      </w:r>
      <w:r w:rsidRPr="00600860">
        <w:rPr>
          <w:rFonts w:ascii="Arial" w:eastAsia="Times New Roman" w:hAnsi="Arial" w:cs="Arial"/>
          <w:color w:val="000000"/>
          <w:sz w:val="20"/>
          <w:szCs w:val="20"/>
          <w:shd w:val="clear" w:color="auto" w:fill="D9D2E9"/>
          <w:lang w:eastAsia="el-GR"/>
        </w:rPr>
        <w:t xml:space="preserve">μέλλον </w:t>
      </w:r>
      <w:r w:rsidRPr="00600860">
        <w:rPr>
          <w:rFonts w:ascii="Arial" w:eastAsia="Times New Roman" w:hAnsi="Arial" w:cs="Arial"/>
          <w:color w:val="000000"/>
          <w:sz w:val="20"/>
          <w:szCs w:val="20"/>
          <w:lang w:eastAsia="el-GR"/>
        </w:rPr>
        <w:t>(στις συνέπειες της πράξης)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D9D2E9"/>
          <w:lang w:eastAsia="el-GR"/>
        </w:rPr>
        <w:t>σκοπός</w:t>
      </w:r>
      <w:r w:rsidRPr="00600860">
        <w:rPr>
          <w:rFonts w:ascii="Arial" w:eastAsia="Times New Roman" w:hAnsi="Arial" w:cs="Arial"/>
          <w:color w:val="000000"/>
          <w:sz w:val="20"/>
          <w:szCs w:val="20"/>
          <w:lang w:eastAsia="el-GR"/>
        </w:rPr>
        <w:t xml:space="preserve">: η εξασφάλιση του μεγαλύτερου βαθμού ευτυχίας για το μεγαλύτερο μέρος του πληθυσμού (ωφελιμισμός: τα οφέλη της ποινής να υπερβαίνουν σε σπουδαιότητα τα δεινά αυτής και να μην μπορούν να επιτευχθούν με άλλο τρόπο). Συμμόρφωση του δράστη με αναμόρφωση, αχρήστευση ή εκφοβισμό → ειδική πρόληψη / Κοινωνική ειρήνη / </w:t>
      </w:r>
      <w:proofErr w:type="spellStart"/>
      <w:r w:rsidRPr="00600860">
        <w:rPr>
          <w:rFonts w:ascii="Arial" w:eastAsia="Times New Roman" w:hAnsi="Arial" w:cs="Arial"/>
          <w:color w:val="000000"/>
          <w:sz w:val="20"/>
          <w:szCs w:val="20"/>
          <w:lang w:eastAsia="el-GR"/>
        </w:rPr>
        <w:t>παραδειγματισμός→</w:t>
      </w:r>
      <w:proofErr w:type="spellEnd"/>
      <w:r w:rsidRPr="00600860">
        <w:rPr>
          <w:rFonts w:ascii="Arial" w:eastAsia="Times New Roman" w:hAnsi="Arial" w:cs="Arial"/>
          <w:color w:val="000000"/>
          <w:sz w:val="20"/>
          <w:szCs w:val="20"/>
          <w:lang w:eastAsia="el-GR"/>
        </w:rPr>
        <w:t xml:space="preserve"> γενική πρόληψη</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shd w:val="clear" w:color="auto" w:fill="93C47D"/>
          <w:lang w:eastAsia="el-GR"/>
        </w:rPr>
        <w:t>Bentham</w:t>
      </w:r>
      <w:proofErr w:type="spellEnd"/>
      <w:r w:rsidRPr="00600860">
        <w:rPr>
          <w:rFonts w:ascii="Arial" w:eastAsia="Times New Roman" w:hAnsi="Arial" w:cs="Arial"/>
          <w:color w:val="000000"/>
          <w:sz w:val="20"/>
          <w:szCs w:val="20"/>
          <w:shd w:val="clear" w:color="auto" w:fill="93C47D"/>
          <w:lang w:eastAsia="el-GR"/>
        </w:rPr>
        <w:t xml:space="preserve"> + </w:t>
      </w:r>
      <w:proofErr w:type="spellStart"/>
      <w:r w:rsidRPr="00600860">
        <w:rPr>
          <w:rFonts w:ascii="Arial" w:eastAsia="Times New Roman" w:hAnsi="Arial" w:cs="Arial"/>
          <w:color w:val="000000"/>
          <w:sz w:val="20"/>
          <w:szCs w:val="20"/>
          <w:shd w:val="clear" w:color="auto" w:fill="93C47D"/>
          <w:lang w:eastAsia="el-GR"/>
        </w:rPr>
        <w:t>Mill</w:t>
      </w:r>
      <w:proofErr w:type="spellEnd"/>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E599"/>
          <w:lang w:eastAsia="el-GR"/>
        </w:rPr>
        <w:t>Κριτική</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center"/>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Στον νομιμοποιητικό θεσμό της </w:t>
      </w:r>
      <w:r w:rsidRPr="00600860">
        <w:rPr>
          <w:rFonts w:ascii="Arial" w:eastAsia="Times New Roman" w:hAnsi="Arial" w:cs="Arial"/>
          <w:color w:val="000000"/>
          <w:sz w:val="20"/>
          <w:szCs w:val="20"/>
          <w:shd w:val="clear" w:color="auto" w:fill="E6B8AF"/>
          <w:lang w:eastAsia="el-GR"/>
        </w:rPr>
        <w:t>αποτροπής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Αφού στόχος είναι η αποτροπή, οι ποινές κλιμακώνονται με βάση αυτή και όχι με βάση την </w:t>
      </w:r>
      <w:r w:rsidRPr="00600860">
        <w:rPr>
          <w:rFonts w:ascii="Arial" w:eastAsia="Times New Roman" w:hAnsi="Arial" w:cs="Arial"/>
          <w:color w:val="000000"/>
          <w:sz w:val="20"/>
          <w:szCs w:val="20"/>
          <w:u w:val="single"/>
          <w:lang w:eastAsia="el-GR"/>
        </w:rPr>
        <w:t xml:space="preserve">βαρύτητα </w:t>
      </w:r>
      <w:r w:rsidRPr="00600860">
        <w:rPr>
          <w:rFonts w:ascii="Arial" w:eastAsia="Times New Roman" w:hAnsi="Arial" w:cs="Arial"/>
          <w:color w:val="000000"/>
          <w:sz w:val="20"/>
          <w:szCs w:val="20"/>
          <w:lang w:eastAsia="el-GR"/>
        </w:rPr>
        <w:t xml:space="preserve">της πράξης. Θεώρηση της οριακής αποτροπής: εάν </w:t>
      </w:r>
      <w:r w:rsidRPr="00600860">
        <w:rPr>
          <w:rFonts w:ascii="Arial" w:eastAsia="Times New Roman" w:hAnsi="Arial" w:cs="Arial"/>
          <w:color w:val="000000"/>
          <w:sz w:val="20"/>
          <w:szCs w:val="20"/>
          <w:u w:val="single"/>
          <w:lang w:eastAsia="el-GR"/>
        </w:rPr>
        <w:t xml:space="preserve">αυξηθούν </w:t>
      </w:r>
      <w:r w:rsidRPr="00600860">
        <w:rPr>
          <w:rFonts w:ascii="Arial" w:eastAsia="Times New Roman" w:hAnsi="Arial" w:cs="Arial"/>
          <w:color w:val="000000"/>
          <w:sz w:val="20"/>
          <w:szCs w:val="20"/>
          <w:lang w:eastAsia="el-GR"/>
        </w:rPr>
        <w:t xml:space="preserve">οι ποινές έως ορισμένου βαθμού, τότε θα επέλθει οριακή μείωση των εγκλημάτων (απευθύνεται στους δράστες ως </w:t>
      </w:r>
      <w:r w:rsidRPr="00600860">
        <w:rPr>
          <w:rFonts w:ascii="Arial" w:eastAsia="Times New Roman" w:hAnsi="Arial" w:cs="Arial"/>
          <w:color w:val="000000"/>
          <w:sz w:val="20"/>
          <w:szCs w:val="20"/>
          <w:u w:val="single"/>
          <w:lang w:eastAsia="el-GR"/>
        </w:rPr>
        <w:t>ορθολογιστές</w:t>
      </w: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εμπειρική (δεν υφίστανται τα πραγματικά δεδομένα για να θεμελιωθεί το σύστημα αποτροπής): δεν υπάρχουν αξιόπιστα στοιχεία που να αποδεικνύουν πως η κατ’ είδος και ύψος κλιμάκωση των ποινών επιφέρει </w:t>
      </w:r>
      <w:proofErr w:type="spellStart"/>
      <w:r w:rsidRPr="00600860">
        <w:rPr>
          <w:rFonts w:ascii="Arial" w:eastAsia="Times New Roman" w:hAnsi="Arial" w:cs="Arial"/>
          <w:color w:val="000000"/>
          <w:sz w:val="20"/>
          <w:szCs w:val="20"/>
          <w:lang w:eastAsia="el-GR"/>
        </w:rPr>
        <w:t>γενικοαποτρεπτικά</w:t>
      </w:r>
      <w:proofErr w:type="spellEnd"/>
      <w:r w:rsidRPr="00600860">
        <w:rPr>
          <w:rFonts w:ascii="Arial" w:eastAsia="Times New Roman" w:hAnsi="Arial" w:cs="Arial"/>
          <w:color w:val="000000"/>
          <w:sz w:val="20"/>
          <w:szCs w:val="20"/>
          <w:lang w:eastAsia="el-GR"/>
        </w:rPr>
        <w:t xml:space="preserve"> αποτελέσματα (Υπάρχει μείωση εγκλημάτων μετά την αυστηρότατη ποινή; Οφείλεται αυτή η μείωση στην αυστηρότητα ή σε άλλους παράγοντες;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 τιμωρία δεν είναι η καταδίκη, αλλά η ίδια η δίκη που θα έπρεπε να είναι αρκετή για την αποτροπή. Έρευνα του </w:t>
      </w:r>
      <w:proofErr w:type="spellStart"/>
      <w:r w:rsidRPr="00600860">
        <w:rPr>
          <w:rFonts w:ascii="Arial" w:eastAsia="Times New Roman" w:hAnsi="Arial" w:cs="Arial"/>
          <w:color w:val="000000"/>
          <w:sz w:val="20"/>
          <w:szCs w:val="20"/>
          <w:lang w:eastAsia="el-GR"/>
        </w:rPr>
        <w:t>Cambridge</w:t>
      </w:r>
      <w:proofErr w:type="spellEnd"/>
      <w:r w:rsidRPr="00600860">
        <w:rPr>
          <w:rFonts w:ascii="Arial" w:eastAsia="Times New Roman" w:hAnsi="Arial" w:cs="Arial"/>
          <w:color w:val="000000"/>
          <w:sz w:val="20"/>
          <w:szCs w:val="20"/>
          <w:lang w:eastAsia="el-GR"/>
        </w:rPr>
        <w:t xml:space="preserve">: υπάρχουν περισσότερες αποδείξεις για την συσχέτιση των αποτρεπτικών αποτελεσμάτων με τον εκτιμώμενο, από τον δυνητικό δράστη, </w:t>
      </w:r>
      <w:r w:rsidRPr="00600860">
        <w:rPr>
          <w:rFonts w:ascii="Arial" w:eastAsia="Times New Roman" w:hAnsi="Arial" w:cs="Arial"/>
          <w:color w:val="000000"/>
          <w:sz w:val="20"/>
          <w:szCs w:val="20"/>
          <w:u w:val="single"/>
          <w:lang w:eastAsia="el-GR"/>
        </w:rPr>
        <w:t>κίνδυνο εντοπισμού</w:t>
      </w:r>
      <w:r w:rsidRPr="00600860">
        <w:rPr>
          <w:rFonts w:ascii="Arial" w:eastAsia="Times New Roman" w:hAnsi="Arial" w:cs="Arial"/>
          <w:color w:val="000000"/>
          <w:sz w:val="20"/>
          <w:szCs w:val="20"/>
          <w:lang w:eastAsia="el-GR"/>
        </w:rPr>
        <w:t xml:space="preserve"> του και όχι με ποινές που ανέμενε [25% εξιχνίαση των εγκλημάτων]. + οι αυστηρές συνθήκες φυλάκισης δεν λειτουργούν αποτρεπτικά, λόγω της αισιοδοξίας του δράστη για αποφυγή εντοπισμού. Αν τα αίτια της εγκληματικής πράξης δεν έγκεινται μόνο στην “απόφαση του ορθολογικού δράστη”, αλλά και σε άλλους (κοινωνικούς παράγοντες);</w:t>
      </w: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2. επί κανονιστικών αρχών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Ακόμα και αν γνωρίζουμε με σιγουριά πως η τιμωρία οδηγεί σε αποτροπή, θα μπορούσε να νομιμοποιηθεί η τιμωρία ενός αθώου για την αποτροπή των υπολοίπων; Ή ακόμα και η δυσανάλογη με την βαρύτητα της εγκληματικής πράξης μεταχείρισης ενός ενόχου; (ατομικά δικαιώματα)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Αν τα αίτια της εγκληματικής πράξης δεν έγκεινται μόνο στην “απόφαση του ορθολογικού δράστη”, αλλά και σε άλλους (κοινωνικούς παράγοντες);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numPr>
          <w:ilvl w:val="0"/>
          <w:numId w:val="3"/>
        </w:numPr>
        <w:spacing w:after="0" w:line="240" w:lineRule="auto"/>
        <w:ind w:left="-916"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B4A7D6"/>
          <w:lang w:eastAsia="el-GR"/>
        </w:rPr>
        <w:t>Μικτές θεωρίες (συνδυάζουν χαρακτηριστικά και των δύο θεωριών)</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προσπάθεια να διατηρηθούν κάποια στοιχεία της αποτροπής (σχετικές θεωρίες), χωρίς όμως να εγείρονται ενστάσεις σε επίπεδο κανονιστικής αρχής.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shd w:val="clear" w:color="auto" w:fill="93C47D"/>
          <w:lang w:eastAsia="el-GR"/>
        </w:rPr>
        <w:t>Hart</w:t>
      </w:r>
      <w:proofErr w:type="spellEnd"/>
      <w:r w:rsidRPr="00600860">
        <w:rPr>
          <w:rFonts w:ascii="Arial" w:eastAsia="Times New Roman" w:hAnsi="Arial" w:cs="Arial"/>
          <w:color w:val="000000"/>
          <w:sz w:val="20"/>
          <w:szCs w:val="20"/>
          <w:shd w:val="clear" w:color="auto" w:fill="93C47D"/>
          <w:lang w:eastAsia="el-GR"/>
        </w:rPr>
        <w:t xml:space="preserve"> </w:t>
      </w:r>
      <w:r w:rsidRPr="00600860">
        <w:rPr>
          <w:rFonts w:ascii="Arial" w:eastAsia="Times New Roman" w:hAnsi="Arial" w:cs="Arial"/>
          <w:color w:val="000000"/>
          <w:sz w:val="20"/>
          <w:szCs w:val="20"/>
          <w:lang w:eastAsia="el-GR"/>
        </w:rPr>
        <w:t xml:space="preserve">η ποινή υπάρχει για το </w:t>
      </w:r>
      <w:proofErr w:type="spellStart"/>
      <w:r w:rsidRPr="00600860">
        <w:rPr>
          <w:rFonts w:ascii="Arial" w:eastAsia="Times New Roman" w:hAnsi="Arial" w:cs="Arial"/>
          <w:color w:val="000000"/>
          <w:sz w:val="20"/>
          <w:szCs w:val="20"/>
          <w:lang w:eastAsia="el-GR"/>
        </w:rPr>
        <w:t>γενικο</w:t>
      </w:r>
      <w:proofErr w:type="spellEnd"/>
      <w:r w:rsidRPr="00600860">
        <w:rPr>
          <w:rFonts w:ascii="Arial" w:eastAsia="Times New Roman" w:hAnsi="Arial" w:cs="Arial"/>
          <w:color w:val="000000"/>
          <w:sz w:val="20"/>
          <w:szCs w:val="20"/>
          <w:lang w:eastAsia="el-GR"/>
        </w:rPr>
        <w:t xml:space="preserve"> καλό (σχετικές θεωρίες) και πρέπει να κατανέμεται μόνο στον ένοχο (απόλυτες) ανάλογα την βαρύτητα του εγκλήματος και τις αξιολογήσεις της κοινωνίας (την απαξία που προδίδει στην κάθε πράξη)</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E599"/>
          <w:lang w:eastAsia="el-GR"/>
        </w:rPr>
        <w:t>Κριτική:</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1. Πώς μπορούμε να εμπιστευτούμε τις αξιολογήσεις της κοινωνίας και γενικότερα την άποψη της πλειοψηφίας σε θέματα θεμελιωδών δικαιωμάτων των οποίων ο σκοπός είναι η προστασία από την πλειοψηφία.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shd w:val="clear" w:color="auto" w:fill="93C47D"/>
          <w:lang w:eastAsia="el-GR"/>
        </w:rPr>
        <w:t>Andrew</w:t>
      </w:r>
      <w:proofErr w:type="spellEnd"/>
      <w:r w:rsidRPr="00600860">
        <w:rPr>
          <w:rFonts w:ascii="Arial" w:eastAsia="Times New Roman" w:hAnsi="Arial" w:cs="Arial"/>
          <w:color w:val="000000"/>
          <w:sz w:val="20"/>
          <w:szCs w:val="20"/>
          <w:shd w:val="clear" w:color="auto" w:fill="93C47D"/>
          <w:lang w:eastAsia="el-GR"/>
        </w:rPr>
        <w:t xml:space="preserve"> </w:t>
      </w:r>
      <w:proofErr w:type="spellStart"/>
      <w:r w:rsidRPr="00600860">
        <w:rPr>
          <w:rFonts w:ascii="Arial" w:eastAsia="Times New Roman" w:hAnsi="Arial" w:cs="Arial"/>
          <w:color w:val="000000"/>
          <w:sz w:val="20"/>
          <w:szCs w:val="20"/>
          <w:shd w:val="clear" w:color="auto" w:fill="93C47D"/>
          <w:lang w:eastAsia="el-GR"/>
        </w:rPr>
        <w:t>von</w:t>
      </w:r>
      <w:proofErr w:type="spellEnd"/>
      <w:r w:rsidRPr="00600860">
        <w:rPr>
          <w:rFonts w:ascii="Arial" w:eastAsia="Times New Roman" w:hAnsi="Arial" w:cs="Arial"/>
          <w:color w:val="000000"/>
          <w:sz w:val="20"/>
          <w:szCs w:val="20"/>
          <w:shd w:val="clear" w:color="auto" w:fill="93C47D"/>
          <w:lang w:eastAsia="el-GR"/>
        </w:rPr>
        <w:t xml:space="preserve"> </w:t>
      </w:r>
      <w:proofErr w:type="spellStart"/>
      <w:r w:rsidRPr="00600860">
        <w:rPr>
          <w:rFonts w:ascii="Arial" w:eastAsia="Times New Roman" w:hAnsi="Arial" w:cs="Arial"/>
          <w:color w:val="000000"/>
          <w:sz w:val="20"/>
          <w:szCs w:val="20"/>
          <w:shd w:val="clear" w:color="auto" w:fill="93C47D"/>
          <w:lang w:eastAsia="el-GR"/>
        </w:rPr>
        <w:t>Hirsch</w:t>
      </w:r>
      <w:proofErr w:type="spellEnd"/>
      <w:r w:rsidRPr="00600860">
        <w:rPr>
          <w:rFonts w:ascii="Arial" w:eastAsia="Times New Roman" w:hAnsi="Arial" w:cs="Arial"/>
          <w:color w:val="000000"/>
          <w:sz w:val="20"/>
          <w:szCs w:val="20"/>
          <w:lang w:eastAsia="el-GR"/>
        </w:rPr>
        <w:t xml:space="preserve"> (θεωρία της δίκαιης ανταπόδοσης)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Δύο αλληλοσυνδεόμενα νομιμοποιητικά στοιχεία: </w:t>
      </w: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η προφανής σχέση ανάμεσα στην </w:t>
      </w:r>
      <w:r w:rsidRPr="00600860">
        <w:rPr>
          <w:rFonts w:ascii="Arial" w:eastAsia="Times New Roman" w:hAnsi="Arial" w:cs="Arial"/>
          <w:color w:val="000000"/>
          <w:sz w:val="20"/>
          <w:szCs w:val="20"/>
          <w:u w:val="single"/>
          <w:lang w:eastAsia="el-GR"/>
        </w:rPr>
        <w:t xml:space="preserve">απαξία </w:t>
      </w:r>
      <w:r w:rsidRPr="00600860">
        <w:rPr>
          <w:rFonts w:ascii="Arial" w:eastAsia="Times New Roman" w:hAnsi="Arial" w:cs="Arial"/>
          <w:color w:val="000000"/>
          <w:sz w:val="20"/>
          <w:szCs w:val="20"/>
          <w:lang w:eastAsia="el-GR"/>
        </w:rPr>
        <w:t>της πράξης και στην τιμωρία (αποδέκτες: θύτης - θύμα - κοινωνία) [απόλυτες θεωρίες]</w:t>
      </w: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γενική </w:t>
      </w:r>
      <w:r w:rsidRPr="00600860">
        <w:rPr>
          <w:rFonts w:ascii="Arial" w:eastAsia="Times New Roman" w:hAnsi="Arial" w:cs="Arial"/>
          <w:color w:val="000000"/>
          <w:sz w:val="20"/>
          <w:szCs w:val="20"/>
          <w:u w:val="single"/>
          <w:lang w:eastAsia="el-GR"/>
        </w:rPr>
        <w:t xml:space="preserve">αποτροπή </w:t>
      </w:r>
      <w:r w:rsidRPr="00600860">
        <w:rPr>
          <w:rFonts w:ascii="Arial" w:eastAsia="Times New Roman" w:hAnsi="Arial" w:cs="Arial"/>
          <w:color w:val="000000"/>
          <w:sz w:val="20"/>
          <w:szCs w:val="20"/>
          <w:lang w:eastAsia="el-GR"/>
        </w:rPr>
        <w:t>[σχετικές θεωρίες]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τιμωρία δεν είναι δυσανάλογη με το έγκλημα, γιατί τότε θα καταπνιγόταν ο ηθικός χαρακτήρας της αποδοκιμασίας, αλλά στηρίζεται στις αρχές του κράτους δικαίου (βεβαιότητα και </w:t>
      </w:r>
      <w:proofErr w:type="spellStart"/>
      <w:r w:rsidRPr="00600860">
        <w:rPr>
          <w:rFonts w:ascii="Arial" w:eastAsia="Times New Roman" w:hAnsi="Arial" w:cs="Arial"/>
          <w:color w:val="000000"/>
          <w:sz w:val="20"/>
          <w:szCs w:val="20"/>
          <w:lang w:eastAsia="el-GR"/>
        </w:rPr>
        <w:t>προβλεψιμότητα</w:t>
      </w:r>
      <w:proofErr w:type="spellEnd"/>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i/>
          <w:iCs/>
          <w:color w:val="000000"/>
          <w:sz w:val="18"/>
          <w:szCs w:val="18"/>
          <w:lang w:eastAsia="el-GR"/>
        </w:rPr>
        <w:t>η αναλογικότητα έχει δύο πτυχές: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i/>
          <w:iCs/>
          <w:color w:val="000000"/>
          <w:sz w:val="18"/>
          <w:szCs w:val="18"/>
          <w:lang w:eastAsia="el-GR"/>
        </w:rPr>
        <w:t>α. σχετική αναλογικότητα: βαρύτητα των εγκλημάτων μεταξύ τους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i/>
          <w:iCs/>
          <w:color w:val="000000"/>
          <w:sz w:val="18"/>
          <w:szCs w:val="18"/>
          <w:lang w:eastAsia="el-GR"/>
        </w:rPr>
        <w:t>β. απόλυτη αναλογικότητα: διαβάθμιση των εγκλημάτων με μία κλίμακα ποινών</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E599"/>
          <w:lang w:eastAsia="el-GR"/>
        </w:rPr>
        <w:t>Κριτική</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έννοια της </w:t>
      </w:r>
      <w:r w:rsidRPr="00600860">
        <w:rPr>
          <w:rFonts w:ascii="Arial" w:eastAsia="Times New Roman" w:hAnsi="Arial" w:cs="Arial"/>
          <w:color w:val="000000"/>
          <w:sz w:val="20"/>
          <w:szCs w:val="20"/>
          <w:shd w:val="clear" w:color="auto" w:fill="E6B8AF"/>
          <w:lang w:eastAsia="el-GR"/>
        </w:rPr>
        <w:t xml:space="preserve">αναλογικότητας </w:t>
      </w:r>
      <w:r w:rsidRPr="00600860">
        <w:rPr>
          <w:rFonts w:ascii="Arial" w:eastAsia="Times New Roman" w:hAnsi="Arial" w:cs="Arial"/>
          <w:color w:val="000000"/>
          <w:sz w:val="20"/>
          <w:szCs w:val="20"/>
          <w:lang w:eastAsia="el-GR"/>
        </w:rPr>
        <w:t>δεν μπορεί να προσδιοριστεί με τέτοια ακρίβεια ώστε να παράσχει τις αναγκαίες ενδείξεις για την διαβάθμιση των εγκλημάτων και ποινών</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shd w:val="clear" w:color="auto" w:fill="93C47D"/>
          <w:lang w:eastAsia="el-GR"/>
        </w:rPr>
        <w:t>Antony</w:t>
      </w:r>
      <w:proofErr w:type="spellEnd"/>
      <w:r w:rsidRPr="00600860">
        <w:rPr>
          <w:rFonts w:ascii="Arial" w:eastAsia="Times New Roman" w:hAnsi="Arial" w:cs="Arial"/>
          <w:color w:val="000000"/>
          <w:sz w:val="20"/>
          <w:szCs w:val="20"/>
          <w:shd w:val="clear" w:color="auto" w:fill="93C47D"/>
          <w:lang w:eastAsia="el-GR"/>
        </w:rPr>
        <w:t xml:space="preserve"> </w:t>
      </w:r>
      <w:proofErr w:type="spellStart"/>
      <w:r w:rsidRPr="00600860">
        <w:rPr>
          <w:rFonts w:ascii="Arial" w:eastAsia="Times New Roman" w:hAnsi="Arial" w:cs="Arial"/>
          <w:color w:val="000000"/>
          <w:sz w:val="20"/>
          <w:szCs w:val="20"/>
          <w:shd w:val="clear" w:color="auto" w:fill="93C47D"/>
          <w:lang w:eastAsia="el-GR"/>
        </w:rPr>
        <w:t>Duff</w:t>
      </w:r>
      <w:proofErr w:type="spellEnd"/>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Αναγνωρίζει την αναλογικότητα (στοιχείο απόλυτων) ως κεντρική αρχή, αλλά η ουσία της θεωρίας βασίζεται στον </w:t>
      </w:r>
      <w:r w:rsidRPr="00600860">
        <w:rPr>
          <w:rFonts w:ascii="Arial" w:eastAsia="Times New Roman" w:hAnsi="Arial" w:cs="Arial"/>
          <w:color w:val="000000"/>
          <w:sz w:val="20"/>
          <w:szCs w:val="20"/>
          <w:u w:val="single"/>
          <w:lang w:eastAsia="el-GR"/>
        </w:rPr>
        <w:t>επικοινωνιακό χαρακτήρα</w:t>
      </w:r>
      <w:r w:rsidRPr="00600860">
        <w:rPr>
          <w:rFonts w:ascii="Arial" w:eastAsia="Times New Roman" w:hAnsi="Arial" w:cs="Arial"/>
          <w:color w:val="000000"/>
          <w:sz w:val="20"/>
          <w:szCs w:val="20"/>
          <w:lang w:eastAsia="el-GR"/>
        </w:rPr>
        <w:t xml:space="preserve"> της ποινής. Ο δράστης πρέπει να έχει την δυνατότητα να συνειδητοποιήσει και να εκφράσει την μεταμέλειά του. (αντιμετωπίζεται ως ορθολογικό υποκείμενο → σχετικές θεωρίες)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E599"/>
          <w:lang w:eastAsia="el-GR"/>
        </w:rPr>
        <w:t>Κριτική</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 xml:space="preserve">1. Δεν υπάρχει ικανοποιητική θεμελίωση ότι η ποινή είναι η πιο κατάλληλη </w:t>
      </w:r>
      <w:r w:rsidRPr="00600860">
        <w:rPr>
          <w:rFonts w:ascii="Arial" w:eastAsia="Times New Roman" w:hAnsi="Arial" w:cs="Arial"/>
          <w:color w:val="000000"/>
          <w:sz w:val="20"/>
          <w:szCs w:val="20"/>
          <w:shd w:val="clear" w:color="auto" w:fill="E6B8AF"/>
          <w:lang w:eastAsia="el-GR"/>
        </w:rPr>
        <w:t xml:space="preserve">απάντηση </w:t>
      </w:r>
      <w:r w:rsidRPr="00600860">
        <w:rPr>
          <w:rFonts w:ascii="Arial" w:eastAsia="Times New Roman" w:hAnsi="Arial" w:cs="Arial"/>
          <w:color w:val="000000"/>
          <w:sz w:val="20"/>
          <w:szCs w:val="20"/>
          <w:lang w:eastAsia="el-GR"/>
        </w:rPr>
        <w:t>στο έγκλημα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 xml:space="preserve">2. Τι είναι αυτό που αξίζει μομφή; Οι πράξεις ή οι </w:t>
      </w:r>
      <w:r w:rsidRPr="00600860">
        <w:rPr>
          <w:rFonts w:ascii="Arial" w:eastAsia="Times New Roman" w:hAnsi="Arial" w:cs="Arial"/>
          <w:color w:val="000000"/>
          <w:sz w:val="20"/>
          <w:szCs w:val="20"/>
          <w:shd w:val="clear" w:color="auto" w:fill="E6B8AF"/>
          <w:lang w:eastAsia="el-GR"/>
        </w:rPr>
        <w:t>τάσεις</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 xml:space="preserve">3. Εάν η διάπραξη του εγκλήματος οφείλεται σε </w:t>
      </w:r>
      <w:r w:rsidRPr="00600860">
        <w:rPr>
          <w:rFonts w:ascii="Arial" w:eastAsia="Times New Roman" w:hAnsi="Arial" w:cs="Arial"/>
          <w:color w:val="000000"/>
          <w:sz w:val="20"/>
          <w:szCs w:val="20"/>
          <w:shd w:val="clear" w:color="auto" w:fill="E6B8AF"/>
          <w:lang w:eastAsia="el-GR"/>
        </w:rPr>
        <w:t>κοινωνικά προβλήματα</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Σχολές της Εγκληματολογίας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Θετική σχολή (ιταλική και γερμανική): με θεμελιωτή τον </w:t>
      </w:r>
      <w:proofErr w:type="spellStart"/>
      <w:r w:rsidRPr="00600860">
        <w:rPr>
          <w:rFonts w:ascii="Arial" w:eastAsia="Times New Roman" w:hAnsi="Arial" w:cs="Arial"/>
          <w:color w:val="000000"/>
          <w:sz w:val="20"/>
          <w:szCs w:val="20"/>
          <w:lang w:eastAsia="el-GR"/>
        </w:rPr>
        <w:t>Auguste</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Comte</w:t>
      </w:r>
      <w:proofErr w:type="spellEnd"/>
      <w:r w:rsidRPr="00600860">
        <w:rPr>
          <w:rFonts w:ascii="Arial" w:eastAsia="Times New Roman" w:hAnsi="Arial" w:cs="Arial"/>
          <w:color w:val="000000"/>
          <w:sz w:val="20"/>
          <w:szCs w:val="20"/>
          <w:lang w:eastAsia="el-GR"/>
        </w:rPr>
        <w:t>, επιρροή από φυσικές επιστήμες (Δαρβίνος), απομάκρυνση από μεταφυσικές έννοιες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jc w:val="center"/>
        <w:tblCellMar>
          <w:top w:w="15" w:type="dxa"/>
          <w:left w:w="15" w:type="dxa"/>
          <w:bottom w:w="15" w:type="dxa"/>
          <w:right w:w="15" w:type="dxa"/>
        </w:tblCellMar>
        <w:tblLook w:val="04A0"/>
      </w:tblPr>
      <w:tblGrid>
        <w:gridCol w:w="2789"/>
        <w:gridCol w:w="3185"/>
        <w:gridCol w:w="2532"/>
      </w:tblGrid>
      <w:tr w:rsidR="00600860" w:rsidRPr="00600860" w:rsidTr="0060086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C27BA0"/>
                <w:lang w:eastAsia="el-GR"/>
              </w:rPr>
              <w:t xml:space="preserve">Κλασική Σχολή / </w:t>
            </w:r>
            <w:proofErr w:type="spellStart"/>
            <w:r w:rsidRPr="00600860">
              <w:rPr>
                <w:rFonts w:ascii="Arial" w:eastAsia="Times New Roman" w:hAnsi="Arial" w:cs="Arial"/>
                <w:color w:val="000000"/>
                <w:sz w:val="20"/>
                <w:szCs w:val="20"/>
                <w:shd w:val="clear" w:color="auto" w:fill="C27BA0"/>
                <w:lang w:eastAsia="el-GR"/>
              </w:rPr>
              <w:t>Νεοκλασσική</w:t>
            </w:r>
            <w:proofErr w:type="spellEnd"/>
            <w:r w:rsidRPr="00600860">
              <w:rPr>
                <w:rFonts w:ascii="Arial" w:eastAsia="Times New Roman" w:hAnsi="Arial" w:cs="Arial"/>
                <w:color w:val="000000"/>
                <w:sz w:val="20"/>
                <w:szCs w:val="20"/>
                <w:shd w:val="clear" w:color="auto" w:fill="C27BA0"/>
                <w:lang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EAD3"/>
                <w:lang w:eastAsia="el-GR"/>
              </w:rPr>
              <w:t>2ο μισό 18ου -1ο μισό 19ου αι. (κλασική) + το κύριο μοντέλο ανθρώπινης συμπεριφοράς που υιοθετούν οι φορείς κοινωνικής συμπεριφοράς σε όλες τις ανεπτυγμένες βιομηχανικά κοινωνίες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D2E9"/>
                <w:lang w:eastAsia="el-GR"/>
              </w:rPr>
              <w:t>εκτεταμένες μεταρρυθμίσεις στις υπάρχουσες πρακτικές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Αίτιο του εγκλήματος η </w:t>
            </w:r>
            <w:r w:rsidRPr="00600860">
              <w:rPr>
                <w:rFonts w:ascii="Arial" w:eastAsia="Times New Roman" w:hAnsi="Arial" w:cs="Arial"/>
                <w:color w:val="000000"/>
                <w:sz w:val="20"/>
                <w:szCs w:val="20"/>
                <w:shd w:val="clear" w:color="auto" w:fill="EAD1DC"/>
                <w:lang w:eastAsia="el-GR"/>
              </w:rPr>
              <w:t xml:space="preserve">ελεύθερη βούληση / λογική, </w:t>
            </w:r>
            <w:r w:rsidRPr="00600860">
              <w:rPr>
                <w:rFonts w:ascii="Arial" w:eastAsia="Times New Roman" w:hAnsi="Arial" w:cs="Arial"/>
                <w:color w:val="000000"/>
                <w:sz w:val="20"/>
                <w:szCs w:val="20"/>
                <w:lang w:eastAsia="el-GR"/>
              </w:rPr>
              <w:t xml:space="preserve">το άτομο είναι </w:t>
            </w:r>
            <w:r w:rsidRPr="00600860">
              <w:rPr>
                <w:rFonts w:ascii="Arial" w:eastAsia="Times New Roman" w:hAnsi="Arial" w:cs="Arial"/>
                <w:color w:val="000000"/>
                <w:sz w:val="20"/>
                <w:szCs w:val="20"/>
                <w:shd w:val="clear" w:color="auto" w:fill="EAD1DC"/>
                <w:lang w:eastAsia="el-GR"/>
              </w:rPr>
              <w:t xml:space="preserve">υπεύθυνο </w:t>
            </w:r>
            <w:r w:rsidRPr="00600860">
              <w:rPr>
                <w:rFonts w:ascii="Arial" w:eastAsia="Times New Roman" w:hAnsi="Arial" w:cs="Arial"/>
                <w:color w:val="000000"/>
                <w:sz w:val="20"/>
                <w:szCs w:val="20"/>
                <w:lang w:eastAsia="el-GR"/>
              </w:rPr>
              <w:t xml:space="preserve">για τις πράξεις του, μπορεί να ελεγχθεί μέσω του φόβου για την τιμωρία  έμφαση στην </w:t>
            </w:r>
            <w:r w:rsidRPr="00600860">
              <w:rPr>
                <w:rFonts w:ascii="Arial" w:eastAsia="Times New Roman" w:hAnsi="Arial" w:cs="Arial"/>
                <w:color w:val="000000"/>
                <w:sz w:val="20"/>
                <w:szCs w:val="20"/>
                <w:lang w:eastAsia="el-GR"/>
              </w:rPr>
              <w:lastRenderedPageBreak/>
              <w:t xml:space="preserve">φύση της </w:t>
            </w:r>
            <w:r w:rsidRPr="00600860">
              <w:rPr>
                <w:rFonts w:ascii="Arial" w:eastAsia="Times New Roman" w:hAnsi="Arial" w:cs="Arial"/>
                <w:color w:val="000000"/>
                <w:sz w:val="20"/>
                <w:szCs w:val="20"/>
                <w:shd w:val="clear" w:color="auto" w:fill="EAD1DC"/>
                <w:lang w:eastAsia="el-GR"/>
              </w:rPr>
              <w:t>εγκληματικής πράξης</w:t>
            </w: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EAD1DC"/>
                <w:lang w:eastAsia="el-GR"/>
              </w:rPr>
              <w:t>νατουραλιστική</w:t>
            </w:r>
            <w:r w:rsidRPr="00600860">
              <w:rPr>
                <w:rFonts w:ascii="Arial" w:eastAsia="Times New Roman" w:hAnsi="Arial" w:cs="Arial"/>
                <w:color w:val="000000"/>
                <w:sz w:val="20"/>
                <w:szCs w:val="20"/>
                <w:lang w:eastAsia="el-GR"/>
              </w:rPr>
              <w:t xml:space="preserve"> προσέγγιση της ανθρώπινης συμπεριφοράς.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Cesare</w:t>
            </w:r>
            <w:proofErr w:type="spellEnd"/>
            <w:r w:rsidRPr="00600860">
              <w:rPr>
                <w:rFonts w:ascii="Arial" w:eastAsia="Times New Roman" w:hAnsi="Arial" w:cs="Arial"/>
                <w:color w:val="000000"/>
                <w:sz w:val="20"/>
                <w:szCs w:val="20"/>
                <w:shd w:val="clear" w:color="auto" w:fill="FFD966"/>
                <w:lang w:eastAsia="el-GR"/>
              </w:rPr>
              <w:t xml:space="preserve"> Beccaria</w:t>
            </w:r>
            <w:r w:rsidRPr="00600860">
              <w:rPr>
                <w:rFonts w:ascii="Arial" w:eastAsia="Times New Roman" w:hAnsi="Arial" w:cs="Arial"/>
                <w:color w:val="000000"/>
                <w:sz w:val="20"/>
                <w:szCs w:val="20"/>
                <w:lang w:eastAsia="el-GR"/>
              </w:rPr>
              <w:t>, επιρροές από Μοντεσκιέ</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F2CC"/>
                <w:lang w:eastAsia="el-GR"/>
              </w:rPr>
              <w:t>Περί αδικημάτων και Ποινών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Εναντίωση 1.στην </w:t>
            </w:r>
            <w:r w:rsidRPr="00600860">
              <w:rPr>
                <w:rFonts w:ascii="Arial" w:eastAsia="Times New Roman" w:hAnsi="Arial" w:cs="Arial"/>
                <w:color w:val="000000"/>
                <w:sz w:val="20"/>
                <w:szCs w:val="20"/>
                <w:u w:val="single"/>
                <w:lang w:eastAsia="el-GR"/>
              </w:rPr>
              <w:t xml:space="preserve">βαρβαρότητα </w:t>
            </w:r>
            <w:r w:rsidRPr="00600860">
              <w:rPr>
                <w:rFonts w:ascii="Arial" w:eastAsia="Times New Roman" w:hAnsi="Arial" w:cs="Arial"/>
                <w:color w:val="000000"/>
                <w:sz w:val="20"/>
                <w:szCs w:val="20"/>
                <w:lang w:eastAsia="el-GR"/>
              </w:rPr>
              <w:t xml:space="preserve">των επιβαλλόμενων ποινών και 2.στον </w:t>
            </w:r>
            <w:r w:rsidRPr="00600860">
              <w:rPr>
                <w:rFonts w:ascii="Arial" w:eastAsia="Times New Roman" w:hAnsi="Arial" w:cs="Arial"/>
                <w:color w:val="000000"/>
                <w:sz w:val="20"/>
                <w:szCs w:val="20"/>
                <w:u w:val="single"/>
                <w:lang w:eastAsia="el-GR"/>
              </w:rPr>
              <w:t xml:space="preserve">προσωποπαγή </w:t>
            </w:r>
            <w:proofErr w:type="spellStart"/>
            <w:r w:rsidRPr="00600860">
              <w:rPr>
                <w:rFonts w:ascii="Arial" w:eastAsia="Times New Roman" w:hAnsi="Arial" w:cs="Arial"/>
                <w:color w:val="000000"/>
                <w:sz w:val="20"/>
                <w:szCs w:val="20"/>
                <w:lang w:eastAsia="el-GR"/>
              </w:rPr>
              <w:t>χρκ</w:t>
            </w:r>
            <w:proofErr w:type="spellEnd"/>
            <w:r w:rsidRPr="00600860">
              <w:rPr>
                <w:rFonts w:ascii="Arial" w:eastAsia="Times New Roman" w:hAnsi="Arial" w:cs="Arial"/>
                <w:color w:val="000000"/>
                <w:sz w:val="20"/>
                <w:szCs w:val="20"/>
                <w:lang w:eastAsia="el-GR"/>
              </w:rPr>
              <w:t xml:space="preserve"> απονομής της δικαιοσύνης (ποινή βάσει της υποκειμενικής βούλησης του δικαστή)</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Υποστηρικτής: </w:t>
            </w:r>
            <w:r w:rsidRPr="00600860">
              <w:rPr>
                <w:rFonts w:ascii="Arial" w:eastAsia="Times New Roman" w:hAnsi="Arial" w:cs="Arial"/>
                <w:b/>
                <w:bCs/>
                <w:color w:val="000000"/>
                <w:sz w:val="20"/>
                <w:szCs w:val="20"/>
                <w:lang w:eastAsia="el-GR"/>
              </w:rPr>
              <w:t>α</w:t>
            </w:r>
            <w:r w:rsidRPr="00600860">
              <w:rPr>
                <w:rFonts w:ascii="Arial" w:eastAsia="Times New Roman" w:hAnsi="Arial" w:cs="Arial"/>
                <w:color w:val="000000"/>
                <w:sz w:val="20"/>
                <w:szCs w:val="20"/>
                <w:lang w:eastAsia="el-GR"/>
              </w:rPr>
              <w:t xml:space="preserve">. κίνητρα του ατόμου για να περιορίσει τον </w:t>
            </w:r>
            <w:r w:rsidRPr="00600860">
              <w:rPr>
                <w:rFonts w:ascii="Arial" w:eastAsia="Times New Roman" w:hAnsi="Arial" w:cs="Arial"/>
                <w:color w:val="000000"/>
                <w:sz w:val="20"/>
                <w:szCs w:val="20"/>
                <w:u w:val="single"/>
                <w:lang w:eastAsia="el-GR"/>
              </w:rPr>
              <w:t xml:space="preserve">δεσποτισμό </w:t>
            </w:r>
            <w:r w:rsidRPr="00600860">
              <w:rPr>
                <w:rFonts w:ascii="Arial" w:eastAsia="Times New Roman" w:hAnsi="Arial" w:cs="Arial"/>
                <w:color w:val="000000"/>
                <w:sz w:val="20"/>
                <w:szCs w:val="20"/>
                <w:lang w:eastAsia="el-GR"/>
              </w:rPr>
              <w:t xml:space="preserve">του και να αποτραπεί το χάος στην κοινωνία είναι οι ποινές (κοινωνικό συμβόλαιο), </w:t>
            </w:r>
            <w:r w:rsidRPr="00600860">
              <w:rPr>
                <w:rFonts w:ascii="Arial" w:eastAsia="Times New Roman" w:hAnsi="Arial" w:cs="Arial"/>
                <w:b/>
                <w:bCs/>
                <w:color w:val="000000"/>
                <w:sz w:val="20"/>
                <w:szCs w:val="20"/>
                <w:lang w:eastAsia="el-GR"/>
              </w:rPr>
              <w:t>β</w:t>
            </w:r>
            <w:r w:rsidRPr="00600860">
              <w:rPr>
                <w:rFonts w:ascii="Arial" w:eastAsia="Times New Roman" w:hAnsi="Arial" w:cs="Arial"/>
                <w:color w:val="000000"/>
                <w:sz w:val="20"/>
                <w:szCs w:val="20"/>
                <w:lang w:eastAsia="el-GR"/>
              </w:rPr>
              <w:t xml:space="preserve">. οι ποινές ορίζονται από τον </w:t>
            </w:r>
            <w:r w:rsidRPr="00600860">
              <w:rPr>
                <w:rFonts w:ascii="Arial" w:eastAsia="Times New Roman" w:hAnsi="Arial" w:cs="Arial"/>
                <w:color w:val="000000"/>
                <w:sz w:val="20"/>
                <w:szCs w:val="20"/>
                <w:u w:val="single"/>
                <w:lang w:eastAsia="el-GR"/>
              </w:rPr>
              <w:t xml:space="preserve">νομοθέτη </w:t>
            </w:r>
            <w:r w:rsidRPr="00600860">
              <w:rPr>
                <w:rFonts w:ascii="Arial" w:eastAsia="Times New Roman" w:hAnsi="Arial" w:cs="Arial"/>
                <w:color w:val="000000"/>
                <w:sz w:val="20"/>
                <w:szCs w:val="20"/>
                <w:lang w:eastAsia="el-GR"/>
              </w:rPr>
              <w:t xml:space="preserve">(εκπρόσωπο της κοινωνίας) και μοναδικό έργο του δικαστή είναι ο καθορισμός της ενοχής, </w:t>
            </w:r>
            <w:r w:rsidRPr="00600860">
              <w:rPr>
                <w:rFonts w:ascii="Arial" w:eastAsia="Times New Roman" w:hAnsi="Arial" w:cs="Arial"/>
                <w:b/>
                <w:bCs/>
                <w:color w:val="000000"/>
                <w:sz w:val="20"/>
                <w:szCs w:val="20"/>
                <w:lang w:eastAsia="el-GR"/>
              </w:rPr>
              <w:t>γ</w:t>
            </w:r>
            <w:r w:rsidRPr="00600860">
              <w:rPr>
                <w:rFonts w:ascii="Arial" w:eastAsia="Times New Roman" w:hAnsi="Arial" w:cs="Arial"/>
                <w:color w:val="000000"/>
                <w:sz w:val="20"/>
                <w:szCs w:val="20"/>
                <w:lang w:eastAsia="el-GR"/>
              </w:rPr>
              <w:t xml:space="preserve">. το κράτος τιμωρεί μόνο όταν είναι απολύτως αναγκαίο για την υπεράσπιση της </w:t>
            </w:r>
            <w:r w:rsidRPr="00600860">
              <w:rPr>
                <w:rFonts w:ascii="Arial" w:eastAsia="Times New Roman" w:hAnsi="Arial" w:cs="Arial"/>
                <w:color w:val="000000"/>
                <w:sz w:val="20"/>
                <w:szCs w:val="20"/>
                <w:u w:val="single"/>
                <w:lang w:eastAsia="el-GR"/>
              </w:rPr>
              <w:t xml:space="preserve">δημόσιας </w:t>
            </w:r>
            <w:r w:rsidRPr="00600860">
              <w:rPr>
                <w:rFonts w:ascii="Arial" w:eastAsia="Times New Roman" w:hAnsi="Arial" w:cs="Arial"/>
                <w:color w:val="000000"/>
                <w:sz w:val="20"/>
                <w:szCs w:val="20"/>
                <w:lang w:eastAsia="el-GR"/>
              </w:rPr>
              <w:t xml:space="preserve">ελευθερίας, </w:t>
            </w:r>
            <w:r w:rsidRPr="00600860">
              <w:rPr>
                <w:rFonts w:ascii="Arial" w:eastAsia="Times New Roman" w:hAnsi="Arial" w:cs="Arial"/>
                <w:b/>
                <w:bCs/>
                <w:color w:val="000000"/>
                <w:sz w:val="20"/>
                <w:szCs w:val="20"/>
                <w:lang w:eastAsia="el-GR"/>
              </w:rPr>
              <w:t>δ</w:t>
            </w: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u w:val="single"/>
                <w:lang w:eastAsia="el-GR"/>
              </w:rPr>
              <w:t xml:space="preserve">κλιμάκωση </w:t>
            </w:r>
            <w:r w:rsidRPr="00600860">
              <w:rPr>
                <w:rFonts w:ascii="Arial" w:eastAsia="Times New Roman" w:hAnsi="Arial" w:cs="Arial"/>
                <w:color w:val="000000"/>
                <w:sz w:val="20"/>
                <w:szCs w:val="20"/>
                <w:lang w:eastAsia="el-GR"/>
              </w:rPr>
              <w:t xml:space="preserve">των ποινών ανάλογα την σοβαρότητά τους και αρχή </w:t>
            </w:r>
            <w:proofErr w:type="spellStart"/>
            <w:r w:rsidRPr="00600860">
              <w:rPr>
                <w:rFonts w:ascii="Arial" w:eastAsia="Times New Roman" w:hAnsi="Arial" w:cs="Arial"/>
                <w:color w:val="000000"/>
                <w:sz w:val="20"/>
                <w:szCs w:val="20"/>
                <w:lang w:eastAsia="el-GR"/>
              </w:rPr>
              <w:t>nullum</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crimen</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nulla</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poena</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sine</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lege</w:t>
            </w:r>
            <w:proofErr w:type="spellEnd"/>
            <w:r w:rsidRPr="00600860">
              <w:rPr>
                <w:rFonts w:ascii="Arial" w:eastAsia="Times New Roman" w:hAnsi="Arial" w:cs="Arial"/>
                <w:color w:val="000000"/>
                <w:sz w:val="20"/>
                <w:szCs w:val="20"/>
                <w:lang w:eastAsia="el-GR"/>
              </w:rPr>
              <w:t xml:space="preserve"> (ίση ποινή για το ίδιο έγκλημα), </w:t>
            </w:r>
            <w:r w:rsidRPr="00600860">
              <w:rPr>
                <w:rFonts w:ascii="Arial" w:eastAsia="Times New Roman" w:hAnsi="Arial" w:cs="Arial"/>
                <w:b/>
                <w:bCs/>
                <w:color w:val="000000"/>
                <w:sz w:val="20"/>
                <w:szCs w:val="20"/>
                <w:lang w:eastAsia="el-GR"/>
              </w:rPr>
              <w:t>ε</w:t>
            </w:r>
            <w:r w:rsidRPr="00600860">
              <w:rPr>
                <w:rFonts w:ascii="Arial" w:eastAsia="Times New Roman" w:hAnsi="Arial" w:cs="Arial"/>
                <w:color w:val="000000"/>
                <w:sz w:val="20"/>
                <w:szCs w:val="20"/>
                <w:lang w:eastAsia="el-GR"/>
              </w:rPr>
              <w:t xml:space="preserve">. κίνητρο των ανθρωπίνων πράξεων είναι η λογική επιλογή της </w:t>
            </w:r>
            <w:r w:rsidRPr="00600860">
              <w:rPr>
                <w:rFonts w:ascii="Arial" w:eastAsia="Times New Roman" w:hAnsi="Arial" w:cs="Arial"/>
                <w:color w:val="000000"/>
                <w:sz w:val="20"/>
                <w:szCs w:val="20"/>
                <w:u w:val="single"/>
                <w:lang w:eastAsia="el-GR"/>
              </w:rPr>
              <w:t xml:space="preserve">ηδονής </w:t>
            </w:r>
            <w:r w:rsidRPr="00600860">
              <w:rPr>
                <w:rFonts w:ascii="Arial" w:eastAsia="Times New Roman" w:hAnsi="Arial" w:cs="Arial"/>
                <w:color w:val="000000"/>
                <w:sz w:val="20"/>
                <w:szCs w:val="20"/>
                <w:lang w:eastAsia="el-GR"/>
              </w:rPr>
              <w:t xml:space="preserve">και η αποφυγή της οδύνης, </w:t>
            </w:r>
            <w:r w:rsidRPr="00600860">
              <w:rPr>
                <w:rFonts w:ascii="Arial" w:eastAsia="Times New Roman" w:hAnsi="Arial" w:cs="Arial"/>
                <w:b/>
                <w:bCs/>
                <w:color w:val="000000"/>
                <w:sz w:val="20"/>
                <w:szCs w:val="20"/>
                <w:lang w:eastAsia="el-GR"/>
              </w:rPr>
              <w:t>στ</w:t>
            </w:r>
            <w:r w:rsidRPr="00600860">
              <w:rPr>
                <w:rFonts w:ascii="Arial" w:eastAsia="Times New Roman" w:hAnsi="Arial" w:cs="Arial"/>
                <w:color w:val="000000"/>
                <w:sz w:val="20"/>
                <w:szCs w:val="20"/>
                <w:lang w:eastAsia="el-GR"/>
              </w:rPr>
              <w:t xml:space="preserve">. το μέτρο βλάβης καθορίζεται από την </w:t>
            </w:r>
            <w:r w:rsidRPr="00600860">
              <w:rPr>
                <w:rFonts w:ascii="Arial" w:eastAsia="Times New Roman" w:hAnsi="Arial" w:cs="Arial"/>
                <w:color w:val="000000"/>
                <w:sz w:val="20"/>
                <w:szCs w:val="20"/>
                <w:u w:val="single"/>
                <w:lang w:eastAsia="el-GR"/>
              </w:rPr>
              <w:t xml:space="preserve">πράξη </w:t>
            </w:r>
            <w:r w:rsidRPr="00600860">
              <w:rPr>
                <w:rFonts w:ascii="Arial" w:eastAsia="Times New Roman" w:hAnsi="Arial" w:cs="Arial"/>
                <w:color w:val="000000"/>
                <w:sz w:val="20"/>
                <w:szCs w:val="20"/>
                <w:lang w:eastAsia="el-GR"/>
              </w:rPr>
              <w:t xml:space="preserve">και όχι από την πρόθεση, </w:t>
            </w:r>
            <w:proofErr w:type="spellStart"/>
            <w:r w:rsidRPr="00600860">
              <w:rPr>
                <w:rFonts w:ascii="Arial" w:eastAsia="Times New Roman" w:hAnsi="Arial" w:cs="Arial"/>
                <w:b/>
                <w:bCs/>
                <w:color w:val="000000"/>
                <w:sz w:val="20"/>
                <w:szCs w:val="20"/>
                <w:lang w:eastAsia="el-GR"/>
              </w:rPr>
              <w:t>ζ</w:t>
            </w:r>
            <w:r w:rsidRPr="00600860">
              <w:rPr>
                <w:rFonts w:ascii="Arial" w:eastAsia="Times New Roman" w:hAnsi="Arial" w:cs="Arial"/>
                <w:color w:val="000000"/>
                <w:sz w:val="20"/>
                <w:szCs w:val="20"/>
                <w:lang w:eastAsia="el-GR"/>
              </w:rPr>
              <w:t>.η</w:t>
            </w:r>
            <w:proofErr w:type="spellEnd"/>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u w:val="single"/>
                <w:lang w:eastAsia="el-GR"/>
              </w:rPr>
              <w:t xml:space="preserve">πρόληψη </w:t>
            </w:r>
            <w:r w:rsidRPr="00600860">
              <w:rPr>
                <w:rFonts w:ascii="Arial" w:eastAsia="Times New Roman" w:hAnsi="Arial" w:cs="Arial"/>
                <w:color w:val="000000"/>
                <w:sz w:val="20"/>
                <w:szCs w:val="20"/>
                <w:lang w:eastAsia="el-GR"/>
              </w:rPr>
              <w:t>είναι σημαντικότερη από την τιμωρία (η τιμωρία εξυπηρετεί την πρόληψη),</w:t>
            </w:r>
            <w:r w:rsidRPr="00600860">
              <w:rPr>
                <w:rFonts w:ascii="Arial" w:eastAsia="Times New Roman" w:hAnsi="Arial" w:cs="Arial"/>
                <w:b/>
                <w:bCs/>
                <w:color w:val="000000"/>
                <w:sz w:val="20"/>
                <w:szCs w:val="20"/>
                <w:lang w:eastAsia="el-GR"/>
              </w:rPr>
              <w:t xml:space="preserve"> η</w:t>
            </w: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u w:val="single"/>
                <w:lang w:eastAsia="el-GR"/>
              </w:rPr>
              <w:t xml:space="preserve">δημοσιότητα </w:t>
            </w:r>
            <w:r w:rsidRPr="00600860">
              <w:rPr>
                <w:rFonts w:ascii="Arial" w:eastAsia="Times New Roman" w:hAnsi="Arial" w:cs="Arial"/>
                <w:color w:val="000000"/>
                <w:sz w:val="20"/>
                <w:szCs w:val="20"/>
                <w:lang w:eastAsia="el-GR"/>
              </w:rPr>
              <w:t xml:space="preserve">διαδικασίας, </w:t>
            </w:r>
            <w:r w:rsidRPr="00600860">
              <w:rPr>
                <w:rFonts w:ascii="Arial" w:eastAsia="Times New Roman" w:hAnsi="Arial" w:cs="Arial"/>
                <w:b/>
                <w:bCs/>
                <w:color w:val="000000"/>
                <w:sz w:val="20"/>
                <w:szCs w:val="20"/>
                <w:lang w:eastAsia="el-GR"/>
              </w:rPr>
              <w:t>θ</w:t>
            </w:r>
            <w:r w:rsidRPr="00600860">
              <w:rPr>
                <w:rFonts w:ascii="Arial" w:eastAsia="Times New Roman" w:hAnsi="Arial" w:cs="Arial"/>
                <w:color w:val="000000"/>
                <w:sz w:val="20"/>
                <w:szCs w:val="20"/>
                <w:lang w:eastAsia="el-GR"/>
              </w:rPr>
              <w:t xml:space="preserve">. κατάργηση θανατικής ποινής και βασανιστηρίων και ευρεία επέκταση της </w:t>
            </w:r>
            <w:r w:rsidRPr="00600860">
              <w:rPr>
                <w:rFonts w:ascii="Arial" w:eastAsia="Times New Roman" w:hAnsi="Arial" w:cs="Arial"/>
                <w:color w:val="000000"/>
                <w:sz w:val="20"/>
                <w:szCs w:val="20"/>
                <w:u w:val="single"/>
                <w:lang w:eastAsia="el-GR"/>
              </w:rPr>
              <w:t>φυλάκισης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Εφαρμογή των ιδεών στον γαλλικό κώδικα του </w:t>
            </w:r>
            <w:r w:rsidRPr="00600860">
              <w:rPr>
                <w:rFonts w:ascii="Arial" w:eastAsia="Times New Roman" w:hAnsi="Arial" w:cs="Arial"/>
                <w:b/>
                <w:bCs/>
                <w:color w:val="000000"/>
                <w:sz w:val="20"/>
                <w:szCs w:val="20"/>
                <w:lang w:eastAsia="el-GR"/>
              </w:rPr>
              <w:t>1791</w:t>
            </w:r>
            <w:r w:rsidRPr="00600860">
              <w:rPr>
                <w:rFonts w:ascii="Arial" w:eastAsia="Times New Roman" w:hAnsi="Arial" w:cs="Arial"/>
                <w:color w:val="000000"/>
                <w:sz w:val="20"/>
                <w:szCs w:val="20"/>
                <w:lang w:eastAsia="el-GR"/>
              </w:rPr>
              <w:t>: οι δυσχέρειες που ανέκυψαν στην πράξη και οι τροποποιήσεις, οδήγησαν στην ανάδειξη μιας νέας σχολής, της νεοκλασικής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lastRenderedPageBreak/>
              <w:t xml:space="preserve">Κριτική </w:t>
            </w:r>
            <w:r w:rsidRPr="00600860">
              <w:rPr>
                <w:rFonts w:ascii="Arial" w:eastAsia="Times New Roman" w:hAnsi="Arial" w:cs="Arial"/>
                <w:color w:val="000000"/>
                <w:sz w:val="20"/>
                <w:szCs w:val="20"/>
                <w:lang w:eastAsia="el-GR"/>
              </w:rPr>
              <w:t>στην κλασική σχολή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αγνοούνται οι </w:t>
            </w:r>
            <w:r w:rsidRPr="00600860">
              <w:rPr>
                <w:rFonts w:ascii="Arial" w:eastAsia="Times New Roman" w:hAnsi="Arial" w:cs="Arial"/>
                <w:color w:val="000000"/>
                <w:sz w:val="20"/>
                <w:szCs w:val="20"/>
                <w:u w:val="single"/>
                <w:lang w:eastAsia="el-GR"/>
              </w:rPr>
              <w:t xml:space="preserve">ιδιαιτερότητες </w:t>
            </w:r>
            <w:r w:rsidRPr="00600860">
              <w:rPr>
                <w:rFonts w:ascii="Arial" w:eastAsia="Times New Roman" w:hAnsi="Arial" w:cs="Arial"/>
                <w:color w:val="000000"/>
                <w:sz w:val="20"/>
                <w:szCs w:val="20"/>
                <w:lang w:eastAsia="el-GR"/>
              </w:rPr>
              <w:t xml:space="preserve">των εκάστοτε καταστάσεων, 2. αντιμετωπίζονται με τον ίδιο τρόπο μη υπότροποι και κατ’ επανάληψιν δράστες, 3. δεν υπάρχει ο θεσμός του μερικώς ή ολικώς </w:t>
            </w:r>
            <w:r w:rsidRPr="00600860">
              <w:rPr>
                <w:rFonts w:ascii="Arial" w:eastAsia="Times New Roman" w:hAnsi="Arial" w:cs="Arial"/>
                <w:color w:val="000000"/>
                <w:sz w:val="20"/>
                <w:szCs w:val="20"/>
                <w:u w:val="single"/>
                <w:lang w:eastAsia="el-GR"/>
              </w:rPr>
              <w:t xml:space="preserve">ακαταλόγιστου </w:t>
            </w:r>
            <w:r w:rsidRPr="00600860">
              <w:rPr>
                <w:rFonts w:ascii="Arial" w:eastAsia="Times New Roman" w:hAnsi="Arial" w:cs="Arial"/>
                <w:color w:val="000000"/>
                <w:sz w:val="20"/>
                <w:szCs w:val="20"/>
                <w:lang w:eastAsia="el-GR"/>
              </w:rPr>
              <w:t>→ αναθεωρημένος ΠΚ 1819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1. επιτράπηκε κάποιος βαθμός διακριτικής ευχέρειας των δικαστών, εξατομίκευση της ποινής ανάλογα τις περιστάσεις, εντός των ορίων που ορίζει ο νόμος (ελαφρυντικές περιστάσεις, περιορισμένη ευθύνη, χρήση εμπειρογνωμόνων)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2. η ελεύθερη βούληση περιορίζεται από α. αδυναμία λόγω παθολογιών, β. την ικανότητα προμελέτης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Jeremy</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Bentham</w:t>
            </w:r>
            <w:proofErr w:type="spellEnd"/>
            <w:r w:rsidRPr="00600860">
              <w:rPr>
                <w:rFonts w:ascii="Arial" w:eastAsia="Times New Roman" w:hAnsi="Arial" w:cs="Arial"/>
                <w:color w:val="000000"/>
                <w:sz w:val="20"/>
                <w:szCs w:val="20"/>
                <w:lang w:eastAsia="el-GR"/>
              </w:rPr>
              <w:t>, ωφελιμιστής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όλες οι ηδονές είναι όμοιες ποιοτικά</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John</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Stuart</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Mill</w:t>
            </w:r>
            <w:proofErr w:type="spellEnd"/>
            <w:r w:rsidRPr="00600860">
              <w:rPr>
                <w:rFonts w:ascii="Arial" w:eastAsia="Times New Roman" w:hAnsi="Arial" w:cs="Arial"/>
                <w:color w:val="000000"/>
                <w:sz w:val="20"/>
                <w:szCs w:val="20"/>
                <w:lang w:eastAsia="el-GR"/>
              </w:rPr>
              <w:t>, ωφελιμιστής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διάκριση σε ανώτερες και κατώτερες ηδονές (βάσει της επιλογής της πλειοψηφίας)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σκοπός η γενική πρόληψη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(Βλ. παραπάνω για ανάλυση και κριτική)</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 xml:space="preserve">Κριτική </w:t>
            </w:r>
            <w:r w:rsidRPr="00600860">
              <w:rPr>
                <w:rFonts w:ascii="Arial" w:eastAsia="Times New Roman" w:hAnsi="Arial" w:cs="Arial"/>
                <w:color w:val="000000"/>
                <w:sz w:val="20"/>
                <w:szCs w:val="20"/>
                <w:lang w:eastAsia="el-GR"/>
              </w:rPr>
              <w:t>στην κλασική και νεοκλασική σχολή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(δεν διαφωνούσε ο </w:t>
            </w:r>
            <w:proofErr w:type="spellStart"/>
            <w:r w:rsidRPr="00600860">
              <w:rPr>
                <w:rFonts w:ascii="Arial" w:eastAsia="Times New Roman" w:hAnsi="Arial" w:cs="Arial"/>
                <w:color w:val="000000"/>
                <w:sz w:val="20"/>
                <w:szCs w:val="20"/>
                <w:lang w:eastAsia="el-GR"/>
              </w:rPr>
              <w:t>Μπεκαρία</w:t>
            </w:r>
            <w:proofErr w:type="spellEnd"/>
            <w:r w:rsidRPr="00600860">
              <w:rPr>
                <w:rFonts w:ascii="Arial" w:eastAsia="Times New Roman" w:hAnsi="Arial" w:cs="Arial"/>
                <w:color w:val="000000"/>
                <w:sz w:val="20"/>
                <w:szCs w:val="20"/>
                <w:lang w:eastAsia="el-GR"/>
              </w:rPr>
              <w:t>, αλλά είναι δυσδιάκριτο στα γραπτά του)</w:t>
            </w: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Αίτιο του εγκλήματος δεν είναι μόνο η ελεύθερη βούληση, το έγκλημα δεν είναι μία παράλογη πράξη, ενώ η ποινή δεν μπορεί να λειτουργήσει ως αντικίνητρο λόγω του κοινωνικού συμβολαίου, αφού αυτό δημιουργεί </w:t>
            </w:r>
            <w:r w:rsidRPr="00600860">
              <w:rPr>
                <w:rFonts w:ascii="Arial" w:eastAsia="Times New Roman" w:hAnsi="Arial" w:cs="Arial"/>
                <w:color w:val="000000"/>
                <w:sz w:val="20"/>
                <w:szCs w:val="20"/>
                <w:shd w:val="clear" w:color="auto" w:fill="FCE5CD"/>
                <w:lang w:eastAsia="el-GR"/>
              </w:rPr>
              <w:t>ταξικές διαφορές και άδικη</w:t>
            </w:r>
            <w:r w:rsidRPr="00600860">
              <w:rPr>
                <w:rFonts w:ascii="Arial" w:eastAsia="Times New Roman" w:hAnsi="Arial" w:cs="Arial"/>
                <w:color w:val="000000"/>
                <w:sz w:val="20"/>
                <w:szCs w:val="20"/>
                <w:lang w:eastAsia="el-GR"/>
              </w:rPr>
              <w:t xml:space="preserve"> κοινωνική διάρθρωση. Για ορισμένες κοινωνικές ομάδες το κόστος τήρησής του είναι δυσβάσταχτο (ένστικτο επιβίωση και αυτοσυντήρησης).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C27BA0"/>
                <w:lang w:eastAsia="el-GR"/>
              </w:rPr>
              <w:lastRenderedPageBreak/>
              <w:t>Ιταλική - Ανθρωπολογική - Βιολογική Θετική Σχολή</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EAD3"/>
                <w:lang w:eastAsia="el-GR"/>
              </w:rPr>
              <w:t>2ο μισό 19ου αι. + σύγχρονη επιστημονική εγκληματολογία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D2E9"/>
                <w:lang w:eastAsia="el-GR"/>
              </w:rPr>
              <w:t>κατάλληλη απάντηση όχι η τιμωρία, αλλά η αντιμετώπιση των αιτιών του εγκλήματος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Ο άνθρωπος </w:t>
            </w:r>
            <w:r w:rsidRPr="00600860">
              <w:rPr>
                <w:rFonts w:ascii="Arial" w:eastAsia="Times New Roman" w:hAnsi="Arial" w:cs="Arial"/>
                <w:color w:val="000000"/>
                <w:sz w:val="20"/>
                <w:szCs w:val="20"/>
                <w:shd w:val="clear" w:color="auto" w:fill="EAD1DC"/>
                <w:lang w:eastAsia="el-GR"/>
              </w:rPr>
              <w:t xml:space="preserve">δεν είναι </w:t>
            </w:r>
            <w:proofErr w:type="spellStart"/>
            <w:r w:rsidRPr="00600860">
              <w:rPr>
                <w:rFonts w:ascii="Arial" w:eastAsia="Times New Roman" w:hAnsi="Arial" w:cs="Arial"/>
                <w:color w:val="000000"/>
                <w:sz w:val="20"/>
                <w:szCs w:val="20"/>
                <w:shd w:val="clear" w:color="auto" w:fill="EAD1DC"/>
                <w:lang w:eastAsia="el-GR"/>
              </w:rPr>
              <w:t>αυτοκαθαριζόμενο</w:t>
            </w:r>
            <w:proofErr w:type="spellEnd"/>
            <w:r w:rsidRPr="00600860">
              <w:rPr>
                <w:rFonts w:ascii="Arial" w:eastAsia="Times New Roman" w:hAnsi="Arial" w:cs="Arial"/>
                <w:color w:val="000000"/>
                <w:sz w:val="20"/>
                <w:szCs w:val="20"/>
                <w:lang w:eastAsia="el-GR"/>
              </w:rPr>
              <w:t xml:space="preserve"> πλάσμα, αλλά η συμπεριφορά του καθορίζεται από τους βιολογικούς και πολιτισμικούς του προγόνους -βολική εκλογίκευση για την αποποίηση ευθυνών και την αποτυχία της πρόληψης-, </w:t>
            </w:r>
            <w:r w:rsidRPr="00600860">
              <w:rPr>
                <w:rFonts w:ascii="Arial" w:eastAsia="Times New Roman" w:hAnsi="Arial" w:cs="Arial"/>
                <w:color w:val="000000"/>
                <w:sz w:val="20"/>
                <w:szCs w:val="20"/>
                <w:shd w:val="clear" w:color="auto" w:fill="EAD1DC"/>
                <w:lang w:eastAsia="el-GR"/>
              </w:rPr>
              <w:t xml:space="preserve">ντετερμινιστική </w:t>
            </w:r>
            <w:r w:rsidRPr="00600860">
              <w:rPr>
                <w:rFonts w:ascii="Arial" w:eastAsia="Times New Roman" w:hAnsi="Arial" w:cs="Arial"/>
                <w:color w:val="000000"/>
                <w:sz w:val="20"/>
                <w:szCs w:val="20"/>
                <w:lang w:eastAsia="el-GR"/>
              </w:rPr>
              <w:t xml:space="preserve">προσέγγιση, </w:t>
            </w:r>
            <w:r w:rsidRPr="00600860">
              <w:rPr>
                <w:rFonts w:ascii="Arial" w:eastAsia="Times New Roman" w:hAnsi="Arial" w:cs="Arial"/>
                <w:color w:val="000000"/>
                <w:sz w:val="20"/>
                <w:szCs w:val="20"/>
                <w:shd w:val="clear" w:color="auto" w:fill="EAD1DC"/>
                <w:lang w:eastAsia="el-GR"/>
              </w:rPr>
              <w:t>δεν έγκειται στον έλεγχο</w:t>
            </w:r>
            <w:r w:rsidRPr="00600860">
              <w:rPr>
                <w:rFonts w:ascii="Arial" w:eastAsia="Times New Roman" w:hAnsi="Arial" w:cs="Arial"/>
                <w:color w:val="000000"/>
                <w:sz w:val="20"/>
                <w:szCs w:val="20"/>
                <w:lang w:eastAsia="el-GR"/>
              </w:rPr>
              <w:t xml:space="preserve"> του ανθρώπου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Cesare</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Lombroso</w:t>
            </w:r>
            <w:proofErr w:type="spellEnd"/>
            <w:r w:rsidRPr="00600860">
              <w:rPr>
                <w:rFonts w:ascii="Arial" w:eastAsia="Times New Roman" w:hAnsi="Arial" w:cs="Arial"/>
                <w:color w:val="000000"/>
                <w:sz w:val="20"/>
                <w:szCs w:val="20"/>
                <w:shd w:val="clear" w:color="auto" w:fill="FFD966"/>
                <w:lang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F2CC"/>
                <w:lang w:eastAsia="el-GR"/>
              </w:rPr>
              <w:t>Ο εγκληματίας άνθρωπος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Ο εγκληματίας αποτελεί βιολογική οπισθοχώρηση σε προηγούμενο εξελικτικό είδος (αταβιστικό ον)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w:t>
            </w:r>
            <w:r w:rsidRPr="00600860">
              <w:rPr>
                <w:rFonts w:ascii="Arial" w:eastAsia="Times New Roman" w:hAnsi="Arial" w:cs="Arial"/>
                <w:i/>
                <w:iCs/>
                <w:color w:val="000000"/>
                <w:sz w:val="20"/>
                <w:szCs w:val="20"/>
                <w:lang w:eastAsia="el-GR"/>
              </w:rPr>
              <w:t xml:space="preserve">κατηγορίες </w:t>
            </w:r>
            <w:r w:rsidRPr="00600860">
              <w:rPr>
                <w:rFonts w:ascii="Arial" w:eastAsia="Times New Roman" w:hAnsi="Arial" w:cs="Arial"/>
                <w:color w:val="000000"/>
                <w:sz w:val="20"/>
                <w:szCs w:val="20"/>
                <w:lang w:eastAsia="el-GR"/>
              </w:rPr>
              <w:t xml:space="preserve">εγκληματιών: 1. </w:t>
            </w:r>
            <w:r w:rsidRPr="00600860">
              <w:rPr>
                <w:rFonts w:ascii="Arial" w:eastAsia="Times New Roman" w:hAnsi="Arial" w:cs="Arial"/>
                <w:i/>
                <w:iCs/>
                <w:color w:val="000000"/>
                <w:sz w:val="20"/>
                <w:szCs w:val="20"/>
                <w:u w:val="single"/>
                <w:lang w:eastAsia="el-GR"/>
              </w:rPr>
              <w:t>εκ γενετής</w:t>
            </w:r>
            <w:r w:rsidRPr="00600860">
              <w:rPr>
                <w:rFonts w:ascii="Arial" w:eastAsia="Times New Roman" w:hAnsi="Arial" w:cs="Arial"/>
                <w:color w:val="000000"/>
                <w:sz w:val="20"/>
                <w:szCs w:val="20"/>
                <w:lang w:eastAsia="el-GR"/>
              </w:rPr>
              <w:t xml:space="preserve"> (⅓), κατώτερη εξελικτική μορφή, 2. </w:t>
            </w:r>
            <w:r w:rsidRPr="00600860">
              <w:rPr>
                <w:rFonts w:ascii="Arial" w:eastAsia="Times New Roman" w:hAnsi="Arial" w:cs="Arial"/>
                <w:i/>
                <w:iCs/>
                <w:color w:val="000000"/>
                <w:sz w:val="20"/>
                <w:szCs w:val="20"/>
                <w:u w:val="single"/>
                <w:lang w:eastAsia="el-GR"/>
              </w:rPr>
              <w:t>παράφρονες</w:t>
            </w:r>
            <w:r w:rsidRPr="00600860">
              <w:rPr>
                <w:rFonts w:ascii="Arial" w:eastAsia="Times New Roman" w:hAnsi="Arial" w:cs="Arial"/>
                <w:color w:val="000000"/>
                <w:sz w:val="20"/>
                <w:szCs w:val="20"/>
                <w:lang w:eastAsia="el-GR"/>
              </w:rPr>
              <w:t xml:space="preserve">, 3. </w:t>
            </w:r>
            <w:proofErr w:type="spellStart"/>
            <w:r w:rsidRPr="00600860">
              <w:rPr>
                <w:rFonts w:ascii="Arial" w:eastAsia="Times New Roman" w:hAnsi="Arial" w:cs="Arial"/>
                <w:i/>
                <w:iCs/>
                <w:color w:val="000000"/>
                <w:sz w:val="20"/>
                <w:szCs w:val="20"/>
                <w:u w:val="single"/>
                <w:lang w:eastAsia="el-GR"/>
              </w:rPr>
              <w:t>εγκληματοειδείς</w:t>
            </w:r>
            <w:proofErr w:type="spellEnd"/>
            <w:r w:rsidRPr="00600860">
              <w:rPr>
                <w:rFonts w:ascii="Arial" w:eastAsia="Times New Roman" w:hAnsi="Arial" w:cs="Arial"/>
                <w:i/>
                <w:iCs/>
                <w:color w:val="000000"/>
                <w:sz w:val="20"/>
                <w:szCs w:val="20"/>
                <w:u w:val="single"/>
                <w:lang w:eastAsia="el-GR"/>
              </w:rPr>
              <w:t xml:space="preserve"> </w:t>
            </w:r>
            <w:r w:rsidRPr="00600860">
              <w:rPr>
                <w:rFonts w:ascii="Arial" w:eastAsia="Times New Roman" w:hAnsi="Arial" w:cs="Arial"/>
                <w:color w:val="000000"/>
                <w:sz w:val="20"/>
                <w:szCs w:val="20"/>
                <w:lang w:eastAsia="el-GR"/>
              </w:rPr>
              <w:t>(πάνω από το ½)</w:t>
            </w:r>
            <w:r w:rsidRPr="00600860">
              <w:rPr>
                <w:rFonts w:ascii="Arial" w:eastAsia="Times New Roman" w:hAnsi="Arial" w:cs="Arial"/>
                <w:i/>
                <w:iCs/>
                <w:color w:val="000000"/>
                <w:sz w:val="20"/>
                <w:szCs w:val="20"/>
                <w:lang w:eastAsia="el-GR"/>
              </w:rPr>
              <w:t xml:space="preserve">, </w:t>
            </w:r>
            <w:r w:rsidRPr="00600860">
              <w:rPr>
                <w:rFonts w:ascii="Arial" w:eastAsia="Times New Roman" w:hAnsi="Arial" w:cs="Arial"/>
                <w:color w:val="000000"/>
                <w:sz w:val="20"/>
                <w:szCs w:val="20"/>
                <w:lang w:eastAsia="el-GR"/>
              </w:rPr>
              <w:t>έχουν τέτοια ψυχική σύσταση ώστε κάτω από ορισμένες συνθήκες επιδίδονται σε ανήθικη και εγκληματική συμπεριφορά</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r w:rsidRPr="00600860">
              <w:rPr>
                <w:rFonts w:ascii="Arial" w:eastAsia="Times New Roman" w:hAnsi="Arial" w:cs="Arial"/>
                <w:color w:val="000000"/>
                <w:sz w:val="20"/>
                <w:szCs w:val="20"/>
                <w:lang w:eastAsia="el-GR"/>
              </w:rPr>
              <w:t xml:space="preserve"> βασικές ελλείψεις, ωστόσο επεσήμανε την ανάγκη για άμεση μελέτη του ατόμου σε ανθρωπολογικά και κοινωνικά δεδομένα και θεμελίωσε την βασική παραδοχή της βιολογικής φύσης.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Enrico</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Ferri</w:t>
            </w:r>
            <w:proofErr w:type="spellEnd"/>
            <w:r w:rsidRPr="00600860">
              <w:rPr>
                <w:rFonts w:ascii="Arial" w:eastAsia="Times New Roman" w:hAnsi="Arial" w:cs="Arial"/>
                <w:color w:val="000000"/>
                <w:sz w:val="20"/>
                <w:szCs w:val="20"/>
                <w:lang w:eastAsia="el-GR"/>
              </w:rPr>
              <w:t xml:space="preserve">, μαθητής του </w:t>
            </w:r>
            <w:proofErr w:type="spellStart"/>
            <w:r w:rsidRPr="00600860">
              <w:rPr>
                <w:rFonts w:ascii="Arial" w:eastAsia="Times New Roman" w:hAnsi="Arial" w:cs="Arial"/>
                <w:color w:val="000000"/>
                <w:sz w:val="20"/>
                <w:szCs w:val="20"/>
                <w:lang w:eastAsia="el-GR"/>
              </w:rPr>
              <w:t>Λομπρόσο</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F2CC"/>
                <w:lang w:eastAsia="el-GR"/>
              </w:rPr>
              <w:t>Η δολοφονία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F2CC"/>
                <w:lang w:eastAsia="el-GR"/>
              </w:rPr>
              <w:t>Η Κοινωνιολογία του Εγκλήματος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δεν διαφωνεί με την βιολογική αιτιότητα, αλλά δίνει βάση και στον συσχετισμό κοινωνικών, οικονομικών και πολιτικών παραγόντων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4 κατηγορίες εγκληματιών: </w:t>
            </w:r>
            <w:r w:rsidRPr="00600860">
              <w:rPr>
                <w:rFonts w:ascii="Arial" w:eastAsia="Times New Roman" w:hAnsi="Arial" w:cs="Arial"/>
                <w:i/>
                <w:iCs/>
                <w:color w:val="000000"/>
                <w:sz w:val="20"/>
                <w:szCs w:val="20"/>
                <w:u w:val="single"/>
                <w:lang w:eastAsia="el-GR"/>
              </w:rPr>
              <w:t>εκ γενετής</w:t>
            </w:r>
            <w:r w:rsidRPr="00600860">
              <w:rPr>
                <w:rFonts w:ascii="Arial" w:eastAsia="Times New Roman" w:hAnsi="Arial" w:cs="Arial"/>
                <w:i/>
                <w:iCs/>
                <w:color w:val="000000"/>
                <w:sz w:val="20"/>
                <w:szCs w:val="20"/>
                <w:lang w:eastAsia="el-GR"/>
              </w:rPr>
              <w:t xml:space="preserve">, </w:t>
            </w:r>
            <w:r w:rsidRPr="00600860">
              <w:rPr>
                <w:rFonts w:ascii="Arial" w:eastAsia="Times New Roman" w:hAnsi="Arial" w:cs="Arial"/>
                <w:i/>
                <w:iCs/>
                <w:color w:val="000000"/>
                <w:sz w:val="20"/>
                <w:szCs w:val="20"/>
                <w:u w:val="single"/>
                <w:lang w:eastAsia="el-GR"/>
              </w:rPr>
              <w:t>παράφρονες</w:t>
            </w:r>
            <w:r w:rsidRPr="00600860">
              <w:rPr>
                <w:rFonts w:ascii="Arial" w:eastAsia="Times New Roman" w:hAnsi="Arial" w:cs="Arial"/>
                <w:i/>
                <w:iCs/>
                <w:color w:val="000000"/>
                <w:sz w:val="20"/>
                <w:szCs w:val="20"/>
                <w:lang w:eastAsia="el-GR"/>
              </w:rPr>
              <w:t xml:space="preserve">, </w:t>
            </w:r>
            <w:r w:rsidRPr="00600860">
              <w:rPr>
                <w:rFonts w:ascii="Arial" w:eastAsia="Times New Roman" w:hAnsi="Arial" w:cs="Arial"/>
                <w:i/>
                <w:iCs/>
                <w:color w:val="000000"/>
                <w:sz w:val="20"/>
                <w:szCs w:val="20"/>
                <w:u w:val="single"/>
                <w:lang w:eastAsia="el-GR"/>
              </w:rPr>
              <w:t xml:space="preserve">εκ πάθους </w:t>
            </w:r>
            <w:r w:rsidRPr="00600860">
              <w:rPr>
                <w:rFonts w:ascii="Arial" w:eastAsia="Times New Roman" w:hAnsi="Arial" w:cs="Arial"/>
                <w:i/>
                <w:iCs/>
                <w:color w:val="000000"/>
                <w:sz w:val="20"/>
                <w:szCs w:val="20"/>
                <w:lang w:eastAsia="el-GR"/>
              </w:rPr>
              <w:t xml:space="preserve">και </w:t>
            </w:r>
            <w:r w:rsidRPr="00600860">
              <w:rPr>
                <w:rFonts w:ascii="Arial" w:eastAsia="Times New Roman" w:hAnsi="Arial" w:cs="Arial"/>
                <w:i/>
                <w:iCs/>
                <w:color w:val="000000"/>
                <w:sz w:val="20"/>
                <w:szCs w:val="20"/>
                <w:u w:val="single"/>
                <w:lang w:eastAsia="el-GR"/>
              </w:rPr>
              <w:t>εκ περιστάσεως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παράγοντες εγκλήματος: 1. φυσικός (φυλή, κλίμα, τοποθεσία), 2. ανθρωπολογικός (ηλικία, φύλο, </w:t>
            </w:r>
            <w:proofErr w:type="spellStart"/>
            <w:r w:rsidRPr="00600860">
              <w:rPr>
                <w:rFonts w:ascii="Arial" w:eastAsia="Times New Roman" w:hAnsi="Arial" w:cs="Arial"/>
                <w:color w:val="000000"/>
                <w:sz w:val="20"/>
                <w:szCs w:val="20"/>
                <w:lang w:eastAsia="el-GR"/>
              </w:rPr>
              <w:t>ψυχοπνευματικές</w:t>
            </w:r>
            <w:proofErr w:type="spellEnd"/>
            <w:r w:rsidRPr="00600860">
              <w:rPr>
                <w:rFonts w:ascii="Arial" w:eastAsia="Times New Roman" w:hAnsi="Arial" w:cs="Arial"/>
                <w:color w:val="000000"/>
                <w:sz w:val="20"/>
                <w:szCs w:val="20"/>
                <w:lang w:eastAsia="el-GR"/>
              </w:rPr>
              <w:t xml:space="preserve"> συνθήκες) και κοινωνικός ( πυκνότητα πληθυσμού, έθιμα, οικονομίες, πολιτική οργάνωση, βιομηχανικές συνθήκες, συνθήκες διαβίωσης)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D966"/>
                <w:lang w:eastAsia="el-GR"/>
              </w:rPr>
              <w:t>Raffaele</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Garofalo</w:t>
            </w:r>
            <w:proofErr w:type="spellEnd"/>
            <w:r w:rsidRPr="00600860">
              <w:rPr>
                <w:rFonts w:ascii="Arial" w:eastAsia="Times New Roman" w:hAnsi="Arial" w:cs="Arial"/>
                <w:color w:val="000000"/>
                <w:sz w:val="20"/>
                <w:szCs w:val="20"/>
                <w:lang w:eastAsia="el-GR"/>
              </w:rPr>
              <w:t xml:space="preserve">, μαθητής του </w:t>
            </w:r>
            <w:proofErr w:type="spellStart"/>
            <w:r w:rsidRPr="00600860">
              <w:rPr>
                <w:rFonts w:ascii="Arial" w:eastAsia="Times New Roman" w:hAnsi="Arial" w:cs="Arial"/>
                <w:color w:val="000000"/>
                <w:sz w:val="20"/>
                <w:szCs w:val="20"/>
                <w:lang w:eastAsia="el-GR"/>
              </w:rPr>
              <w:t>Λομπρόσο</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F2CC"/>
                <w:lang w:eastAsia="el-GR"/>
              </w:rPr>
              <w:t>Εγκληματολογία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Το έγκλημα μπορεί να γίνει αντιληπτό μόνο αν μελετάται με επιστημονικές μεθόδους. </w:t>
            </w:r>
            <w:r w:rsidRPr="00600860">
              <w:rPr>
                <w:rFonts w:ascii="Arial" w:eastAsia="Times New Roman" w:hAnsi="Arial" w:cs="Arial"/>
                <w:i/>
                <w:iCs/>
                <w:color w:val="000000"/>
                <w:sz w:val="20"/>
                <w:szCs w:val="20"/>
                <w:lang w:eastAsia="el-GR"/>
              </w:rPr>
              <w:t xml:space="preserve">Φυσικό έγκλημα: </w:t>
            </w:r>
            <w:r w:rsidRPr="00600860">
              <w:rPr>
                <w:rFonts w:ascii="Arial" w:eastAsia="Times New Roman" w:hAnsi="Arial" w:cs="Arial"/>
                <w:color w:val="000000"/>
                <w:sz w:val="20"/>
                <w:szCs w:val="20"/>
                <w:lang w:eastAsia="el-GR"/>
              </w:rPr>
              <w:t xml:space="preserve">τα αδικήματα που παραβιάζουν τα δύο θεμελιώδη αλτρουιστικά αισθήματα, κοινά για όλους τους ανθρώπους, την </w:t>
            </w:r>
            <w:proofErr w:type="spellStart"/>
            <w:r w:rsidRPr="00600860">
              <w:rPr>
                <w:rFonts w:ascii="Arial" w:eastAsia="Times New Roman" w:hAnsi="Arial" w:cs="Arial"/>
                <w:color w:val="000000"/>
                <w:sz w:val="20"/>
                <w:szCs w:val="20"/>
                <w:u w:val="single"/>
                <w:lang w:eastAsia="el-GR"/>
              </w:rPr>
              <w:t>δικαιότητα</w:t>
            </w:r>
            <w:proofErr w:type="spellEnd"/>
            <w:r w:rsidRPr="00600860">
              <w:rPr>
                <w:rFonts w:ascii="Arial" w:eastAsia="Times New Roman" w:hAnsi="Arial" w:cs="Arial"/>
                <w:color w:val="000000"/>
                <w:sz w:val="20"/>
                <w:szCs w:val="20"/>
                <w:u w:val="single"/>
                <w:lang w:eastAsia="el-GR"/>
              </w:rPr>
              <w:t xml:space="preserve"> </w:t>
            </w:r>
            <w:r w:rsidRPr="00600860">
              <w:rPr>
                <w:rFonts w:ascii="Arial" w:eastAsia="Times New Roman" w:hAnsi="Arial" w:cs="Arial"/>
                <w:color w:val="000000"/>
                <w:sz w:val="20"/>
                <w:szCs w:val="20"/>
                <w:lang w:eastAsia="el-GR"/>
              </w:rPr>
              <w:t xml:space="preserve">και την </w:t>
            </w:r>
            <w:r w:rsidRPr="00600860">
              <w:rPr>
                <w:rFonts w:ascii="Arial" w:eastAsia="Times New Roman" w:hAnsi="Arial" w:cs="Arial"/>
                <w:color w:val="000000"/>
                <w:sz w:val="20"/>
                <w:szCs w:val="20"/>
                <w:u w:val="single"/>
                <w:lang w:eastAsia="el-GR"/>
              </w:rPr>
              <w:t>αγαθότητα</w:t>
            </w: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κοινωνία θα πρέπει να εξαλείφει του εγκληματίες: 3 τρόποι εξάλειψης ανάλογα το </w:t>
            </w:r>
            <w:r w:rsidRPr="00600860">
              <w:rPr>
                <w:rFonts w:ascii="Arial" w:eastAsia="Times New Roman" w:hAnsi="Arial" w:cs="Arial"/>
                <w:color w:val="000000"/>
                <w:sz w:val="20"/>
                <w:szCs w:val="20"/>
                <w:lang w:eastAsia="el-GR"/>
              </w:rPr>
              <w:lastRenderedPageBreak/>
              <w:t xml:space="preserve">είδος του εγκληματία: 1. </w:t>
            </w:r>
            <w:r w:rsidRPr="00600860">
              <w:rPr>
                <w:rFonts w:ascii="Arial" w:eastAsia="Times New Roman" w:hAnsi="Arial" w:cs="Arial"/>
                <w:color w:val="000000"/>
                <w:sz w:val="20"/>
                <w:szCs w:val="20"/>
                <w:u w:val="single"/>
                <w:lang w:eastAsia="el-GR"/>
              </w:rPr>
              <w:t xml:space="preserve">θάνατος </w:t>
            </w:r>
            <w:r w:rsidRPr="00600860">
              <w:rPr>
                <w:rFonts w:ascii="Arial" w:eastAsia="Times New Roman" w:hAnsi="Arial" w:cs="Arial"/>
                <w:color w:val="000000"/>
                <w:sz w:val="20"/>
                <w:szCs w:val="20"/>
                <w:lang w:eastAsia="el-GR"/>
              </w:rPr>
              <w:t xml:space="preserve">[εγκληματίες με χρόνιες </w:t>
            </w:r>
            <w:proofErr w:type="spellStart"/>
            <w:r w:rsidRPr="00600860">
              <w:rPr>
                <w:rFonts w:ascii="Arial" w:eastAsia="Times New Roman" w:hAnsi="Arial" w:cs="Arial"/>
                <w:color w:val="000000"/>
                <w:sz w:val="20"/>
                <w:szCs w:val="20"/>
                <w:lang w:eastAsia="el-GR"/>
              </w:rPr>
              <w:t>ψυχοπνευματικές</w:t>
            </w:r>
            <w:proofErr w:type="spellEnd"/>
            <w:r w:rsidRPr="00600860">
              <w:rPr>
                <w:rFonts w:ascii="Arial" w:eastAsia="Times New Roman" w:hAnsi="Arial" w:cs="Arial"/>
                <w:color w:val="000000"/>
                <w:sz w:val="20"/>
                <w:szCs w:val="20"/>
                <w:lang w:eastAsia="el-GR"/>
              </w:rPr>
              <w:t xml:space="preserve"> ανωμαλίες], 2. </w:t>
            </w:r>
            <w:r w:rsidRPr="00600860">
              <w:rPr>
                <w:rFonts w:ascii="Arial" w:eastAsia="Times New Roman" w:hAnsi="Arial" w:cs="Arial"/>
                <w:color w:val="000000"/>
                <w:sz w:val="20"/>
                <w:szCs w:val="20"/>
                <w:u w:val="single"/>
                <w:lang w:eastAsia="el-GR"/>
              </w:rPr>
              <w:t>μερική εξάλειψη</w:t>
            </w:r>
            <w:r w:rsidRPr="00600860">
              <w:rPr>
                <w:rFonts w:ascii="Arial" w:eastAsia="Times New Roman" w:hAnsi="Arial" w:cs="Arial"/>
                <w:color w:val="000000"/>
                <w:sz w:val="20"/>
                <w:szCs w:val="20"/>
                <w:lang w:eastAsia="el-GR"/>
              </w:rPr>
              <w:t xml:space="preserve"> (φυλάκιση ή εξορία), [τους αρμόζει μόνο ο τρόπος ζωής των πρωτόγονων φυλών] και 3. </w:t>
            </w:r>
            <w:r w:rsidRPr="00600860">
              <w:rPr>
                <w:rFonts w:ascii="Arial" w:eastAsia="Times New Roman" w:hAnsi="Arial" w:cs="Arial"/>
                <w:color w:val="000000"/>
                <w:sz w:val="20"/>
                <w:szCs w:val="20"/>
                <w:u w:val="single"/>
                <w:lang w:eastAsia="el-GR"/>
              </w:rPr>
              <w:t>αναγκαστική αποκατάσταση</w:t>
            </w:r>
            <w:r w:rsidRPr="00600860">
              <w:rPr>
                <w:rFonts w:ascii="Arial" w:eastAsia="Times New Roman" w:hAnsi="Arial" w:cs="Arial"/>
                <w:color w:val="000000"/>
                <w:sz w:val="20"/>
                <w:szCs w:val="20"/>
                <w:lang w:eastAsia="el-GR"/>
              </w:rPr>
              <w:t xml:space="preserve"> [εγκληματίες υπό εξαιρετικές συνθήκες που δεν είναι δυνατόν να προκύψουν ξανά]</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στόχοι: </w:t>
            </w:r>
            <w:r w:rsidRPr="00600860">
              <w:rPr>
                <w:rFonts w:ascii="Arial" w:eastAsia="Times New Roman" w:hAnsi="Arial" w:cs="Arial"/>
                <w:color w:val="000000"/>
                <w:sz w:val="20"/>
                <w:szCs w:val="20"/>
                <w:u w:val="single"/>
                <w:lang w:eastAsia="el-GR"/>
              </w:rPr>
              <w:t xml:space="preserve">εκφοβισμός </w:t>
            </w:r>
            <w:r w:rsidRPr="00600860">
              <w:rPr>
                <w:rFonts w:ascii="Arial" w:eastAsia="Times New Roman" w:hAnsi="Arial" w:cs="Arial"/>
                <w:color w:val="000000"/>
                <w:sz w:val="20"/>
                <w:szCs w:val="20"/>
                <w:lang w:eastAsia="el-GR"/>
              </w:rPr>
              <w:t xml:space="preserve">και άρα αποτροπή, εξάλειψη των εγκληματιών και των απογόνων τους, ικανοποίηση βαθιά </w:t>
            </w:r>
            <w:proofErr w:type="spellStart"/>
            <w:r w:rsidRPr="00600860">
              <w:rPr>
                <w:rFonts w:ascii="Arial" w:eastAsia="Times New Roman" w:hAnsi="Arial" w:cs="Arial"/>
                <w:color w:val="000000"/>
                <w:sz w:val="20"/>
                <w:szCs w:val="20"/>
                <w:lang w:eastAsia="el-GR"/>
              </w:rPr>
              <w:t>ριζομένης</w:t>
            </w:r>
            <w:proofErr w:type="spellEnd"/>
            <w:r w:rsidRPr="00600860">
              <w:rPr>
                <w:rFonts w:ascii="Arial" w:eastAsia="Times New Roman" w:hAnsi="Arial" w:cs="Arial"/>
                <w:color w:val="000000"/>
                <w:sz w:val="20"/>
                <w:szCs w:val="20"/>
                <w:lang w:eastAsia="el-GR"/>
              </w:rPr>
              <w:t xml:space="preserve"> δημόσιας απαίτησης για τιμωρία</w:t>
            </w:r>
          </w:p>
          <w:p w:rsidR="00600860" w:rsidRPr="00600860" w:rsidRDefault="00600860" w:rsidP="00600860">
            <w:pPr>
              <w:numPr>
                <w:ilvl w:val="0"/>
                <w:numId w:val="4"/>
              </w:numPr>
              <w:spacing w:after="0" w:line="240" w:lineRule="auto"/>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Συνεργασία με καθεστώς Μουσολίνι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r w:rsidRPr="00600860">
              <w:rPr>
                <w:rFonts w:ascii="Arial" w:eastAsia="Times New Roman" w:hAnsi="Arial" w:cs="Arial"/>
                <w:color w:val="000000"/>
                <w:sz w:val="20"/>
                <w:szCs w:val="20"/>
                <w:lang w:eastAsia="el-GR"/>
              </w:rPr>
              <w:t> </w:t>
            </w: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Διακρίνει τους ανθρώπους σε ανώτερου και κατώτερους, χωρίς να λαμβάνει υπόψη σε κανένα βαθμό την ελεύθερη βούληση. Η επικινδυνότητα της θεωρίας αυτής αποδεικνύεται και από την συνεργασία κυρίων εκπροσώπων του με το φασιστικό καθεστώς Μουσολίνι.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C27BA0"/>
                <w:lang w:eastAsia="el-GR"/>
              </w:rPr>
              <w:lastRenderedPageBreak/>
              <w:t>Γερμανική- Εκλεκτική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C27BA0"/>
                <w:lang w:eastAsia="el-GR"/>
              </w:rPr>
              <w:t>Κοινωνιολογική Θετική Σχολή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EAD3"/>
                <w:lang w:eastAsia="el-GR"/>
              </w:rPr>
              <w:t>τέλη 19ου</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D2E9"/>
                <w:lang w:eastAsia="el-GR"/>
              </w:rPr>
              <w:t xml:space="preserve">ενωτικές μικτές θεωρίες ιταλικής και κλασικής σχολής και επιρροή ελληνικού ΠΚ- </w:t>
            </w:r>
            <w:proofErr w:type="spellStart"/>
            <w:r w:rsidRPr="00600860">
              <w:rPr>
                <w:rFonts w:ascii="Arial" w:eastAsia="Times New Roman" w:hAnsi="Arial" w:cs="Arial"/>
                <w:color w:val="000000"/>
                <w:sz w:val="20"/>
                <w:szCs w:val="20"/>
                <w:shd w:val="clear" w:color="auto" w:fill="D9D2E9"/>
                <w:lang w:eastAsia="el-GR"/>
              </w:rPr>
              <w:t>Χωραφας</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val="en-US" w:eastAsia="el-GR"/>
              </w:rPr>
            </w:pPr>
            <w:r w:rsidRPr="00600860">
              <w:rPr>
                <w:rFonts w:ascii="Arial" w:eastAsia="Times New Roman" w:hAnsi="Arial" w:cs="Arial"/>
                <w:color w:val="000000"/>
                <w:sz w:val="20"/>
                <w:szCs w:val="20"/>
                <w:shd w:val="clear" w:color="auto" w:fill="FFD966"/>
                <w:lang w:val="en-US" w:eastAsia="el-GR"/>
              </w:rPr>
              <w:t xml:space="preserve">Franz von Liszt </w:t>
            </w:r>
            <w:r w:rsidRPr="00600860">
              <w:rPr>
                <w:rFonts w:ascii="Arial" w:eastAsia="Times New Roman" w:hAnsi="Arial" w:cs="Arial"/>
                <w:color w:val="000000"/>
                <w:sz w:val="20"/>
                <w:szCs w:val="20"/>
                <w:lang w:val="en-US"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val="en-US" w:eastAsia="el-GR"/>
              </w:rPr>
            </w:pPr>
            <w:r w:rsidRPr="00600860">
              <w:rPr>
                <w:rFonts w:ascii="Arial" w:eastAsia="Times New Roman" w:hAnsi="Arial" w:cs="Arial"/>
                <w:color w:val="000000"/>
                <w:sz w:val="20"/>
                <w:szCs w:val="20"/>
                <w:shd w:val="clear" w:color="auto" w:fill="FFD966"/>
                <w:lang w:val="en-US" w:eastAsia="el-GR"/>
              </w:rPr>
              <w:t xml:space="preserve">Adolf </w:t>
            </w:r>
            <w:proofErr w:type="spellStart"/>
            <w:r w:rsidRPr="00600860">
              <w:rPr>
                <w:rFonts w:ascii="Arial" w:eastAsia="Times New Roman" w:hAnsi="Arial" w:cs="Arial"/>
                <w:color w:val="000000"/>
                <w:sz w:val="20"/>
                <w:szCs w:val="20"/>
                <w:shd w:val="clear" w:color="auto" w:fill="FFD966"/>
                <w:lang w:val="en-US" w:eastAsia="el-GR"/>
              </w:rPr>
              <w:t>Prins</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val="en-US" w:eastAsia="el-GR"/>
              </w:rPr>
            </w:pPr>
            <w:r w:rsidRPr="00600860">
              <w:rPr>
                <w:rFonts w:ascii="Arial" w:eastAsia="Times New Roman" w:hAnsi="Arial" w:cs="Arial"/>
                <w:color w:val="000000"/>
                <w:sz w:val="20"/>
                <w:szCs w:val="20"/>
                <w:shd w:val="clear" w:color="auto" w:fill="FFD966"/>
                <w:lang w:val="en-US" w:eastAsia="el-GR"/>
              </w:rPr>
              <w:t>Gerard van Hamel</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lang w:eastAsia="el-GR"/>
              </w:rPr>
              <w:t>Μαραβούγειο</w:t>
            </w:r>
            <w:proofErr w:type="spellEnd"/>
            <w:r w:rsidRPr="00600860">
              <w:rPr>
                <w:rFonts w:ascii="Arial" w:eastAsia="Times New Roman" w:hAnsi="Arial" w:cs="Arial"/>
                <w:color w:val="000000"/>
                <w:sz w:val="20"/>
                <w:szCs w:val="20"/>
                <w:lang w:eastAsia="el-GR"/>
              </w:rPr>
              <w:t xml:space="preserve"> Πρόγραμμα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3 είδη μεταχείρισης εγκληματιών: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w:t>
            </w:r>
            <w:r w:rsidRPr="00600860">
              <w:rPr>
                <w:rFonts w:ascii="Arial" w:eastAsia="Times New Roman" w:hAnsi="Arial" w:cs="Arial"/>
                <w:color w:val="000000"/>
                <w:sz w:val="20"/>
                <w:szCs w:val="20"/>
                <w:u w:val="single"/>
                <w:lang w:eastAsia="el-GR"/>
              </w:rPr>
              <w:t xml:space="preserve">εκφοβισμός </w:t>
            </w:r>
            <w:r w:rsidRPr="00600860">
              <w:rPr>
                <w:rFonts w:ascii="Arial" w:eastAsia="Times New Roman" w:hAnsi="Arial" w:cs="Arial"/>
                <w:color w:val="000000"/>
                <w:sz w:val="20"/>
                <w:szCs w:val="20"/>
                <w:lang w:eastAsia="el-GR"/>
              </w:rPr>
              <w:t>(για τον εκ περιστάσεως -λόγω συνθηκών-  εγκληματία),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lastRenderedPageBreak/>
              <w:t xml:space="preserve">2. βελτίωση -μακροχρόνια </w:t>
            </w:r>
            <w:r w:rsidRPr="00600860">
              <w:rPr>
                <w:rFonts w:ascii="Arial" w:eastAsia="Times New Roman" w:hAnsi="Arial" w:cs="Arial"/>
                <w:color w:val="000000"/>
                <w:sz w:val="20"/>
                <w:szCs w:val="20"/>
                <w:u w:val="single"/>
                <w:lang w:eastAsia="el-GR"/>
              </w:rPr>
              <w:t xml:space="preserve">αγωγή </w:t>
            </w:r>
            <w:r w:rsidRPr="00600860">
              <w:rPr>
                <w:rFonts w:ascii="Arial" w:eastAsia="Times New Roman" w:hAnsi="Arial" w:cs="Arial"/>
                <w:color w:val="000000"/>
                <w:sz w:val="20"/>
                <w:szCs w:val="20"/>
                <w:lang w:eastAsia="el-GR"/>
              </w:rPr>
              <w:t>(για αυτόν που ρέπει προς το έγκλημα αλλά είναι βελτιώσιμος, π.χ. άπαξ υπότροπος)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w:t>
            </w:r>
            <w:r w:rsidRPr="00600860">
              <w:rPr>
                <w:rFonts w:ascii="Arial" w:eastAsia="Times New Roman" w:hAnsi="Arial" w:cs="Arial"/>
                <w:color w:val="000000"/>
                <w:sz w:val="20"/>
                <w:szCs w:val="20"/>
                <w:u w:val="single"/>
                <w:lang w:eastAsia="el-GR"/>
              </w:rPr>
              <w:t xml:space="preserve">αχρήστευση </w:t>
            </w:r>
            <w:r w:rsidRPr="00600860">
              <w:rPr>
                <w:rFonts w:ascii="Arial" w:eastAsia="Times New Roman" w:hAnsi="Arial" w:cs="Arial"/>
                <w:color w:val="000000"/>
                <w:sz w:val="20"/>
                <w:szCs w:val="20"/>
                <w:lang w:eastAsia="el-GR"/>
              </w:rPr>
              <w:t xml:space="preserve">(αβελτίωτος καθ’ </w:t>
            </w:r>
            <w:proofErr w:type="spellStart"/>
            <w:r w:rsidRPr="00600860">
              <w:rPr>
                <w:rFonts w:ascii="Arial" w:eastAsia="Times New Roman" w:hAnsi="Arial" w:cs="Arial"/>
                <w:color w:val="000000"/>
                <w:sz w:val="20"/>
                <w:szCs w:val="20"/>
                <w:lang w:eastAsia="el-GR"/>
              </w:rPr>
              <w:t>έξιν</w:t>
            </w:r>
            <w:proofErr w:type="spellEnd"/>
            <w:r w:rsidRPr="00600860">
              <w:rPr>
                <w:rFonts w:ascii="Arial" w:eastAsia="Times New Roman" w:hAnsi="Arial" w:cs="Arial"/>
                <w:color w:val="000000"/>
                <w:sz w:val="20"/>
                <w:szCs w:val="20"/>
                <w:lang w:eastAsia="el-GR"/>
              </w:rPr>
              <w:t xml:space="preserve"> ή κατ’ επάγγελμα)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Ανάγκη ειδικής μεταχείρισης ανηλίκων και γενικά λήψη μέτρων για πρόληψη.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Διπολικό σύστημα κυρώσεων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w:t>
            </w:r>
            <w:r w:rsidRPr="00600860">
              <w:rPr>
                <w:rFonts w:ascii="Arial" w:eastAsia="Times New Roman" w:hAnsi="Arial" w:cs="Arial"/>
                <w:color w:val="000000"/>
                <w:sz w:val="20"/>
                <w:szCs w:val="20"/>
                <w:shd w:val="clear" w:color="auto" w:fill="B7B7B7"/>
                <w:lang w:eastAsia="el-GR"/>
              </w:rPr>
              <w:t xml:space="preserve">ποινή </w:t>
            </w:r>
            <w:r w:rsidRPr="00600860">
              <w:rPr>
                <w:rFonts w:ascii="Arial" w:eastAsia="Times New Roman" w:hAnsi="Arial" w:cs="Arial"/>
                <w:color w:val="000000"/>
                <w:sz w:val="20"/>
                <w:szCs w:val="20"/>
                <w:lang w:eastAsia="el-GR"/>
              </w:rPr>
              <w:t xml:space="preserve">σε </w:t>
            </w:r>
            <w:proofErr w:type="spellStart"/>
            <w:r w:rsidRPr="00600860">
              <w:rPr>
                <w:rFonts w:ascii="Arial" w:eastAsia="Times New Roman" w:hAnsi="Arial" w:cs="Arial"/>
                <w:color w:val="000000"/>
                <w:sz w:val="20"/>
                <w:szCs w:val="20"/>
                <w:shd w:val="clear" w:color="auto" w:fill="D9EAD3"/>
                <w:lang w:eastAsia="el-GR"/>
              </w:rPr>
              <w:t>καταλογιστό</w:t>
            </w:r>
            <w:proofErr w:type="spellEnd"/>
            <w:r w:rsidRPr="00600860">
              <w:rPr>
                <w:rFonts w:ascii="Arial" w:eastAsia="Times New Roman" w:hAnsi="Arial" w:cs="Arial"/>
                <w:color w:val="000000"/>
                <w:sz w:val="20"/>
                <w:szCs w:val="20"/>
                <w:shd w:val="clear" w:color="auto" w:fill="D9EAD3"/>
                <w:lang w:eastAsia="el-GR"/>
              </w:rPr>
              <w:t xml:space="preserve"> </w:t>
            </w:r>
            <w:r w:rsidRPr="00600860">
              <w:rPr>
                <w:rFonts w:ascii="Arial" w:eastAsia="Times New Roman" w:hAnsi="Arial" w:cs="Arial"/>
                <w:color w:val="000000"/>
                <w:sz w:val="20"/>
                <w:szCs w:val="20"/>
                <w:lang w:eastAsia="el-GR"/>
              </w:rPr>
              <w:t xml:space="preserve">δράστη, εκφράζει την </w:t>
            </w:r>
            <w:r w:rsidRPr="00600860">
              <w:rPr>
                <w:rFonts w:ascii="Arial" w:eastAsia="Times New Roman" w:hAnsi="Arial" w:cs="Arial"/>
                <w:color w:val="000000"/>
                <w:sz w:val="20"/>
                <w:szCs w:val="20"/>
                <w:shd w:val="clear" w:color="auto" w:fill="D9EAD3"/>
                <w:lang w:eastAsia="el-GR"/>
              </w:rPr>
              <w:t xml:space="preserve">αποδοκιμασία </w:t>
            </w:r>
            <w:r w:rsidRPr="00600860">
              <w:rPr>
                <w:rFonts w:ascii="Arial" w:eastAsia="Times New Roman" w:hAnsi="Arial" w:cs="Arial"/>
                <w:color w:val="000000"/>
                <w:sz w:val="20"/>
                <w:szCs w:val="20"/>
                <w:lang w:eastAsia="el-GR"/>
              </w:rPr>
              <w:t xml:space="preserve">της κοινωνίας, στοχεύει στον </w:t>
            </w:r>
            <w:r w:rsidRPr="00600860">
              <w:rPr>
                <w:rFonts w:ascii="Arial" w:eastAsia="Times New Roman" w:hAnsi="Arial" w:cs="Arial"/>
                <w:color w:val="000000"/>
                <w:sz w:val="20"/>
                <w:szCs w:val="20"/>
                <w:shd w:val="clear" w:color="auto" w:fill="D9EAD3"/>
                <w:lang w:eastAsia="el-GR"/>
              </w:rPr>
              <w:t xml:space="preserve">εκφοβισμό </w:t>
            </w:r>
            <w:r w:rsidRPr="00600860">
              <w:rPr>
                <w:rFonts w:ascii="Arial" w:eastAsia="Times New Roman" w:hAnsi="Arial" w:cs="Arial"/>
                <w:color w:val="000000"/>
                <w:sz w:val="20"/>
                <w:szCs w:val="20"/>
                <w:lang w:eastAsia="el-GR"/>
              </w:rPr>
              <w:t xml:space="preserve">και άρα στην </w:t>
            </w:r>
            <w:r w:rsidRPr="00600860">
              <w:rPr>
                <w:rFonts w:ascii="Arial" w:eastAsia="Times New Roman" w:hAnsi="Arial" w:cs="Arial"/>
                <w:color w:val="000000"/>
                <w:sz w:val="20"/>
                <w:szCs w:val="20"/>
                <w:shd w:val="clear" w:color="auto" w:fill="D9EAD3"/>
                <w:lang w:eastAsia="el-GR"/>
              </w:rPr>
              <w:t xml:space="preserve">πρόληψη </w:t>
            </w:r>
            <w:r w:rsidRPr="00600860">
              <w:rPr>
                <w:rFonts w:ascii="Arial" w:eastAsia="Times New Roman" w:hAnsi="Arial" w:cs="Arial"/>
                <w:color w:val="000000"/>
                <w:sz w:val="20"/>
                <w:szCs w:val="20"/>
                <w:lang w:eastAsia="el-GR"/>
              </w:rPr>
              <w:t xml:space="preserve">και καθορίζεται </w:t>
            </w:r>
            <w:proofErr w:type="spellStart"/>
            <w:r w:rsidRPr="00600860">
              <w:rPr>
                <w:rFonts w:ascii="Arial" w:eastAsia="Times New Roman" w:hAnsi="Arial" w:cs="Arial"/>
                <w:color w:val="000000"/>
                <w:sz w:val="20"/>
                <w:szCs w:val="20"/>
                <w:lang w:eastAsia="el-GR"/>
              </w:rPr>
              <w:t>in</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abstracto</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απο</w:t>
            </w:r>
            <w:proofErr w:type="spellEnd"/>
            <w:r w:rsidRPr="00600860">
              <w:rPr>
                <w:rFonts w:ascii="Arial" w:eastAsia="Times New Roman" w:hAnsi="Arial" w:cs="Arial"/>
                <w:color w:val="000000"/>
                <w:sz w:val="20"/>
                <w:szCs w:val="20"/>
                <w:lang w:eastAsia="el-GR"/>
              </w:rPr>
              <w:t xml:space="preserve"> τον </w:t>
            </w:r>
            <w:r w:rsidRPr="00600860">
              <w:rPr>
                <w:rFonts w:ascii="Arial" w:eastAsia="Times New Roman" w:hAnsi="Arial" w:cs="Arial"/>
                <w:color w:val="000000"/>
                <w:sz w:val="20"/>
                <w:szCs w:val="20"/>
                <w:shd w:val="clear" w:color="auto" w:fill="D9EAD3"/>
                <w:lang w:eastAsia="el-GR"/>
              </w:rPr>
              <w:t xml:space="preserve">νόμο </w:t>
            </w:r>
            <w:r w:rsidRPr="00600860">
              <w:rPr>
                <w:rFonts w:ascii="Arial" w:eastAsia="Times New Roman" w:hAnsi="Arial" w:cs="Arial"/>
                <w:color w:val="000000"/>
                <w:sz w:val="20"/>
                <w:szCs w:val="20"/>
                <w:lang w:eastAsia="el-GR"/>
              </w:rPr>
              <w:t xml:space="preserve">και </w:t>
            </w:r>
            <w:proofErr w:type="spellStart"/>
            <w:r w:rsidRPr="00600860">
              <w:rPr>
                <w:rFonts w:ascii="Arial" w:eastAsia="Times New Roman" w:hAnsi="Arial" w:cs="Arial"/>
                <w:color w:val="000000"/>
                <w:sz w:val="20"/>
                <w:szCs w:val="20"/>
                <w:lang w:eastAsia="el-GR"/>
              </w:rPr>
              <w:t>in</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concreto</w:t>
            </w:r>
            <w:proofErr w:type="spellEnd"/>
            <w:r w:rsidRPr="00600860">
              <w:rPr>
                <w:rFonts w:ascii="Arial" w:eastAsia="Times New Roman" w:hAnsi="Arial" w:cs="Arial"/>
                <w:color w:val="000000"/>
                <w:sz w:val="20"/>
                <w:szCs w:val="20"/>
                <w:lang w:eastAsia="el-GR"/>
              </w:rPr>
              <w:t xml:space="preserve"> από την </w:t>
            </w:r>
            <w:r w:rsidRPr="00600860">
              <w:rPr>
                <w:rFonts w:ascii="Arial" w:eastAsia="Times New Roman" w:hAnsi="Arial" w:cs="Arial"/>
                <w:color w:val="000000"/>
                <w:sz w:val="20"/>
                <w:szCs w:val="20"/>
                <w:shd w:val="clear" w:color="auto" w:fill="D9EAD3"/>
                <w:lang w:eastAsia="el-GR"/>
              </w:rPr>
              <w:t>ενοχή</w:t>
            </w: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w:t>
            </w:r>
            <w:r w:rsidRPr="00600860">
              <w:rPr>
                <w:rFonts w:ascii="Arial" w:eastAsia="Times New Roman" w:hAnsi="Arial" w:cs="Arial"/>
                <w:color w:val="000000"/>
                <w:sz w:val="20"/>
                <w:szCs w:val="20"/>
                <w:shd w:val="clear" w:color="auto" w:fill="B7B7B7"/>
                <w:lang w:eastAsia="el-GR"/>
              </w:rPr>
              <w:t>μέτρα ασφαλείας,</w:t>
            </w:r>
            <w:r w:rsidRPr="00600860">
              <w:rPr>
                <w:rFonts w:ascii="Arial" w:eastAsia="Times New Roman" w:hAnsi="Arial" w:cs="Arial"/>
                <w:color w:val="000000"/>
                <w:sz w:val="20"/>
                <w:szCs w:val="20"/>
                <w:lang w:eastAsia="el-GR"/>
              </w:rPr>
              <w:t xml:space="preserve"> σε περιπτώσεις κατά τις  οποίες </w:t>
            </w:r>
            <w:r w:rsidRPr="00600860">
              <w:rPr>
                <w:rFonts w:ascii="Arial" w:eastAsia="Times New Roman" w:hAnsi="Arial" w:cs="Arial"/>
                <w:color w:val="000000"/>
                <w:sz w:val="20"/>
                <w:szCs w:val="20"/>
                <w:shd w:val="clear" w:color="auto" w:fill="D9EAD3"/>
                <w:lang w:eastAsia="el-GR"/>
              </w:rPr>
              <w:t xml:space="preserve">απουσιάζει η ενοχή </w:t>
            </w:r>
            <w:r w:rsidRPr="00600860">
              <w:rPr>
                <w:rFonts w:ascii="Arial" w:eastAsia="Times New Roman" w:hAnsi="Arial" w:cs="Arial"/>
                <w:color w:val="000000"/>
                <w:sz w:val="20"/>
                <w:szCs w:val="20"/>
                <w:lang w:eastAsia="el-GR"/>
              </w:rPr>
              <w:t xml:space="preserve">[αναπληρωματικά της ποινής σε περίπτωση απουσίας καταλογισμού και συμπληρωματικά σε περιπτώσεις μερικού καταλογισμού], </w:t>
            </w:r>
            <w:r w:rsidRPr="00600860">
              <w:rPr>
                <w:rFonts w:ascii="Arial" w:eastAsia="Times New Roman" w:hAnsi="Arial" w:cs="Arial"/>
                <w:color w:val="000000"/>
                <w:sz w:val="20"/>
                <w:szCs w:val="20"/>
                <w:shd w:val="clear" w:color="auto" w:fill="D9EAD3"/>
                <w:lang w:eastAsia="el-GR"/>
              </w:rPr>
              <w:t>δεν</w:t>
            </w:r>
            <w:r w:rsidRPr="00600860">
              <w:rPr>
                <w:rFonts w:ascii="Arial" w:eastAsia="Times New Roman" w:hAnsi="Arial" w:cs="Arial"/>
                <w:color w:val="000000"/>
                <w:sz w:val="20"/>
                <w:szCs w:val="20"/>
                <w:lang w:eastAsia="el-GR"/>
              </w:rPr>
              <w:t xml:space="preserve"> αποτελούν </w:t>
            </w:r>
            <w:r w:rsidRPr="00600860">
              <w:rPr>
                <w:rFonts w:ascii="Arial" w:eastAsia="Times New Roman" w:hAnsi="Arial" w:cs="Arial"/>
                <w:color w:val="000000"/>
                <w:sz w:val="20"/>
                <w:szCs w:val="20"/>
                <w:shd w:val="clear" w:color="auto" w:fill="D9EAD3"/>
                <w:lang w:eastAsia="el-GR"/>
              </w:rPr>
              <w:t>μομφή</w:t>
            </w:r>
            <w:r w:rsidRPr="00600860">
              <w:rPr>
                <w:rFonts w:ascii="Arial" w:eastAsia="Times New Roman" w:hAnsi="Arial" w:cs="Arial"/>
                <w:color w:val="000000"/>
                <w:sz w:val="20"/>
                <w:szCs w:val="20"/>
                <w:lang w:eastAsia="el-GR"/>
              </w:rPr>
              <w:t xml:space="preserve">, στοχεύουν στην </w:t>
            </w:r>
            <w:r w:rsidRPr="00600860">
              <w:rPr>
                <w:rFonts w:ascii="Arial" w:eastAsia="Times New Roman" w:hAnsi="Arial" w:cs="Arial"/>
                <w:color w:val="000000"/>
                <w:sz w:val="20"/>
                <w:szCs w:val="20"/>
                <w:shd w:val="clear" w:color="auto" w:fill="D9EAD3"/>
                <w:lang w:eastAsia="el-GR"/>
              </w:rPr>
              <w:t>προστασία της δημόσιας ασφάλειας</w:t>
            </w:r>
            <w:r w:rsidRPr="00600860">
              <w:rPr>
                <w:rFonts w:ascii="Arial" w:eastAsia="Times New Roman" w:hAnsi="Arial" w:cs="Arial"/>
                <w:color w:val="000000"/>
                <w:sz w:val="20"/>
                <w:szCs w:val="20"/>
                <w:lang w:eastAsia="el-GR"/>
              </w:rPr>
              <w:t xml:space="preserve"> και είναι</w:t>
            </w:r>
            <w:r w:rsidRPr="00600860">
              <w:rPr>
                <w:rFonts w:ascii="Arial" w:eastAsia="Times New Roman" w:hAnsi="Arial" w:cs="Arial"/>
                <w:color w:val="000000"/>
                <w:sz w:val="20"/>
                <w:szCs w:val="20"/>
                <w:shd w:val="clear" w:color="auto" w:fill="D9EAD3"/>
                <w:lang w:eastAsia="el-GR"/>
              </w:rPr>
              <w:t xml:space="preserve"> αορίστου χρόνου</w:t>
            </w:r>
          </w:p>
        </w:tc>
      </w:tr>
    </w:tbl>
    <w:p w:rsidR="00600860" w:rsidRPr="00600860" w:rsidRDefault="00600860" w:rsidP="00600860">
      <w:pPr>
        <w:spacing w:after="24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C27BA0"/>
          <w:lang w:eastAsia="el-GR"/>
        </w:rPr>
        <w:t>Νέα κοινωνική Άμυνα</w:t>
      </w: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D9EAD3"/>
          <w:lang w:eastAsia="el-GR"/>
        </w:rPr>
        <w:t xml:space="preserve">τέλη δεκαετίας του 80’ </w:t>
      </w:r>
      <w:r w:rsidRPr="00600860">
        <w:rPr>
          <w:rFonts w:ascii="Arial" w:eastAsia="Times New Roman" w:hAnsi="Arial" w:cs="Arial"/>
          <w:color w:val="000000"/>
          <w:sz w:val="20"/>
          <w:szCs w:val="20"/>
          <w:lang w:eastAsia="el-GR"/>
        </w:rPr>
        <w:t>  </w:t>
      </w:r>
      <w:proofErr w:type="spellStart"/>
      <w:r w:rsidRPr="00600860">
        <w:rPr>
          <w:rFonts w:ascii="Arial" w:eastAsia="Times New Roman" w:hAnsi="Arial" w:cs="Arial"/>
          <w:color w:val="000000"/>
          <w:sz w:val="20"/>
          <w:szCs w:val="20"/>
          <w:shd w:val="clear" w:color="auto" w:fill="FFD966"/>
          <w:lang w:eastAsia="el-GR"/>
        </w:rPr>
        <w:t>Mark</w:t>
      </w:r>
      <w:proofErr w:type="spellEnd"/>
      <w:r w:rsidRPr="00600860">
        <w:rPr>
          <w:rFonts w:ascii="Arial" w:eastAsia="Times New Roman" w:hAnsi="Arial" w:cs="Arial"/>
          <w:color w:val="000000"/>
          <w:sz w:val="20"/>
          <w:szCs w:val="20"/>
          <w:shd w:val="clear" w:color="auto" w:fill="FFD966"/>
          <w:lang w:eastAsia="el-GR"/>
        </w:rPr>
        <w:t xml:space="preserve"> </w:t>
      </w:r>
      <w:proofErr w:type="spellStart"/>
      <w:r w:rsidRPr="00600860">
        <w:rPr>
          <w:rFonts w:ascii="Arial" w:eastAsia="Times New Roman" w:hAnsi="Arial" w:cs="Arial"/>
          <w:color w:val="000000"/>
          <w:sz w:val="20"/>
          <w:szCs w:val="20"/>
          <w:shd w:val="clear" w:color="auto" w:fill="FFD966"/>
          <w:lang w:eastAsia="el-GR"/>
        </w:rPr>
        <w:t>Ansel</w:t>
      </w:r>
      <w:proofErr w:type="spellEnd"/>
      <w:r w:rsidRPr="00600860">
        <w:rPr>
          <w:rFonts w:ascii="Arial" w:eastAsia="Times New Roman" w:hAnsi="Arial" w:cs="Arial"/>
          <w:color w:val="000000"/>
          <w:sz w:val="20"/>
          <w:szCs w:val="20"/>
          <w:shd w:val="clear" w:color="auto" w:fill="FFD966"/>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Κατανόηση του εγκλήματος ως </w:t>
      </w:r>
      <w:proofErr w:type="spellStart"/>
      <w:r w:rsidRPr="00600860">
        <w:rPr>
          <w:rFonts w:ascii="Arial" w:eastAsia="Times New Roman" w:hAnsi="Arial" w:cs="Arial"/>
          <w:color w:val="000000"/>
          <w:sz w:val="20"/>
          <w:szCs w:val="20"/>
          <w:shd w:val="clear" w:color="auto" w:fill="EAD1DC"/>
          <w:lang w:eastAsia="el-GR"/>
        </w:rPr>
        <w:t>κοινωνικοατομικού</w:t>
      </w:r>
      <w:proofErr w:type="spellEnd"/>
      <w:r w:rsidRPr="00600860">
        <w:rPr>
          <w:rFonts w:ascii="Arial" w:eastAsia="Times New Roman" w:hAnsi="Arial" w:cs="Arial"/>
          <w:color w:val="000000"/>
          <w:sz w:val="20"/>
          <w:szCs w:val="20"/>
          <w:shd w:val="clear" w:color="auto" w:fill="EAD1DC"/>
          <w:lang w:eastAsia="el-GR"/>
        </w:rPr>
        <w:t xml:space="preserve"> </w:t>
      </w:r>
      <w:r w:rsidRPr="00600860">
        <w:rPr>
          <w:rFonts w:ascii="Arial" w:eastAsia="Times New Roman" w:hAnsi="Arial" w:cs="Arial"/>
          <w:color w:val="000000"/>
          <w:sz w:val="20"/>
          <w:szCs w:val="20"/>
          <w:lang w:eastAsia="el-GR"/>
        </w:rPr>
        <w:t xml:space="preserve">φαινομένου και επιδίωξη </w:t>
      </w:r>
      <w:r w:rsidRPr="00600860">
        <w:rPr>
          <w:rFonts w:ascii="Arial" w:eastAsia="Times New Roman" w:hAnsi="Arial" w:cs="Arial"/>
          <w:color w:val="000000"/>
          <w:sz w:val="20"/>
          <w:szCs w:val="20"/>
          <w:shd w:val="clear" w:color="auto" w:fill="EAD1DC"/>
          <w:lang w:eastAsia="el-GR"/>
        </w:rPr>
        <w:t xml:space="preserve">προστασίας </w:t>
      </w:r>
      <w:r w:rsidRPr="00600860">
        <w:rPr>
          <w:rFonts w:ascii="Arial" w:eastAsia="Times New Roman" w:hAnsi="Arial" w:cs="Arial"/>
          <w:color w:val="000000"/>
          <w:sz w:val="20"/>
          <w:szCs w:val="20"/>
          <w:lang w:eastAsia="el-GR"/>
        </w:rPr>
        <w:t xml:space="preserve">κοινωνίας και ατόμου μέσω της εφαρμογής αναλογικών και </w:t>
      </w:r>
      <w:r w:rsidRPr="00600860">
        <w:rPr>
          <w:rFonts w:ascii="Arial" w:eastAsia="Times New Roman" w:hAnsi="Arial" w:cs="Arial"/>
          <w:color w:val="000000"/>
          <w:sz w:val="20"/>
          <w:szCs w:val="20"/>
          <w:shd w:val="clear" w:color="auto" w:fill="EAD1DC"/>
          <w:lang w:eastAsia="el-GR"/>
        </w:rPr>
        <w:t xml:space="preserve">εξατομικευμένων </w:t>
      </w:r>
      <w:r w:rsidRPr="00600860">
        <w:rPr>
          <w:rFonts w:ascii="Arial" w:eastAsia="Times New Roman" w:hAnsi="Arial" w:cs="Arial"/>
          <w:color w:val="000000"/>
          <w:sz w:val="20"/>
          <w:szCs w:val="20"/>
          <w:lang w:eastAsia="el-GR"/>
        </w:rPr>
        <w:t xml:space="preserve">ποινών (ιταλική) και του </w:t>
      </w:r>
      <w:r w:rsidRPr="00600860">
        <w:rPr>
          <w:rFonts w:ascii="Arial" w:eastAsia="Times New Roman" w:hAnsi="Arial" w:cs="Arial"/>
          <w:color w:val="000000"/>
          <w:sz w:val="20"/>
          <w:szCs w:val="20"/>
          <w:shd w:val="clear" w:color="auto" w:fill="EAD1DC"/>
          <w:lang w:eastAsia="el-GR"/>
        </w:rPr>
        <w:t xml:space="preserve">εξανθρωπισμού </w:t>
      </w:r>
      <w:r w:rsidRPr="00600860">
        <w:rPr>
          <w:rFonts w:ascii="Arial" w:eastAsia="Times New Roman" w:hAnsi="Arial" w:cs="Arial"/>
          <w:color w:val="000000"/>
          <w:sz w:val="20"/>
          <w:szCs w:val="20"/>
          <w:lang w:eastAsia="el-GR"/>
        </w:rPr>
        <w:t>του ποινικού δικαίου (κλασική).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[ενίσχυση της αυτοπεποίθησης του εγκληματία, του αισθήματος προσωπικής ευθύνης, κοινωνικών αξιών και της κοινωνικής ελευθερίας, διέγερση του συναισθήματος και ανάδειξη των θετικών πτυχών του χαρακτήρα του. → υποστηρίζει τον αυτοπροσδιορισμό και την ελεύθερη βούληση (κλασική)</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Βασικές οι αρχές της αξιοπρέπειας και της νομιμότητας (όχι ιταλική). Η ποινές με τα μέτρα ασφαλείας να αλληλοσυμπληρώνονται και όχι να είναι </w:t>
      </w:r>
      <w:proofErr w:type="spellStart"/>
      <w:r w:rsidRPr="00600860">
        <w:rPr>
          <w:rFonts w:ascii="Arial" w:eastAsia="Times New Roman" w:hAnsi="Arial" w:cs="Arial"/>
          <w:color w:val="000000"/>
          <w:sz w:val="20"/>
          <w:szCs w:val="20"/>
          <w:lang w:eastAsia="el-GR"/>
        </w:rPr>
        <w:t>αλληλοαποκλειόμενες</w:t>
      </w:r>
      <w:proofErr w:type="spellEnd"/>
      <w:r w:rsidRPr="00600860">
        <w:rPr>
          <w:rFonts w:ascii="Arial" w:eastAsia="Times New Roman" w:hAnsi="Arial" w:cs="Arial"/>
          <w:color w:val="000000"/>
          <w:sz w:val="20"/>
          <w:szCs w:val="20"/>
          <w:lang w:eastAsia="el-GR"/>
        </w:rPr>
        <w:t xml:space="preserve"> (όχι γερμανική). Εξάλλου, σημασία έχει ο χρωματισμός και το περιεχόμενο και όχι η επίσημη ονομασία.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Αοριστία ποινών, αντιμετώπιση εγκληματιών με γενικά και συχνά αυθαίρετα κριτήρια, υποστήριξη δυνατότητας μιας </w:t>
      </w:r>
      <w:proofErr w:type="spellStart"/>
      <w:r w:rsidRPr="00600860">
        <w:rPr>
          <w:rFonts w:ascii="Arial" w:eastAsia="Times New Roman" w:hAnsi="Arial" w:cs="Arial"/>
          <w:color w:val="000000"/>
          <w:sz w:val="20"/>
          <w:szCs w:val="20"/>
          <w:lang w:eastAsia="el-GR"/>
        </w:rPr>
        <w:t>προεγκληματικής</w:t>
      </w:r>
      <w:proofErr w:type="spellEnd"/>
      <w:r w:rsidRPr="00600860">
        <w:rPr>
          <w:rFonts w:ascii="Arial" w:eastAsia="Times New Roman" w:hAnsi="Arial" w:cs="Arial"/>
          <w:color w:val="000000"/>
          <w:sz w:val="20"/>
          <w:szCs w:val="20"/>
          <w:lang w:eastAsia="el-GR"/>
        </w:rPr>
        <w:t xml:space="preserve"> ποινικής μεταχείρισης για περιθωριακές κοινωνικές ομάδες → παραβίαση αρχών αξιοπρέπειας και νομιμότητας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 Πρότυπα Καταστολής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Φιλελεύθερος στόχος: η εισαγωγή περισσότερης ανθρωπιάς στο σύστημα ποινική δικαιοσύνης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tblCellMar>
          <w:top w:w="15" w:type="dxa"/>
          <w:left w:w="15" w:type="dxa"/>
          <w:bottom w:w="15" w:type="dxa"/>
          <w:right w:w="15" w:type="dxa"/>
        </w:tblCellMar>
        <w:tblLook w:val="04A0"/>
      </w:tblPr>
      <w:tblGrid>
        <w:gridCol w:w="3452"/>
        <w:gridCol w:w="2621"/>
        <w:gridCol w:w="2433"/>
      </w:tblGrid>
      <w:tr w:rsidR="00600860" w:rsidRPr="00600860" w:rsidTr="0060086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t>Αναμορφωτικό μοντέλο</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t>(αναμόρφωση και κοινωνική επανένταξη)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00FFFF"/>
                <w:lang w:eastAsia="el-GR"/>
              </w:rPr>
              <w:t>Θετική σχολή εγκληματολογίας - Ωφελιμισμός</w:t>
            </w:r>
            <w:r w:rsidRPr="00600860">
              <w:rPr>
                <w:rFonts w:ascii="Arial" w:eastAsia="Times New Roman" w:hAnsi="Arial" w:cs="Arial"/>
                <w:color w:val="000000"/>
                <w:sz w:val="20"/>
                <w:szCs w:val="20"/>
                <w:lang w:eastAsia="el-GR"/>
              </w:rPr>
              <w:t xml:space="preserve">(εγκληματικότητα: ατομική παθογένεια ή οφείλεται σε προσωπικά προβλήματα προσαρμογής) Οι δράστες χρήζουν </w:t>
            </w:r>
            <w:r w:rsidRPr="00600860">
              <w:rPr>
                <w:rFonts w:ascii="Arial" w:eastAsia="Times New Roman" w:hAnsi="Arial" w:cs="Arial"/>
                <w:color w:val="000000"/>
                <w:sz w:val="20"/>
                <w:szCs w:val="20"/>
                <w:shd w:val="clear" w:color="auto" w:fill="D9D2E9"/>
                <w:lang w:eastAsia="el-GR"/>
              </w:rPr>
              <w:t>βοήθειας και υποστήριξης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Αποτέλεσμα για την </w:t>
            </w:r>
            <w:r w:rsidRPr="00600860">
              <w:rPr>
                <w:rFonts w:ascii="Arial" w:eastAsia="Times New Roman" w:hAnsi="Arial" w:cs="Arial"/>
                <w:color w:val="000000"/>
                <w:sz w:val="20"/>
                <w:szCs w:val="20"/>
                <w:shd w:val="clear" w:color="auto" w:fill="D9D2E9"/>
                <w:lang w:eastAsia="el-GR"/>
              </w:rPr>
              <w:t>κοινωνία και τους φυλακισμένους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τιμωρία προσαρμόζεται στον </w:t>
            </w:r>
            <w:r w:rsidRPr="00600860">
              <w:rPr>
                <w:rFonts w:ascii="Arial" w:eastAsia="Times New Roman" w:hAnsi="Arial" w:cs="Arial"/>
                <w:color w:val="000000"/>
                <w:sz w:val="20"/>
                <w:szCs w:val="20"/>
                <w:shd w:val="clear" w:color="auto" w:fill="D5A6BD"/>
                <w:lang w:eastAsia="el-GR"/>
              </w:rPr>
              <w:t xml:space="preserve">εγκληματία </w:t>
            </w:r>
            <w:r w:rsidRPr="00600860">
              <w:rPr>
                <w:rFonts w:ascii="Arial" w:eastAsia="Times New Roman" w:hAnsi="Arial" w:cs="Arial"/>
                <w:color w:val="000000"/>
                <w:sz w:val="20"/>
                <w:szCs w:val="20"/>
                <w:lang w:eastAsia="el-GR"/>
              </w:rPr>
              <w:t>και όχι στο έγκλημα</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93C47D"/>
                <w:lang w:eastAsia="el-GR"/>
              </w:rPr>
              <w:t xml:space="preserve">Νομιμοποιητική βάση της ποινής </w:t>
            </w:r>
            <w:r w:rsidRPr="00600860">
              <w:rPr>
                <w:rFonts w:ascii="Arial" w:eastAsia="Times New Roman" w:hAnsi="Arial" w:cs="Arial"/>
                <w:color w:val="000000"/>
                <w:sz w:val="20"/>
                <w:szCs w:val="20"/>
                <w:lang w:eastAsia="el-GR"/>
              </w:rPr>
              <w:t>:βελτίωση συνθηκών διαβίωσης του δράστη -αποκατάσταση για τα κοινωνικά μειονεκτήματα που τους είχαν οδηγήσει σε αυτή την θέση- και ευεργετικό για της κοινωνία). Το κράτος βρίσκεται σε συνεχή αφύπνιση για την φροντίδα των φυλακισμένων.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93C47D"/>
                <w:lang w:eastAsia="el-GR"/>
              </w:rPr>
              <w:t>Επιχειρήματα που καταδεικνύουν πως η αυξημένη καταστολή δεν επιφέρει μείωση της εγκληματικότητας:</w:t>
            </w:r>
            <w:r w:rsidRPr="00600860">
              <w:rPr>
                <w:rFonts w:ascii="Arial" w:eastAsia="Times New Roman" w:hAnsi="Arial" w:cs="Arial"/>
                <w:color w:val="000000"/>
                <w:sz w:val="20"/>
                <w:szCs w:val="20"/>
                <w:lang w:eastAsia="el-GR"/>
              </w:rPr>
              <w:t xml:space="preserve"> οι </w:t>
            </w:r>
            <w:proofErr w:type="spellStart"/>
            <w:r w:rsidRPr="00600860">
              <w:rPr>
                <w:rFonts w:ascii="Arial" w:eastAsia="Times New Roman" w:hAnsi="Arial" w:cs="Arial"/>
                <w:color w:val="000000"/>
                <w:sz w:val="20"/>
                <w:szCs w:val="20"/>
                <w:lang w:eastAsia="el-GR"/>
              </w:rPr>
              <w:t>αντικατασταλτικές</w:t>
            </w:r>
            <w:proofErr w:type="spellEnd"/>
            <w:r w:rsidRPr="00600860">
              <w:rPr>
                <w:rFonts w:ascii="Arial" w:eastAsia="Times New Roman" w:hAnsi="Arial" w:cs="Arial"/>
                <w:color w:val="000000"/>
                <w:sz w:val="20"/>
                <w:szCs w:val="20"/>
                <w:lang w:eastAsia="el-GR"/>
              </w:rPr>
              <w:t xml:space="preserve"> πρακτικές δεν αγγίζουν τις πραγματικές κοινωνικές και προσωπικές ρίζες του εγκλήματος. Ίσα </w:t>
            </w:r>
            <w:proofErr w:type="spellStart"/>
            <w:r w:rsidRPr="00600860">
              <w:rPr>
                <w:rFonts w:ascii="Arial" w:eastAsia="Times New Roman" w:hAnsi="Arial" w:cs="Arial"/>
                <w:color w:val="000000"/>
                <w:sz w:val="20"/>
                <w:szCs w:val="20"/>
                <w:lang w:eastAsia="el-GR"/>
              </w:rPr>
              <w:t>ίσα</w:t>
            </w:r>
            <w:proofErr w:type="spellEnd"/>
            <w:r w:rsidRPr="00600860">
              <w:rPr>
                <w:rFonts w:ascii="Arial" w:eastAsia="Times New Roman" w:hAnsi="Arial" w:cs="Arial"/>
                <w:color w:val="000000"/>
                <w:sz w:val="20"/>
                <w:szCs w:val="20"/>
                <w:lang w:eastAsia="el-GR"/>
              </w:rPr>
              <w:t xml:space="preserve"> έτσι αυξάνεται ο πληθυσμός και επιδεινώνονται οι συνθήκες στις φυλακές.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93C47D"/>
                <w:lang w:eastAsia="el-GR"/>
              </w:rPr>
              <w:t>Κύριοι στόχοι του σωφρονιστικού συστήματος</w:t>
            </w:r>
            <w:r w:rsidRPr="00600860">
              <w:rPr>
                <w:rFonts w:ascii="Arial" w:eastAsia="Times New Roman" w:hAnsi="Arial" w:cs="Arial"/>
                <w:color w:val="000000"/>
                <w:sz w:val="20"/>
                <w:szCs w:val="20"/>
                <w:lang w:eastAsia="el-GR"/>
              </w:rPr>
              <w:t xml:space="preserve"> το υποστηρίζει και η </w:t>
            </w:r>
            <w:r w:rsidRPr="00600860">
              <w:rPr>
                <w:rFonts w:ascii="Arial" w:eastAsia="Times New Roman" w:hAnsi="Arial" w:cs="Arial"/>
                <w:color w:val="000000"/>
                <w:sz w:val="20"/>
                <w:szCs w:val="20"/>
                <w:lang w:eastAsia="el-GR"/>
              </w:rPr>
              <w:lastRenderedPageBreak/>
              <w:t>κοινή γνώμη, άρα και το σώμα εκλεκτόρων, και οι ομάδες ενδιαφέροντος της ποινικής επιστήμης και όσοι χαράζουν τις σχετικές πολιτικές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93C47D"/>
                <w:lang w:eastAsia="el-GR"/>
              </w:rPr>
              <w:t>Κίνητρο για τον εξανθρωπισμό του ποινικού δικαίου</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εφαρμογή </w:t>
            </w:r>
            <w:r w:rsidRPr="00600860">
              <w:rPr>
                <w:rFonts w:ascii="Arial" w:eastAsia="Times New Roman" w:hAnsi="Arial" w:cs="Arial"/>
                <w:color w:val="000000"/>
                <w:sz w:val="20"/>
                <w:szCs w:val="20"/>
                <w:shd w:val="clear" w:color="auto" w:fill="D9D9D9"/>
                <w:lang w:eastAsia="el-GR"/>
              </w:rPr>
              <w:t xml:space="preserve">αορίστων </w:t>
            </w:r>
            <w:r w:rsidRPr="00600860">
              <w:rPr>
                <w:rFonts w:ascii="Arial" w:eastAsia="Times New Roman" w:hAnsi="Arial" w:cs="Arial"/>
                <w:color w:val="000000"/>
                <w:sz w:val="20"/>
                <w:szCs w:val="20"/>
                <w:lang w:eastAsia="el-GR"/>
              </w:rPr>
              <w:t xml:space="preserve">ποινών μέχρι την αναμόρφωση και πρακτικές </w:t>
            </w:r>
            <w:r w:rsidRPr="00600860">
              <w:rPr>
                <w:rFonts w:ascii="Arial" w:eastAsia="Times New Roman" w:hAnsi="Arial" w:cs="Arial"/>
                <w:color w:val="000000"/>
                <w:sz w:val="20"/>
                <w:szCs w:val="20"/>
                <w:shd w:val="clear" w:color="auto" w:fill="D9D9D9"/>
                <w:lang w:eastAsia="el-GR"/>
              </w:rPr>
              <w:t xml:space="preserve">εξατομικευμένης </w:t>
            </w:r>
            <w:r w:rsidRPr="00600860">
              <w:rPr>
                <w:rFonts w:ascii="Arial" w:eastAsia="Times New Roman" w:hAnsi="Arial" w:cs="Arial"/>
                <w:color w:val="000000"/>
                <w:sz w:val="20"/>
                <w:szCs w:val="20"/>
                <w:lang w:eastAsia="el-GR"/>
              </w:rPr>
              <w:t>μεταχείρισης (συνήθως εξαναγκαστικά)</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3D85C6"/>
                <w:lang w:eastAsia="el-GR"/>
              </w:rPr>
              <w:t>Προϋποθέσεις</w:t>
            </w: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1. αναλογία εγκλήματος- ποινής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2. συναίνεση του δράστη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λίγα προγράμματα επανένταξης παρουσιάζουν </w:t>
            </w:r>
            <w:r w:rsidRPr="00600860">
              <w:rPr>
                <w:rFonts w:ascii="Arial" w:eastAsia="Times New Roman" w:hAnsi="Arial" w:cs="Arial"/>
                <w:color w:val="000000"/>
                <w:sz w:val="20"/>
                <w:szCs w:val="20"/>
                <w:shd w:val="clear" w:color="auto" w:fill="FCE5CD"/>
                <w:lang w:eastAsia="el-GR"/>
              </w:rPr>
              <w:t xml:space="preserve">αποτελέσματα </w:t>
            </w:r>
            <w:r w:rsidRPr="00600860">
              <w:rPr>
                <w:rFonts w:ascii="Arial" w:eastAsia="Times New Roman" w:hAnsi="Arial" w:cs="Arial"/>
                <w:color w:val="000000"/>
                <w:sz w:val="20"/>
                <w:szCs w:val="20"/>
                <w:lang w:eastAsia="el-GR"/>
              </w:rPr>
              <w:t xml:space="preserve">στην αντιμετώπιση της υποτροπής → η κρίση επ’ αυτού δεν πρέπει να γίνει γενικά με βάση τα ποσοστά εισερχομένων στα σωφρονιστικά ιδρύματα και εξερχομένων, αλλά με βάση κλειστές ομάδες και συγκεκριμένο είδος θεραπείας ανά έγκλημα (η διάρκεια των προγραμμάτων θα πρέπει να κυμαίνεται εντός των ορίων που </w:t>
            </w:r>
            <w:proofErr w:type="spellStart"/>
            <w:r w:rsidRPr="00600860">
              <w:rPr>
                <w:rFonts w:ascii="Arial" w:eastAsia="Times New Roman" w:hAnsi="Arial" w:cs="Arial"/>
                <w:color w:val="000000"/>
                <w:sz w:val="20"/>
                <w:szCs w:val="20"/>
                <w:lang w:eastAsia="el-GR"/>
              </w:rPr>
              <w:t>επιβαλλει</w:t>
            </w:r>
            <w:proofErr w:type="spellEnd"/>
            <w:r w:rsidRPr="00600860">
              <w:rPr>
                <w:rFonts w:ascii="Arial" w:eastAsia="Times New Roman" w:hAnsi="Arial" w:cs="Arial"/>
                <w:color w:val="000000"/>
                <w:sz w:val="20"/>
                <w:szCs w:val="20"/>
                <w:lang w:eastAsia="el-GR"/>
              </w:rPr>
              <w:t xml:space="preserve"> η αναλογικότητα των ποινών)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ενισχύονται σημαντικά οι </w:t>
            </w:r>
            <w:r w:rsidRPr="00600860">
              <w:rPr>
                <w:rFonts w:ascii="Arial" w:eastAsia="Times New Roman" w:hAnsi="Arial" w:cs="Arial"/>
                <w:color w:val="000000"/>
                <w:sz w:val="20"/>
                <w:szCs w:val="20"/>
                <w:shd w:val="clear" w:color="auto" w:fill="FCE5CD"/>
                <w:lang w:eastAsia="el-GR"/>
              </w:rPr>
              <w:t>εξουσίες των ειδημόνων</w:t>
            </w:r>
            <w:r w:rsidRPr="00600860">
              <w:rPr>
                <w:rFonts w:ascii="Arial" w:eastAsia="Times New Roman" w:hAnsi="Arial" w:cs="Arial"/>
                <w:color w:val="000000"/>
                <w:sz w:val="20"/>
                <w:szCs w:val="20"/>
                <w:lang w:eastAsia="el-GR"/>
              </w:rPr>
              <w:t xml:space="preserve"> με τους δράστες να μην θεωρούνται άξιοι σεβασμού και ενδιαφέροντος (με την απουσία συναίνεσης)</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Η ανθρώπινη μεταχείριση είναι </w:t>
            </w:r>
            <w:r w:rsidRPr="00600860">
              <w:rPr>
                <w:rFonts w:ascii="Arial" w:eastAsia="Times New Roman" w:hAnsi="Arial" w:cs="Arial"/>
                <w:color w:val="000000"/>
                <w:sz w:val="20"/>
                <w:szCs w:val="20"/>
                <w:shd w:val="clear" w:color="auto" w:fill="FCE5CD"/>
                <w:lang w:eastAsia="el-GR"/>
              </w:rPr>
              <w:t xml:space="preserve">μέσο </w:t>
            </w:r>
            <w:r w:rsidRPr="00600860">
              <w:rPr>
                <w:rFonts w:ascii="Arial" w:eastAsia="Times New Roman" w:hAnsi="Arial" w:cs="Arial"/>
                <w:color w:val="000000"/>
                <w:sz w:val="20"/>
                <w:szCs w:val="20"/>
                <w:lang w:eastAsia="el-GR"/>
              </w:rPr>
              <w:t>για την επίτευξη άλλου σκοπού</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4. Υπό τον μανδύα της θεραπείας μπορεί να υπάρξει απάνθρωπη </w:t>
            </w:r>
            <w:r w:rsidRPr="00600860">
              <w:rPr>
                <w:rFonts w:ascii="Arial" w:eastAsia="Times New Roman" w:hAnsi="Arial" w:cs="Arial"/>
                <w:color w:val="000000"/>
                <w:sz w:val="20"/>
                <w:szCs w:val="20"/>
                <w:shd w:val="clear" w:color="auto" w:fill="FCE5CD"/>
                <w:lang w:eastAsia="el-GR"/>
              </w:rPr>
              <w:t>εκμετάλλευση</w:t>
            </w:r>
            <w:r w:rsidRPr="00600860">
              <w:rPr>
                <w:rFonts w:ascii="Arial" w:eastAsia="Times New Roman" w:hAnsi="Arial" w:cs="Arial"/>
                <w:color w:val="000000"/>
                <w:sz w:val="20"/>
                <w:szCs w:val="20"/>
                <w:lang w:eastAsia="el-GR"/>
              </w:rPr>
              <w:t xml:space="preserve"> των κρατουμένων (βλ. κουρδιστό πορτοκάλι)</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5. </w:t>
            </w:r>
            <w:r w:rsidRPr="00600860">
              <w:rPr>
                <w:rFonts w:ascii="Arial" w:eastAsia="Times New Roman" w:hAnsi="Arial" w:cs="Arial"/>
                <w:color w:val="000000"/>
                <w:sz w:val="20"/>
                <w:szCs w:val="20"/>
                <w:shd w:val="clear" w:color="auto" w:fill="FCE5CD"/>
                <w:lang w:eastAsia="el-GR"/>
              </w:rPr>
              <w:t>Πατερναλιστικό,</w:t>
            </w:r>
            <w:r w:rsidRPr="00600860">
              <w:rPr>
                <w:rFonts w:ascii="Arial" w:eastAsia="Times New Roman" w:hAnsi="Arial" w:cs="Arial"/>
                <w:color w:val="000000"/>
                <w:sz w:val="20"/>
                <w:szCs w:val="20"/>
                <w:lang w:eastAsia="el-GR"/>
              </w:rPr>
              <w:t xml:space="preserve"> δεν απαιτεί συναίνεση του εγκληματία, απαξιώνει την ανθρώπινη αυτονομία</w:t>
            </w:r>
          </w:p>
          <w:p w:rsidR="00600860" w:rsidRPr="00600860" w:rsidRDefault="00600860" w:rsidP="00600860">
            <w:pPr>
              <w:spacing w:after="0" w:line="0" w:lineRule="atLeast"/>
              <w:rPr>
                <w:rFonts w:ascii="Times New Roman" w:eastAsia="Times New Roman" w:hAnsi="Times New Roman" w:cs="Times New Roman"/>
                <w:sz w:val="24"/>
                <w:szCs w:val="24"/>
                <w:lang w:eastAsia="el-G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lastRenderedPageBreak/>
              <w:t>Δίκαιη Ανταπόδοση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00FFFF"/>
                <w:lang w:eastAsia="el-GR"/>
              </w:rPr>
              <w:t>Κλασική σχολή - Ανταποδοτικό Πρότυπο</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FFFF00"/>
                <w:lang w:eastAsia="el-GR"/>
              </w:rPr>
              <w:t>Andrew</w:t>
            </w:r>
            <w:proofErr w:type="spellEnd"/>
            <w:r w:rsidRPr="00600860">
              <w:rPr>
                <w:rFonts w:ascii="Arial" w:eastAsia="Times New Roman" w:hAnsi="Arial" w:cs="Arial"/>
                <w:color w:val="000000"/>
                <w:sz w:val="20"/>
                <w:szCs w:val="20"/>
                <w:shd w:val="clear" w:color="auto" w:fill="FFFF00"/>
                <w:lang w:eastAsia="el-GR"/>
              </w:rPr>
              <w:t xml:space="preserve"> </w:t>
            </w:r>
            <w:proofErr w:type="spellStart"/>
            <w:r w:rsidRPr="00600860">
              <w:rPr>
                <w:rFonts w:ascii="Arial" w:eastAsia="Times New Roman" w:hAnsi="Arial" w:cs="Arial"/>
                <w:color w:val="000000"/>
                <w:sz w:val="20"/>
                <w:szCs w:val="20"/>
                <w:shd w:val="clear" w:color="auto" w:fill="FFFF00"/>
                <w:lang w:eastAsia="el-GR"/>
              </w:rPr>
              <w:t>von</w:t>
            </w:r>
            <w:proofErr w:type="spellEnd"/>
            <w:r w:rsidRPr="00600860">
              <w:rPr>
                <w:rFonts w:ascii="Arial" w:eastAsia="Times New Roman" w:hAnsi="Arial" w:cs="Arial"/>
                <w:color w:val="000000"/>
                <w:sz w:val="20"/>
                <w:szCs w:val="20"/>
                <w:shd w:val="clear" w:color="auto" w:fill="FFFF00"/>
                <w:lang w:eastAsia="el-GR"/>
              </w:rPr>
              <w:t xml:space="preserve"> </w:t>
            </w:r>
            <w:proofErr w:type="spellStart"/>
            <w:r w:rsidRPr="00600860">
              <w:rPr>
                <w:rFonts w:ascii="Arial" w:eastAsia="Times New Roman" w:hAnsi="Arial" w:cs="Arial"/>
                <w:color w:val="000000"/>
                <w:sz w:val="20"/>
                <w:szCs w:val="20"/>
                <w:shd w:val="clear" w:color="auto" w:fill="FFFF00"/>
                <w:lang w:eastAsia="el-GR"/>
              </w:rPr>
              <w:t>Hirsch</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(Οι άνθρωποι είναι υπεύθυνα όντα που επιλέγουν την διάπραξη εγκλημάτων, πλήρης ατομική ευθύνη)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Οι δράστες χρήζουν </w:t>
            </w:r>
            <w:r w:rsidRPr="00600860">
              <w:rPr>
                <w:rFonts w:ascii="Arial" w:eastAsia="Times New Roman" w:hAnsi="Arial" w:cs="Arial"/>
                <w:color w:val="000000"/>
                <w:sz w:val="20"/>
                <w:szCs w:val="20"/>
                <w:shd w:val="clear" w:color="auto" w:fill="D9D2E9"/>
                <w:lang w:eastAsia="el-GR"/>
              </w:rPr>
              <w:t>τιμωρίας / δεινού</w:t>
            </w:r>
            <w:r w:rsidRPr="00600860">
              <w:rPr>
                <w:rFonts w:ascii="Arial" w:eastAsia="Times New Roman" w:hAnsi="Arial" w:cs="Arial"/>
                <w:color w:val="000000"/>
                <w:sz w:val="20"/>
                <w:szCs w:val="20"/>
                <w:lang w:eastAsia="el-GR"/>
              </w:rPr>
              <w:t xml:space="preserve"> (τιμωρία =υποβάθμιση βιοτικού επιπέδου)</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Αποτέλεσμα μόνο για την </w:t>
            </w:r>
            <w:r w:rsidRPr="00600860">
              <w:rPr>
                <w:rFonts w:ascii="Arial" w:eastAsia="Times New Roman" w:hAnsi="Arial" w:cs="Arial"/>
                <w:color w:val="000000"/>
                <w:sz w:val="20"/>
                <w:szCs w:val="20"/>
                <w:shd w:val="clear" w:color="auto" w:fill="D9D2E9"/>
                <w:lang w:eastAsia="el-GR"/>
              </w:rPr>
              <w:t>κοινωνία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τιμωρία προσαρμόζεται στο </w:t>
            </w:r>
            <w:r w:rsidRPr="00600860">
              <w:rPr>
                <w:rFonts w:ascii="Arial" w:eastAsia="Times New Roman" w:hAnsi="Arial" w:cs="Arial"/>
                <w:color w:val="000000"/>
                <w:sz w:val="20"/>
                <w:szCs w:val="20"/>
                <w:shd w:val="clear" w:color="auto" w:fill="D5A6BD"/>
                <w:lang w:eastAsia="el-GR"/>
              </w:rPr>
              <w:t xml:space="preserve">έγκλημα </w:t>
            </w:r>
            <w:r w:rsidRPr="00600860">
              <w:rPr>
                <w:rFonts w:ascii="Arial" w:eastAsia="Times New Roman" w:hAnsi="Arial" w:cs="Arial"/>
                <w:color w:val="000000"/>
                <w:sz w:val="20"/>
                <w:szCs w:val="20"/>
                <w:lang w:eastAsia="el-GR"/>
              </w:rPr>
              <w:t>και όχι στον εγκληματία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(Οι άνθρωποι είναι υπεύθυνα όντα που επιλέγουν την διάπραξη εγκλημάτων, πλήρης ατομική ευθύνη)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Είναι το </w:t>
            </w:r>
            <w:r w:rsidRPr="00600860">
              <w:rPr>
                <w:rFonts w:ascii="Arial" w:eastAsia="Times New Roman" w:hAnsi="Arial" w:cs="Arial"/>
                <w:color w:val="000000"/>
                <w:sz w:val="20"/>
                <w:szCs w:val="20"/>
                <w:shd w:val="clear" w:color="auto" w:fill="FCE5CD"/>
                <w:lang w:eastAsia="el-GR"/>
              </w:rPr>
              <w:t xml:space="preserve">κυρίαρχο </w:t>
            </w:r>
            <w:r w:rsidRPr="00600860">
              <w:rPr>
                <w:rFonts w:ascii="Arial" w:eastAsia="Times New Roman" w:hAnsi="Arial" w:cs="Arial"/>
                <w:color w:val="000000"/>
                <w:sz w:val="20"/>
                <w:szCs w:val="20"/>
                <w:lang w:eastAsia="el-GR"/>
              </w:rPr>
              <w:t xml:space="preserve">μοντέλο, αν και πολλές φορές εφαρμόζεται επιλεκτικά με αποτέλεσμα να </w:t>
            </w:r>
            <w:proofErr w:type="spellStart"/>
            <w:r w:rsidRPr="00600860">
              <w:rPr>
                <w:rFonts w:ascii="Arial" w:eastAsia="Times New Roman" w:hAnsi="Arial" w:cs="Arial"/>
                <w:color w:val="000000"/>
                <w:sz w:val="20"/>
                <w:szCs w:val="20"/>
                <w:lang w:eastAsia="el-GR"/>
              </w:rPr>
              <w:t>διαστρευλώνεται</w:t>
            </w:r>
            <w:proofErr w:type="spellEnd"/>
            <w:r w:rsidRPr="00600860">
              <w:rPr>
                <w:rFonts w:ascii="Arial" w:eastAsia="Times New Roman" w:hAnsi="Arial" w:cs="Arial"/>
                <w:color w:val="000000"/>
                <w:sz w:val="20"/>
                <w:szCs w:val="20"/>
                <w:lang w:eastAsia="el-GR"/>
              </w:rPr>
              <w:t xml:space="preserve"> και συχνά να ταυτίζεται με το δόγμα </w:t>
            </w:r>
            <w:r w:rsidRPr="00600860">
              <w:rPr>
                <w:rFonts w:ascii="Arial" w:eastAsia="Times New Roman" w:hAnsi="Arial" w:cs="Arial"/>
                <w:color w:val="000000"/>
                <w:sz w:val="20"/>
                <w:szCs w:val="20"/>
                <w:shd w:val="clear" w:color="auto" w:fill="FCE5CD"/>
                <w:lang w:eastAsia="el-GR"/>
              </w:rPr>
              <w:t>νόμος και τάξη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ποινή είναι έκφραση </w:t>
            </w:r>
            <w:r w:rsidRPr="00600860">
              <w:rPr>
                <w:rFonts w:ascii="Arial" w:eastAsia="Times New Roman" w:hAnsi="Arial" w:cs="Arial"/>
                <w:color w:val="000000"/>
                <w:sz w:val="20"/>
                <w:szCs w:val="20"/>
                <w:shd w:val="clear" w:color="auto" w:fill="93C47D"/>
                <w:lang w:eastAsia="el-GR"/>
              </w:rPr>
              <w:t xml:space="preserve">μομφής </w:t>
            </w:r>
            <w:r w:rsidRPr="00600860">
              <w:rPr>
                <w:rFonts w:ascii="Arial" w:eastAsia="Times New Roman" w:hAnsi="Arial" w:cs="Arial"/>
                <w:color w:val="000000"/>
                <w:sz w:val="20"/>
                <w:szCs w:val="20"/>
                <w:lang w:eastAsia="el-GR"/>
              </w:rPr>
              <w:t xml:space="preserve"> (για χάρη του θύματος και του κοινού αισθήματος δικαίου, ενώ </w:t>
            </w:r>
            <w:r w:rsidRPr="00600860">
              <w:rPr>
                <w:rFonts w:ascii="Arial" w:eastAsia="Times New Roman" w:hAnsi="Arial" w:cs="Arial"/>
                <w:color w:val="000000"/>
                <w:sz w:val="20"/>
                <w:szCs w:val="20"/>
                <w:lang w:eastAsia="el-GR"/>
              </w:rPr>
              <w:lastRenderedPageBreak/>
              <w:t xml:space="preserve">επιτυγχάνεται και ηθική διαβούλευση μεταξύ ελλόγων υποκειμένων ) που </w:t>
            </w:r>
            <w:proofErr w:type="spellStart"/>
            <w:r w:rsidRPr="00600860">
              <w:rPr>
                <w:rFonts w:ascii="Arial" w:eastAsia="Times New Roman" w:hAnsi="Arial" w:cs="Arial"/>
                <w:color w:val="000000"/>
                <w:sz w:val="20"/>
                <w:szCs w:val="20"/>
                <w:lang w:eastAsia="el-GR"/>
              </w:rPr>
              <w:t>επιμετράται</w:t>
            </w:r>
            <w:proofErr w:type="spellEnd"/>
            <w:r w:rsidRPr="00600860">
              <w:rPr>
                <w:rFonts w:ascii="Arial" w:eastAsia="Times New Roman" w:hAnsi="Arial" w:cs="Arial"/>
                <w:color w:val="000000"/>
                <w:sz w:val="20"/>
                <w:szCs w:val="20"/>
                <w:lang w:eastAsia="el-GR"/>
              </w:rPr>
              <w:t xml:space="preserve"> βάσει της </w:t>
            </w:r>
            <w:r w:rsidRPr="00600860">
              <w:rPr>
                <w:rFonts w:ascii="Arial" w:eastAsia="Times New Roman" w:hAnsi="Arial" w:cs="Arial"/>
                <w:color w:val="000000"/>
                <w:sz w:val="20"/>
                <w:szCs w:val="20"/>
                <w:shd w:val="clear" w:color="auto" w:fill="93C47D"/>
                <w:lang w:eastAsia="el-GR"/>
              </w:rPr>
              <w:t>αρχής της αναλογικότητας</w:t>
            </w:r>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ακριβοδικία</w:t>
            </w:r>
            <w:proofErr w:type="spellEnd"/>
            <w:r w:rsidRPr="00600860">
              <w:rPr>
                <w:rFonts w:ascii="Arial" w:eastAsia="Times New Roman" w:hAnsi="Arial" w:cs="Arial"/>
                <w:color w:val="000000"/>
                <w:sz w:val="20"/>
                <w:szCs w:val="20"/>
                <w:lang w:eastAsia="el-GR"/>
              </w:rPr>
              <w:t xml:space="preserve"> και ισότητα) μεταξύ ποινής και βαρύτητας εγκλήματος. Συμπληρωματικά [δευτερευόντως] με την επίδειξη της απαξίας παρέχεται αντικίνητρο και επιτυγχάνεται η </w:t>
            </w:r>
            <w:r w:rsidRPr="00600860">
              <w:rPr>
                <w:rFonts w:ascii="Arial" w:eastAsia="Times New Roman" w:hAnsi="Arial" w:cs="Arial"/>
                <w:color w:val="000000"/>
                <w:sz w:val="20"/>
                <w:szCs w:val="20"/>
                <w:shd w:val="clear" w:color="auto" w:fill="93C47D"/>
                <w:lang w:eastAsia="el-GR"/>
              </w:rPr>
              <w:t>γενική πρόληψη</w:t>
            </w:r>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Αναλογικότητα: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 </w:t>
            </w:r>
            <w:r w:rsidRPr="00600860">
              <w:rPr>
                <w:rFonts w:ascii="Arial" w:eastAsia="Times New Roman" w:hAnsi="Arial" w:cs="Arial"/>
                <w:color w:val="000000"/>
                <w:sz w:val="20"/>
                <w:szCs w:val="20"/>
                <w:shd w:val="clear" w:color="auto" w:fill="D9D9D9"/>
                <w:lang w:eastAsia="el-GR"/>
              </w:rPr>
              <w:t>σχετική</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συγκριτική κατάταξη εγκλημάτων και ποινών </w:t>
            </w:r>
            <w:proofErr w:type="spellStart"/>
            <w:r w:rsidRPr="00600860">
              <w:rPr>
                <w:rFonts w:ascii="Arial" w:eastAsia="Times New Roman" w:hAnsi="Arial" w:cs="Arial"/>
                <w:color w:val="000000"/>
                <w:sz w:val="20"/>
                <w:szCs w:val="20"/>
                <w:lang w:eastAsia="el-GR"/>
              </w:rPr>
              <w:t>ανάλαγα</w:t>
            </w:r>
            <w:proofErr w:type="spellEnd"/>
            <w:r w:rsidRPr="00600860">
              <w:rPr>
                <w:rFonts w:ascii="Arial" w:eastAsia="Times New Roman" w:hAnsi="Arial" w:cs="Arial"/>
                <w:color w:val="000000"/>
                <w:sz w:val="20"/>
                <w:szCs w:val="20"/>
                <w:lang w:eastAsia="el-GR"/>
              </w:rPr>
              <w:t xml:space="preserve"> 1. το μέγεθος βλάβης και 2. τον βαθμό ενοχής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β. </w:t>
            </w:r>
            <w:r w:rsidRPr="00600860">
              <w:rPr>
                <w:rFonts w:ascii="Arial" w:eastAsia="Times New Roman" w:hAnsi="Arial" w:cs="Arial"/>
                <w:color w:val="000000"/>
                <w:sz w:val="20"/>
                <w:szCs w:val="20"/>
                <w:shd w:val="clear" w:color="auto" w:fill="D9D9D9"/>
                <w:lang w:eastAsia="el-GR"/>
              </w:rPr>
              <w:t>βασική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καθορισμός ανώτατων και κατώτατων ορίων, η υπέρβαση των οποίων καταδεικνύει πως μία ποινή είναι δυσανάλογα σκληρή</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9CB9C"/>
                <w:lang w:eastAsia="el-GR"/>
              </w:rPr>
              <w:t>(για τους φιλελεύθερους υποστηρικτές)</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[Παροχή στους φυλακισμένους μιας σειράς δικαιωμάτων, με την ανθρώπινη μεταχείριση να αποτελεί αυτοσκοπό]</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Τα δικαιώματα εξασφαλίζουν ένα ορισμένο προβλεπόμενο επίπεδο/όριο, μετά την επίτευξη του οποίου το κράτος επαναπαύεται - Περιφρόνηση των αναγκών των τροφίμων προτιμώντας τα αποστειρωμένα και περιορισμένα νόμιμα </w:t>
            </w:r>
            <w:proofErr w:type="spellStart"/>
            <w:r w:rsidRPr="00600860">
              <w:rPr>
                <w:rFonts w:ascii="Arial" w:eastAsia="Times New Roman" w:hAnsi="Arial" w:cs="Arial"/>
                <w:color w:val="000000"/>
                <w:sz w:val="20"/>
                <w:szCs w:val="20"/>
                <w:lang w:eastAsia="el-GR"/>
              </w:rPr>
              <w:t>δικαιώματα→</w:t>
            </w:r>
            <w:proofErr w:type="spellEnd"/>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FCE5CD"/>
                <w:lang w:eastAsia="el-GR"/>
              </w:rPr>
              <w:t xml:space="preserve">φορμαλιστική </w:t>
            </w:r>
            <w:r w:rsidRPr="00600860">
              <w:rPr>
                <w:rFonts w:ascii="Arial" w:eastAsia="Times New Roman" w:hAnsi="Arial" w:cs="Arial"/>
                <w:color w:val="000000"/>
                <w:sz w:val="20"/>
                <w:szCs w:val="20"/>
                <w:lang w:eastAsia="el-GR"/>
              </w:rPr>
              <w:t>διαδικασία </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9CB9C"/>
                <w:lang w:eastAsia="el-GR"/>
              </w:rPr>
              <w:t>(γενικά)</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η αρχή της αναλογικότητας θέτει κυρίως απώτατα όρια (απαξία και σοβαρότητα) και κατώτατα όρια θέτει ο </w:t>
            </w:r>
            <w:proofErr w:type="spellStart"/>
            <w:r w:rsidRPr="00600860">
              <w:rPr>
                <w:rFonts w:ascii="Arial" w:eastAsia="Times New Roman" w:hAnsi="Arial" w:cs="Arial"/>
                <w:color w:val="000000"/>
                <w:sz w:val="20"/>
                <w:szCs w:val="20"/>
                <w:lang w:eastAsia="el-GR"/>
              </w:rPr>
              <w:t>γενικοπροληπτικός</w:t>
            </w:r>
            <w:proofErr w:type="spellEnd"/>
            <w:r w:rsidRPr="00600860">
              <w:rPr>
                <w:rFonts w:ascii="Arial" w:eastAsia="Times New Roman" w:hAnsi="Arial" w:cs="Arial"/>
                <w:color w:val="000000"/>
                <w:sz w:val="20"/>
                <w:szCs w:val="20"/>
                <w:lang w:eastAsia="el-GR"/>
              </w:rPr>
              <w:t xml:space="preserve"> σκοπός → η προτεραιότητα που δίνεται στην απόδοση </w:t>
            </w:r>
            <w:r w:rsidRPr="00600860">
              <w:rPr>
                <w:rFonts w:ascii="Arial" w:eastAsia="Times New Roman" w:hAnsi="Arial" w:cs="Arial"/>
                <w:color w:val="000000"/>
                <w:sz w:val="20"/>
                <w:szCs w:val="20"/>
                <w:lang w:eastAsia="el-GR"/>
              </w:rPr>
              <w:lastRenderedPageBreak/>
              <w:t xml:space="preserve">μομφής σε σχέση με την γενική πρόληψη οδηγεί σε </w:t>
            </w:r>
            <w:r w:rsidRPr="00600860">
              <w:rPr>
                <w:rFonts w:ascii="Arial" w:eastAsia="Times New Roman" w:hAnsi="Arial" w:cs="Arial"/>
                <w:color w:val="000000"/>
                <w:sz w:val="20"/>
                <w:szCs w:val="20"/>
                <w:shd w:val="clear" w:color="auto" w:fill="FCE5CD"/>
                <w:lang w:eastAsia="el-GR"/>
              </w:rPr>
              <w:t>αυξητική τάση της βαρύτητας</w:t>
            </w:r>
            <w:r w:rsidRPr="00600860">
              <w:rPr>
                <w:rFonts w:ascii="Arial" w:eastAsia="Times New Roman" w:hAnsi="Arial" w:cs="Arial"/>
                <w:color w:val="000000"/>
                <w:sz w:val="20"/>
                <w:szCs w:val="20"/>
                <w:lang w:eastAsia="el-GR"/>
              </w:rPr>
              <w:t xml:space="preserve"> των ποινών, αν και οι αρχές του </w:t>
            </w:r>
            <w:proofErr w:type="spellStart"/>
            <w:r w:rsidRPr="00600860">
              <w:rPr>
                <w:rFonts w:ascii="Arial" w:eastAsia="Times New Roman" w:hAnsi="Arial" w:cs="Arial"/>
                <w:color w:val="000000"/>
                <w:sz w:val="20"/>
                <w:szCs w:val="20"/>
                <w:lang w:eastAsia="el-GR"/>
              </w:rPr>
              <w:t>Δικαιικού</w:t>
            </w:r>
            <w:proofErr w:type="spellEnd"/>
            <w:r w:rsidRPr="00600860">
              <w:rPr>
                <w:rFonts w:ascii="Arial" w:eastAsia="Times New Roman" w:hAnsi="Arial" w:cs="Arial"/>
                <w:color w:val="000000"/>
                <w:sz w:val="20"/>
                <w:szCs w:val="20"/>
                <w:lang w:eastAsia="el-GR"/>
              </w:rPr>
              <w:t xml:space="preserve"> Προτύπου υποστηρίζουν την </w:t>
            </w:r>
            <w:proofErr w:type="spellStart"/>
            <w:r w:rsidRPr="00600860">
              <w:rPr>
                <w:rFonts w:ascii="Arial" w:eastAsia="Times New Roman" w:hAnsi="Arial" w:cs="Arial"/>
                <w:color w:val="000000"/>
                <w:sz w:val="20"/>
                <w:szCs w:val="20"/>
                <w:lang w:eastAsia="el-GR"/>
              </w:rPr>
              <w:t>απομείωση</w:t>
            </w:r>
            <w:proofErr w:type="spellEnd"/>
            <w:r w:rsidRPr="00600860">
              <w:rPr>
                <w:rFonts w:ascii="Arial" w:eastAsia="Times New Roman" w:hAnsi="Arial" w:cs="Arial"/>
                <w:color w:val="000000"/>
                <w:sz w:val="20"/>
                <w:szCs w:val="20"/>
                <w:lang w:eastAsia="el-GR"/>
              </w:rPr>
              <w:t xml:space="preserve"> της βαρύτητας των ποινών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η αρχή της αναλογικότητας </w:t>
            </w:r>
            <w:r w:rsidRPr="00600860">
              <w:rPr>
                <w:rFonts w:ascii="Arial" w:eastAsia="Times New Roman" w:hAnsi="Arial" w:cs="Arial"/>
                <w:color w:val="000000"/>
                <w:sz w:val="20"/>
                <w:szCs w:val="20"/>
                <w:shd w:val="clear" w:color="auto" w:fill="FCE5CD"/>
                <w:lang w:eastAsia="el-GR"/>
              </w:rPr>
              <w:t>περιορίζει την γενική</w:t>
            </w:r>
            <w:r w:rsidRPr="00600860">
              <w:rPr>
                <w:rFonts w:ascii="Arial" w:eastAsia="Times New Roman" w:hAnsi="Arial" w:cs="Arial"/>
                <w:color w:val="000000"/>
                <w:sz w:val="20"/>
                <w:szCs w:val="20"/>
                <w:lang w:eastAsia="el-GR"/>
              </w:rPr>
              <w:t xml:space="preserve"> πρόληψη</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Δεν υπάρχει εξατομίκευση και αντιμετωπίζονται ανόμοιες περιπτώσεις με τον ίδιο τρόπο, αγνοεί δηλαδή την </w:t>
            </w:r>
            <w:r w:rsidRPr="00600860">
              <w:rPr>
                <w:rFonts w:ascii="Arial" w:eastAsia="Times New Roman" w:hAnsi="Arial" w:cs="Arial"/>
                <w:color w:val="000000"/>
                <w:sz w:val="20"/>
                <w:szCs w:val="20"/>
                <w:shd w:val="clear" w:color="auto" w:fill="FCE5CD"/>
                <w:lang w:eastAsia="el-GR"/>
              </w:rPr>
              <w:t>κοινωνική ανισότητα</w:t>
            </w:r>
            <w:r w:rsidRPr="00600860">
              <w:rPr>
                <w:rFonts w:ascii="Arial" w:eastAsia="Times New Roman" w:hAnsi="Arial" w:cs="Arial"/>
                <w:color w:val="000000"/>
                <w:sz w:val="20"/>
                <w:szCs w:val="20"/>
                <w:lang w:eastAsia="el-GR"/>
              </w:rPr>
              <w:t xml:space="preserve"> (δεν είναι όμως ρόλος της ποινής να επιδιώξει κοινωνική δικαιοσύνη και επίσης μία τέτοια διαπίστωση θα μπορούσε να καταλήξει στην αντιμετώπιση  περιθωριοποιημένων κοινωνικών ομάδων ως επικίνδυνων.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4. Η αρχή της αναλογικότητας αντιστρατεύεται αυτήν της </w:t>
            </w:r>
            <w:r w:rsidRPr="00600860">
              <w:rPr>
                <w:rFonts w:ascii="Arial" w:eastAsia="Times New Roman" w:hAnsi="Arial" w:cs="Arial"/>
                <w:color w:val="000000"/>
                <w:sz w:val="20"/>
                <w:szCs w:val="20"/>
                <w:shd w:val="clear" w:color="auto" w:fill="FCE5CD"/>
                <w:lang w:eastAsia="el-GR"/>
              </w:rPr>
              <w:t xml:space="preserve">φειδούς </w:t>
            </w:r>
            <w:r w:rsidRPr="00600860">
              <w:rPr>
                <w:rFonts w:ascii="Arial" w:eastAsia="Times New Roman" w:hAnsi="Arial" w:cs="Arial"/>
                <w:color w:val="000000"/>
                <w:sz w:val="20"/>
                <w:szCs w:val="20"/>
                <w:lang w:eastAsia="el-GR"/>
              </w:rPr>
              <w:t>στην αντιμετώπιση μεμονωμένων περιπτώσεων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5. Η αρχή της αναλογικότητας εφαρμόζεται μόνο κατά την </w:t>
            </w:r>
            <w:r w:rsidRPr="00600860">
              <w:rPr>
                <w:rFonts w:ascii="Arial" w:eastAsia="Times New Roman" w:hAnsi="Arial" w:cs="Arial"/>
                <w:color w:val="000000"/>
                <w:sz w:val="20"/>
                <w:szCs w:val="20"/>
                <w:shd w:val="clear" w:color="auto" w:fill="FCE5CD"/>
                <w:lang w:eastAsia="el-GR"/>
              </w:rPr>
              <w:t xml:space="preserve">επιμέτρηση </w:t>
            </w:r>
            <w:r w:rsidRPr="00600860">
              <w:rPr>
                <w:rFonts w:ascii="Arial" w:eastAsia="Times New Roman" w:hAnsi="Arial" w:cs="Arial"/>
                <w:color w:val="000000"/>
                <w:sz w:val="20"/>
                <w:szCs w:val="20"/>
                <w:lang w:eastAsia="el-GR"/>
              </w:rPr>
              <w:t xml:space="preserve">(ναι </w:t>
            </w:r>
            <w:proofErr w:type="spellStart"/>
            <w:r w:rsidRPr="00600860">
              <w:rPr>
                <w:rFonts w:ascii="Arial" w:eastAsia="Times New Roman" w:hAnsi="Arial" w:cs="Arial"/>
                <w:color w:val="000000"/>
                <w:sz w:val="20"/>
                <w:szCs w:val="20"/>
                <w:lang w:eastAsia="el-GR"/>
              </w:rPr>
              <w:t>αλλα</w:t>
            </w:r>
            <w:proofErr w:type="spellEnd"/>
            <w:r w:rsidRPr="00600860">
              <w:rPr>
                <w:rFonts w:ascii="Arial" w:eastAsia="Times New Roman" w:hAnsi="Arial" w:cs="Arial"/>
                <w:color w:val="000000"/>
                <w:sz w:val="20"/>
                <w:szCs w:val="20"/>
                <w:lang w:eastAsia="el-GR"/>
              </w:rPr>
              <w:t xml:space="preserve"> θα μπορούσε να εφαρμοστεί και σε προηγούμενα στάδια)</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6. το πρότυπο είναι ευάλωτο στο δόγμα </w:t>
            </w:r>
            <w:r w:rsidRPr="00600860">
              <w:rPr>
                <w:rFonts w:ascii="Arial" w:eastAsia="Times New Roman" w:hAnsi="Arial" w:cs="Arial"/>
                <w:color w:val="000000"/>
                <w:sz w:val="20"/>
                <w:szCs w:val="20"/>
                <w:shd w:val="clear" w:color="auto" w:fill="FCE5CD"/>
                <w:lang w:eastAsia="el-GR"/>
              </w:rPr>
              <w:t>νόμος και τάξη</w:t>
            </w:r>
            <w:r w:rsidRPr="00600860">
              <w:rPr>
                <w:rFonts w:ascii="Arial" w:eastAsia="Times New Roman" w:hAnsi="Arial" w:cs="Arial"/>
                <w:color w:val="000000"/>
                <w:sz w:val="20"/>
                <w:szCs w:val="20"/>
                <w:lang w:eastAsia="el-GR"/>
              </w:rPr>
              <w:t xml:space="preserve"> λόγω κοινών θεμελιωδών αρχών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 υπεύθυνα τα εγκληματικά υποκείμενα</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β. κρίσιμη η φύση του εγκλήματος, όχι των περιστάσεων</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γ. το δεινό της ποινής ενθαρρύνεται ως </w:t>
            </w:r>
            <w:r w:rsidRPr="00600860">
              <w:rPr>
                <w:rFonts w:ascii="Arial" w:eastAsia="Times New Roman" w:hAnsi="Arial" w:cs="Arial"/>
                <w:color w:val="000000"/>
                <w:sz w:val="20"/>
                <w:szCs w:val="20"/>
                <w:u w:val="single"/>
                <w:lang w:eastAsia="el-GR"/>
              </w:rPr>
              <w:t xml:space="preserve">καλό </w:t>
            </w:r>
            <w:r w:rsidRPr="00600860">
              <w:rPr>
                <w:rFonts w:ascii="Arial" w:eastAsia="Times New Roman" w:hAnsi="Arial" w:cs="Arial"/>
                <w:color w:val="000000"/>
                <w:sz w:val="20"/>
                <w:szCs w:val="20"/>
                <w:lang w:eastAsia="el-GR"/>
              </w:rPr>
              <w:t xml:space="preserve">και όχι ως </w:t>
            </w:r>
            <w:r w:rsidRPr="00600860">
              <w:rPr>
                <w:rFonts w:ascii="Arial" w:eastAsia="Times New Roman" w:hAnsi="Arial" w:cs="Arial"/>
                <w:color w:val="000000"/>
                <w:sz w:val="20"/>
                <w:szCs w:val="20"/>
                <w:u w:val="single"/>
                <w:lang w:eastAsia="el-GR"/>
              </w:rPr>
              <w:t xml:space="preserve">αναγκαίο κακό </w:t>
            </w:r>
            <w:r w:rsidRPr="00600860">
              <w:rPr>
                <w:rFonts w:ascii="Arial" w:eastAsia="Times New Roman" w:hAnsi="Arial" w:cs="Arial"/>
                <w:color w:val="000000"/>
                <w:sz w:val="20"/>
                <w:szCs w:val="20"/>
                <w:lang w:eastAsia="el-GR"/>
              </w:rPr>
              <w:t>  </w:t>
            </w:r>
          </w:p>
          <w:p w:rsidR="00600860" w:rsidRPr="00600860" w:rsidRDefault="00600860" w:rsidP="00600860">
            <w:pPr>
              <w:spacing w:after="0" w:line="0" w:lineRule="atLeast"/>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(αλλά </w:t>
            </w:r>
            <w:proofErr w:type="spellStart"/>
            <w:r w:rsidRPr="00600860">
              <w:rPr>
                <w:rFonts w:ascii="Arial" w:eastAsia="Times New Roman" w:hAnsi="Arial" w:cs="Arial"/>
                <w:color w:val="000000"/>
                <w:sz w:val="20"/>
                <w:szCs w:val="20"/>
                <w:lang w:eastAsia="el-GR"/>
              </w:rPr>
              <w:t>επειδη</w:t>
            </w:r>
            <w:proofErr w:type="spellEnd"/>
            <w:r w:rsidRPr="00600860">
              <w:rPr>
                <w:rFonts w:ascii="Arial" w:eastAsia="Times New Roman" w:hAnsi="Arial" w:cs="Arial"/>
                <w:color w:val="000000"/>
                <w:sz w:val="20"/>
                <w:szCs w:val="20"/>
                <w:lang w:eastAsia="el-GR"/>
              </w:rPr>
              <w:t xml:space="preserve"> γενικά σε χώρες όπως η Σουηδία, αλλά και σε Πολιτείες της Αμερικής έχει εφαρμοστεί επιτυχώς, φαίνεται ότι αυτό εξαρτάται από την κοινωνικοπολιτική </w:t>
            </w:r>
            <w:r w:rsidRPr="00600860">
              <w:rPr>
                <w:rFonts w:ascii="Arial" w:eastAsia="Times New Roman" w:hAnsi="Arial" w:cs="Arial"/>
                <w:color w:val="000000"/>
                <w:sz w:val="20"/>
                <w:szCs w:val="20"/>
                <w:lang w:eastAsia="el-GR"/>
              </w:rPr>
              <w:lastRenderedPageBreak/>
              <w:t>συγκυρία)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lastRenderedPageBreak/>
              <w:t>Επιλεκτική Αδρανοποίηση / Αχρήστευση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t>(θανατική ποινή ή φυλακή ή εξορία ή αυστηρός έλεγχος εντός κοινότητας ώστε να μην υπάρχει πλέον η δυνατότητα διάπραξης εγκλημάτων έναντι των πολιτών)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00FFFF"/>
                <w:lang w:eastAsia="el-GR"/>
              </w:rPr>
              <w:t>Ωφελιμισμός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Οι δράστες χρήζουν </w:t>
            </w:r>
            <w:r w:rsidRPr="00600860">
              <w:rPr>
                <w:rFonts w:ascii="Arial" w:eastAsia="Times New Roman" w:hAnsi="Arial" w:cs="Arial"/>
                <w:color w:val="000000"/>
                <w:sz w:val="20"/>
                <w:szCs w:val="20"/>
                <w:shd w:val="clear" w:color="auto" w:fill="D9D2E9"/>
                <w:lang w:eastAsia="el-GR"/>
              </w:rPr>
              <w:t>τιμωρίας / δεινού</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Αποτέλεσμα μόνο για την </w:t>
            </w:r>
            <w:r w:rsidRPr="00600860">
              <w:rPr>
                <w:rFonts w:ascii="Arial" w:eastAsia="Times New Roman" w:hAnsi="Arial" w:cs="Arial"/>
                <w:color w:val="000000"/>
                <w:sz w:val="20"/>
                <w:szCs w:val="20"/>
                <w:shd w:val="clear" w:color="auto" w:fill="D9D2E9"/>
                <w:lang w:eastAsia="el-GR"/>
              </w:rPr>
              <w:t>κοινωνία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τιμωρία προσαρμόζεται στον </w:t>
            </w:r>
            <w:r w:rsidRPr="00600860">
              <w:rPr>
                <w:rFonts w:ascii="Arial" w:eastAsia="Times New Roman" w:hAnsi="Arial" w:cs="Arial"/>
                <w:color w:val="000000"/>
                <w:sz w:val="20"/>
                <w:szCs w:val="20"/>
                <w:shd w:val="clear" w:color="auto" w:fill="D5A6BD"/>
                <w:lang w:eastAsia="el-GR"/>
              </w:rPr>
              <w:t xml:space="preserve">εγκληματία </w:t>
            </w:r>
            <w:r w:rsidRPr="00600860">
              <w:rPr>
                <w:rFonts w:ascii="Arial" w:eastAsia="Times New Roman" w:hAnsi="Arial" w:cs="Arial"/>
                <w:color w:val="000000"/>
                <w:sz w:val="20"/>
                <w:szCs w:val="20"/>
                <w:lang w:eastAsia="el-GR"/>
              </w:rPr>
              <w:t>και όχι στο έγκλημα</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3D85C6"/>
                <w:lang w:eastAsia="el-GR"/>
              </w:rPr>
              <w:t>Προϋποθέσεις: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Λειτουργεί εξ ορισμού υπό την προϋπόθεση ότι εφαρμόζεται σε κατ’ επανάληψιν εγκληματίες και ότι οι αποφυλακισθέντες διαπράττουν λιγότερα εγκλήματα απ’ ότι θα διέπρατταν αν δεν είχαν φυλακιστεί.</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Ο όρος επιλεκτική </w:t>
            </w:r>
            <w:r w:rsidRPr="00600860">
              <w:rPr>
                <w:rFonts w:ascii="Arial" w:eastAsia="Times New Roman" w:hAnsi="Arial" w:cs="Arial"/>
                <w:color w:val="000000"/>
                <w:sz w:val="20"/>
                <w:szCs w:val="20"/>
                <w:lang w:eastAsia="el-GR"/>
              </w:rPr>
              <w:lastRenderedPageBreak/>
              <w:t xml:space="preserve">σημαίνει πως δεν εφαρμόζονται αυστηρές ποινές σε όλους ή σε άτομα με ποινικό μητρώο ή σε άτομα που διώκονται για ένα βαρύ έγκλημα, άλλα σε αυτούς που </w:t>
            </w:r>
            <w:r w:rsidRPr="00600860">
              <w:rPr>
                <w:rFonts w:ascii="Arial" w:eastAsia="Times New Roman" w:hAnsi="Arial" w:cs="Arial"/>
                <w:color w:val="000000"/>
                <w:sz w:val="20"/>
                <w:szCs w:val="20"/>
                <w:shd w:val="clear" w:color="auto" w:fill="93C47D"/>
                <w:lang w:eastAsia="el-GR"/>
              </w:rPr>
              <w:t>όταν είναι ελεύθεροι διαπράττουν περισσότερα εγκλήματα</w:t>
            </w:r>
            <w:r w:rsidRPr="00600860">
              <w:rPr>
                <w:rFonts w:ascii="Arial" w:eastAsia="Times New Roman" w:hAnsi="Arial" w:cs="Arial"/>
                <w:color w:val="000000"/>
                <w:sz w:val="20"/>
                <w:szCs w:val="20"/>
                <w:lang w:eastAsia="el-GR"/>
              </w:rPr>
              <w:t xml:space="preserve"> (αντανάκλαση ατομικών ποσοστών τέλεσης εγκλημάτων)→ κριτήρια: α. έγκλημα όταν ήταν ανήλικος, β. έκτιση ποινής όταν ήταν ανήλικος, γ. χρήση παράνομων ουσιών όταν ήταν ανήλικος, </w:t>
            </w:r>
            <w:proofErr w:type="spellStart"/>
            <w:r w:rsidRPr="00600860">
              <w:rPr>
                <w:rFonts w:ascii="Arial" w:eastAsia="Times New Roman" w:hAnsi="Arial" w:cs="Arial"/>
                <w:color w:val="000000"/>
                <w:sz w:val="20"/>
                <w:szCs w:val="20"/>
                <w:lang w:eastAsia="el-GR"/>
              </w:rPr>
              <w:t>δ.χρήση</w:t>
            </w:r>
            <w:proofErr w:type="spellEnd"/>
            <w:r w:rsidRPr="00600860">
              <w:rPr>
                <w:rFonts w:ascii="Arial" w:eastAsia="Times New Roman" w:hAnsi="Arial" w:cs="Arial"/>
                <w:color w:val="000000"/>
                <w:sz w:val="20"/>
                <w:szCs w:val="20"/>
                <w:lang w:eastAsia="el-GR"/>
              </w:rPr>
              <w:t xml:space="preserve"> παράνομων ουσιών την τελευταία διετία πριν την σύλληψη, ε. όχι σταθερή εργασία, στ. έγκλειστος σε φυλακή για μεγαλύτερο από το ήμισυ της διετίας που προηγήθηκε της συλλήψεως.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w:t>
            </w:r>
            <w:r w:rsidRPr="00600860">
              <w:rPr>
                <w:rFonts w:ascii="Arial" w:eastAsia="Times New Roman" w:hAnsi="Arial" w:cs="Arial"/>
                <w:color w:val="000000"/>
                <w:sz w:val="20"/>
                <w:szCs w:val="20"/>
                <w:shd w:val="clear" w:color="auto" w:fill="FCE5CD"/>
                <w:lang w:eastAsia="el-GR"/>
              </w:rPr>
              <w:t xml:space="preserve">Νέοι </w:t>
            </w:r>
            <w:r w:rsidRPr="00600860">
              <w:rPr>
                <w:rFonts w:ascii="Arial" w:eastAsia="Times New Roman" w:hAnsi="Arial" w:cs="Arial"/>
                <w:color w:val="000000"/>
                <w:sz w:val="20"/>
                <w:szCs w:val="20"/>
                <w:lang w:eastAsia="el-GR"/>
              </w:rPr>
              <w:t>δράστες θα εμφανιστούν για να αναλάβουν τις θέσεις που εγκαταλείφθηκαν, αλλά αυτό συμβαίνει μόνο στα εγκλήματα που λειτουργούν στο πλαίσιο οργανωμένων επιχειρήσεων (πορνεία, ναρκωτικά)]</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(κριτική στον </w:t>
            </w:r>
            <w:r w:rsidRPr="00600860">
              <w:rPr>
                <w:rFonts w:ascii="Arial" w:eastAsia="Times New Roman" w:hAnsi="Arial" w:cs="Arial"/>
                <w:color w:val="000000"/>
                <w:sz w:val="20"/>
                <w:szCs w:val="20"/>
                <w:shd w:val="clear" w:color="auto" w:fill="FCE5CD"/>
                <w:lang w:eastAsia="el-GR"/>
              </w:rPr>
              <w:t>ωφελιμισμό</w:t>
            </w:r>
            <w:r w:rsidRPr="00600860">
              <w:rPr>
                <w:rFonts w:ascii="Arial" w:eastAsia="Times New Roman" w:hAnsi="Arial" w:cs="Arial"/>
                <w:color w:val="000000"/>
                <w:sz w:val="20"/>
                <w:szCs w:val="20"/>
                <w:lang w:eastAsia="el-GR"/>
              </w:rPr>
              <w:t xml:space="preserve">). Επί κανονιστικών αρχών: οι δράστες τιμωρούνται δυσανάλογα σχετικά με τα εγκλήματα που διέπραξαν για την μελλοντική προστασία κάποιων εν δυνάμει θυμάτων.[αλλά → δεν θα έπρεπε να θεωρείται στάθμιση των δικαιωμάτων του δράστη και των μελλοντικών θυμάτων, αλλά στάθμιση της δημόσιας ασφάλειας και της παράτασης του εγκλεισμού του δράστη, αλλά τότε ο εγκλεισμός </w:t>
            </w:r>
            <w:r w:rsidRPr="00600860">
              <w:rPr>
                <w:rFonts w:ascii="Arial" w:eastAsia="Times New Roman" w:hAnsi="Arial" w:cs="Arial"/>
                <w:color w:val="000000"/>
                <w:sz w:val="20"/>
                <w:szCs w:val="20"/>
                <w:lang w:eastAsia="el-GR"/>
              </w:rPr>
              <w:lastRenderedPageBreak/>
              <w:t>δεν θα έπρεπε να λάβει χώρα σε φυλακή, αλλά σε άλλο δημόσιο ίδρυμα]</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Οι </w:t>
            </w:r>
            <w:r w:rsidRPr="00600860">
              <w:rPr>
                <w:rFonts w:ascii="Arial" w:eastAsia="Times New Roman" w:hAnsi="Arial" w:cs="Arial"/>
                <w:color w:val="000000"/>
                <w:sz w:val="20"/>
                <w:szCs w:val="20"/>
                <w:shd w:val="clear" w:color="auto" w:fill="FCE5CD"/>
                <w:lang w:eastAsia="el-GR"/>
              </w:rPr>
              <w:t xml:space="preserve">προγνωστικές </w:t>
            </w:r>
            <w:r w:rsidRPr="00600860">
              <w:rPr>
                <w:rFonts w:ascii="Arial" w:eastAsia="Times New Roman" w:hAnsi="Arial" w:cs="Arial"/>
                <w:color w:val="000000"/>
                <w:sz w:val="20"/>
                <w:szCs w:val="20"/>
                <w:lang w:eastAsia="el-GR"/>
              </w:rPr>
              <w:t>μέθοδοι είναι ασφαλείς ώστε να επηρεάζουν την ποινή [το ποσοστό εσφαλμένης εκτίμησης ανέρχεται στα ⅔]; (Αλλά και οι δικαστές και εισαγγελείς προβαίνουν σε τέτοιου είδους προγνώσεις)</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4. Είναι </w:t>
            </w:r>
            <w:r w:rsidRPr="00600860">
              <w:rPr>
                <w:rFonts w:ascii="Arial" w:eastAsia="Times New Roman" w:hAnsi="Arial" w:cs="Arial"/>
                <w:color w:val="000000"/>
                <w:sz w:val="20"/>
                <w:szCs w:val="20"/>
                <w:shd w:val="clear" w:color="auto" w:fill="FCE5CD"/>
                <w:lang w:eastAsia="el-GR"/>
              </w:rPr>
              <w:t xml:space="preserve">δίκαιο </w:t>
            </w:r>
            <w:r w:rsidRPr="00600860">
              <w:rPr>
                <w:rFonts w:ascii="Arial" w:eastAsia="Times New Roman" w:hAnsi="Arial" w:cs="Arial"/>
                <w:color w:val="000000"/>
                <w:sz w:val="20"/>
                <w:szCs w:val="20"/>
                <w:lang w:eastAsia="el-GR"/>
              </w:rPr>
              <w:t>ένας χαμηλής συχνότητας δράστης συλληφθείς για σοβαρό έγκλημα να εκτίσει μικρότερη ποινή από έναν υψηλής συχνότητας δράστη συλληφθέντα για πιο ευτελές έγκλημα; (Προφανώς θα υπάρχουν όρια καθορισμένα από τον νόμο για να μην υπάρχουν στρεβλές κυρώσεις)</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5. Δεν υπάρχει </w:t>
            </w:r>
            <w:r w:rsidRPr="00600860">
              <w:rPr>
                <w:rFonts w:ascii="Arial" w:eastAsia="Times New Roman" w:hAnsi="Arial" w:cs="Arial"/>
                <w:color w:val="000000"/>
                <w:sz w:val="20"/>
                <w:szCs w:val="20"/>
                <w:shd w:val="clear" w:color="auto" w:fill="FCE5CD"/>
                <w:lang w:eastAsia="el-GR"/>
              </w:rPr>
              <w:t>εξατομίκευση</w:t>
            </w:r>
          </w:p>
          <w:p w:rsidR="00600860" w:rsidRPr="00600860" w:rsidRDefault="00600860" w:rsidP="00600860">
            <w:pPr>
              <w:spacing w:after="0" w:line="0" w:lineRule="atLeast"/>
              <w:rPr>
                <w:rFonts w:ascii="Times New Roman" w:eastAsia="Times New Roman" w:hAnsi="Times New Roman" w:cs="Times New Roman"/>
                <w:sz w:val="24"/>
                <w:szCs w:val="24"/>
                <w:lang w:eastAsia="el-GR"/>
              </w:rPr>
            </w:pPr>
          </w:p>
        </w:tc>
      </w:tr>
    </w:tbl>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tblCellMar>
          <w:top w:w="15" w:type="dxa"/>
          <w:left w:w="15" w:type="dxa"/>
          <w:bottom w:w="15" w:type="dxa"/>
          <w:right w:w="15" w:type="dxa"/>
        </w:tblCellMar>
        <w:tblLook w:val="04A0"/>
      </w:tblPr>
      <w:tblGrid>
        <w:gridCol w:w="8506"/>
      </w:tblGrid>
      <w:tr w:rsidR="00600860" w:rsidRPr="00600860" w:rsidTr="00600860">
        <w:tc>
          <w:tcPr>
            <w:tcW w:w="0" w:type="auto"/>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00FF00"/>
                <w:lang w:eastAsia="el-GR"/>
              </w:rPr>
              <w:t>Δικαιικό</w:t>
            </w:r>
            <w:proofErr w:type="spellEnd"/>
            <w:r w:rsidRPr="00600860">
              <w:rPr>
                <w:rFonts w:ascii="Arial" w:eastAsia="Times New Roman" w:hAnsi="Arial" w:cs="Arial"/>
                <w:color w:val="000000"/>
                <w:sz w:val="20"/>
                <w:szCs w:val="20"/>
                <w:shd w:val="clear" w:color="auto" w:fill="00FF00"/>
                <w:lang w:eastAsia="el-GR"/>
              </w:rPr>
              <w:t xml:space="preserve"> Πρότυπο</w:t>
            </w:r>
            <w:r w:rsidRPr="00600860">
              <w:rPr>
                <w:rFonts w:ascii="Arial" w:eastAsia="Times New Roman" w:hAnsi="Arial" w:cs="Arial"/>
                <w:color w:val="000000"/>
                <w:sz w:val="20"/>
                <w:szCs w:val="20"/>
                <w:lang w:eastAsia="el-GR"/>
              </w:rPr>
              <w:t xml:space="preserve"> - </w:t>
            </w:r>
            <w:r w:rsidRPr="00600860">
              <w:rPr>
                <w:rFonts w:ascii="Arial" w:eastAsia="Times New Roman" w:hAnsi="Arial" w:cs="Arial"/>
                <w:color w:val="000000"/>
                <w:sz w:val="20"/>
                <w:szCs w:val="20"/>
                <w:shd w:val="clear" w:color="auto" w:fill="00FFFF"/>
                <w:lang w:eastAsia="el-GR"/>
              </w:rPr>
              <w:t xml:space="preserve">Πρότυπο Στρατηγική Διαχείρισης της Επικινδυνότητας των Δραστών </w:t>
            </w:r>
            <w:r w:rsidRPr="00600860">
              <w:rPr>
                <w:rFonts w:ascii="Arial" w:eastAsia="Times New Roman" w:hAnsi="Arial" w:cs="Arial"/>
                <w:color w:val="000000"/>
                <w:sz w:val="20"/>
                <w:szCs w:val="20"/>
                <w:lang w:eastAsia="el-GR"/>
              </w:rPr>
              <w:t>(στρατηγικής διαχείρισης κινδύνων)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Σε ποιο πρέπει να βασίζεται ο ΠΚ;</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κοινή παραδοχή ότι το Σύστημα Ποινικής Δικαιοσύνης </w:t>
            </w:r>
            <w:r w:rsidRPr="00600860">
              <w:rPr>
                <w:rFonts w:ascii="Arial" w:eastAsia="Times New Roman" w:hAnsi="Arial" w:cs="Arial"/>
                <w:color w:val="000000"/>
                <w:sz w:val="20"/>
                <w:szCs w:val="20"/>
                <w:shd w:val="clear" w:color="auto" w:fill="D0E0E3"/>
                <w:lang w:eastAsia="el-GR"/>
              </w:rPr>
              <w:t xml:space="preserve">δεν </w:t>
            </w:r>
            <w:r w:rsidRPr="00600860">
              <w:rPr>
                <w:rFonts w:ascii="Arial" w:eastAsia="Times New Roman" w:hAnsi="Arial" w:cs="Arial"/>
                <w:color w:val="000000"/>
                <w:sz w:val="20"/>
                <w:szCs w:val="20"/>
                <w:lang w:eastAsia="el-GR"/>
              </w:rPr>
              <w:t>μπορεί να ελέγξει επαρκώς την εγκληματικότητα, δεν υπάρχει πίστη και αισιοδοξία στην αντιμετώπισή της (όπως π.χ. στο αναμορφωτικό πρότυπο)</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η εγκληματικότητα αποτελεί το κόστος της βιομηχανικά δομημένης κοινωνίας και μέχρι την αναθεώρηση του συστήματος αυτό </w:t>
            </w:r>
            <w:r w:rsidRPr="00600860">
              <w:rPr>
                <w:rFonts w:ascii="Arial" w:eastAsia="Times New Roman" w:hAnsi="Arial" w:cs="Arial"/>
                <w:color w:val="000000"/>
                <w:sz w:val="20"/>
                <w:szCs w:val="20"/>
                <w:shd w:val="clear" w:color="auto" w:fill="D0E0E3"/>
                <w:lang w:eastAsia="el-GR"/>
              </w:rPr>
              <w:t>δεν αλλάζει</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D0E0E3"/>
                <w:lang w:eastAsia="el-GR"/>
              </w:rPr>
              <w:t xml:space="preserve">αμυντική </w:t>
            </w:r>
            <w:r w:rsidRPr="00600860">
              <w:rPr>
                <w:rFonts w:ascii="Arial" w:eastAsia="Times New Roman" w:hAnsi="Arial" w:cs="Arial"/>
                <w:color w:val="000000"/>
                <w:sz w:val="20"/>
                <w:szCs w:val="20"/>
                <w:lang w:eastAsia="el-GR"/>
              </w:rPr>
              <w:t>στάση (αποφυγή του χειρότερου και όχι επίτευξη του καλύτερου)</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shd w:val="clear" w:color="auto" w:fill="D0E0E3"/>
                <w:lang w:eastAsia="el-GR"/>
              </w:rPr>
              <w:t xml:space="preserve">αυτοπεριορισμός </w:t>
            </w:r>
            <w:r w:rsidRPr="00600860">
              <w:rPr>
                <w:rFonts w:ascii="Arial" w:eastAsia="Times New Roman" w:hAnsi="Arial" w:cs="Arial"/>
                <w:color w:val="000000"/>
                <w:sz w:val="20"/>
                <w:szCs w:val="20"/>
                <w:lang w:eastAsia="el-GR"/>
              </w:rPr>
              <w:t>(βασισμένος σε διαφορετικές αρχές)</w:t>
            </w: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Τόσο το αναμορφωτικό όσο και το πρότυπο στρατηγικής διαχείρισης κινδύνων θα συνέβαλαν σημαντικά στην βελτίωση του ελληνικού Συστήματος Ποινικής Δικαιοσύνης, μόνο συμπληρωματικά προς το </w:t>
            </w:r>
            <w:proofErr w:type="spellStart"/>
            <w:r w:rsidRPr="00600860">
              <w:rPr>
                <w:rFonts w:ascii="Arial" w:eastAsia="Times New Roman" w:hAnsi="Arial" w:cs="Arial"/>
                <w:color w:val="000000"/>
                <w:sz w:val="20"/>
                <w:szCs w:val="20"/>
                <w:lang w:eastAsia="el-GR"/>
              </w:rPr>
              <w:t>δικαιικό</w:t>
            </w:r>
            <w:proofErr w:type="spellEnd"/>
            <w:r w:rsidRPr="00600860">
              <w:rPr>
                <w:rFonts w:ascii="Arial" w:eastAsia="Times New Roman" w:hAnsi="Arial" w:cs="Arial"/>
                <w:color w:val="000000"/>
                <w:sz w:val="20"/>
                <w:szCs w:val="20"/>
                <w:lang w:eastAsia="el-GR"/>
              </w:rPr>
              <w:t xml:space="preserve"> πρότυπο.</w:t>
            </w:r>
          </w:p>
        </w:tc>
      </w:tr>
    </w:tbl>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tblCellMar>
          <w:top w:w="15" w:type="dxa"/>
          <w:left w:w="15" w:type="dxa"/>
          <w:bottom w:w="15" w:type="dxa"/>
          <w:right w:w="15" w:type="dxa"/>
        </w:tblCellMar>
        <w:tblLook w:val="04A0"/>
      </w:tblPr>
      <w:tblGrid>
        <w:gridCol w:w="2595"/>
        <w:gridCol w:w="5911"/>
      </w:tblGrid>
      <w:tr w:rsidR="00600860" w:rsidRPr="00600860" w:rsidTr="00600860">
        <w:trPr>
          <w:trHeight w:val="5120"/>
        </w:trPr>
        <w:tc>
          <w:tcPr>
            <w:tcW w:w="0" w:type="auto"/>
            <w:tcBorders>
              <w:top w:val="single" w:sz="8" w:space="0" w:color="FFFFFF"/>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υπερίσχυση </w:t>
            </w:r>
            <w:r w:rsidRPr="00600860">
              <w:rPr>
                <w:rFonts w:ascii="Arial" w:eastAsia="Times New Roman" w:hAnsi="Arial" w:cs="Arial"/>
                <w:color w:val="000000"/>
                <w:sz w:val="20"/>
                <w:szCs w:val="20"/>
                <w:shd w:val="clear" w:color="auto" w:fill="00FF00"/>
                <w:lang w:eastAsia="el-GR"/>
              </w:rPr>
              <w:t xml:space="preserve">δεοντολογικού / αξιολογικού </w:t>
            </w:r>
            <w:r w:rsidRPr="00600860">
              <w:rPr>
                <w:rFonts w:ascii="Arial" w:eastAsia="Times New Roman" w:hAnsi="Arial" w:cs="Arial"/>
                <w:color w:val="000000"/>
                <w:sz w:val="20"/>
                <w:szCs w:val="20"/>
                <w:lang w:eastAsia="el-GR"/>
              </w:rPr>
              <w:t>προτύπου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αυτοπεριορισμός με βάση της</w:t>
            </w:r>
            <w:r w:rsidRPr="00600860">
              <w:rPr>
                <w:rFonts w:ascii="Arial" w:eastAsia="Times New Roman" w:hAnsi="Arial" w:cs="Arial"/>
                <w:color w:val="000000"/>
                <w:sz w:val="20"/>
                <w:szCs w:val="20"/>
                <w:shd w:val="clear" w:color="auto" w:fill="00FF00"/>
                <w:lang w:eastAsia="el-GR"/>
              </w:rPr>
              <w:t xml:space="preserve"> αρχή της φειδούς</w:t>
            </w:r>
            <w:r w:rsidRPr="00600860">
              <w:rPr>
                <w:rFonts w:ascii="Arial" w:eastAsia="Times New Roman" w:hAnsi="Arial" w:cs="Arial"/>
                <w:color w:val="000000"/>
                <w:sz w:val="20"/>
                <w:szCs w:val="20"/>
                <w:lang w:eastAsia="el-GR"/>
              </w:rPr>
              <w:t xml:space="preserve"> στην άσκηση του κρατικού καταναγκασμού</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εστίαση στο </w:t>
            </w:r>
            <w:r w:rsidRPr="00600860">
              <w:rPr>
                <w:rFonts w:ascii="Arial" w:eastAsia="Times New Roman" w:hAnsi="Arial" w:cs="Arial"/>
                <w:color w:val="000000"/>
                <w:sz w:val="20"/>
                <w:szCs w:val="20"/>
                <w:shd w:val="clear" w:color="auto" w:fill="00FF00"/>
                <w:lang w:eastAsia="el-GR"/>
              </w:rPr>
              <w:t xml:space="preserve">παρελθόν </w:t>
            </w:r>
            <w:r w:rsidRPr="00600860">
              <w:rPr>
                <w:rFonts w:ascii="Arial" w:eastAsia="Times New Roman" w:hAnsi="Arial" w:cs="Arial"/>
                <w:color w:val="000000"/>
                <w:sz w:val="20"/>
                <w:szCs w:val="20"/>
                <w:lang w:eastAsia="el-GR"/>
              </w:rPr>
              <w:t>→  η πρόληψη αποτελεί δευτερεύοντα στόχο</w:t>
            </w:r>
          </w:p>
        </w:tc>
        <w:tc>
          <w:tcPr>
            <w:tcW w:w="0" w:type="auto"/>
            <w:tcBorders>
              <w:top w:val="single" w:sz="8" w:space="0" w:color="FFFFFF"/>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Είναι περισσότερο διευρυμένο από την αναλογιστική δικαιοσύνη ( → πλήρης εκτόπιση της ατομικώς αποδιδόμενης δικαιοσύνης από αποφάσεις βασισμένες στην στατιστική πιθανότητα υποτροπής )</w:t>
            </w:r>
            <w:r w:rsidRPr="00600860">
              <w:rPr>
                <w:rFonts w:ascii="Arial" w:eastAsia="Times New Roman" w:hAnsi="Arial" w:cs="Arial"/>
                <w:color w:val="000000"/>
                <w:sz w:val="20"/>
                <w:szCs w:val="20"/>
                <w:lang w:eastAsia="el-GR"/>
              </w:rPr>
              <w:br/>
            </w:r>
            <w:r w:rsidRPr="00600860">
              <w:rPr>
                <w:rFonts w:ascii="Arial" w:eastAsia="Times New Roman" w:hAnsi="Arial" w:cs="Arial"/>
                <w:color w:val="000000"/>
                <w:sz w:val="20"/>
                <w:szCs w:val="20"/>
                <w:shd w:val="clear" w:color="auto" w:fill="00FFFF"/>
                <w:lang w:eastAsia="el-GR"/>
              </w:rPr>
              <w:t xml:space="preserve">Αδρανοποίηση </w:t>
            </w:r>
            <w:r w:rsidRPr="00600860">
              <w:rPr>
                <w:rFonts w:ascii="Arial" w:eastAsia="Times New Roman" w:hAnsi="Arial" w:cs="Arial"/>
                <w:color w:val="000000"/>
                <w:sz w:val="20"/>
                <w:szCs w:val="20"/>
                <w:lang w:eastAsia="el-GR"/>
              </w:rPr>
              <w:t xml:space="preserve">πραγματικά ή εν δυνάμει </w:t>
            </w:r>
            <w:proofErr w:type="spellStart"/>
            <w:r w:rsidRPr="00600860">
              <w:rPr>
                <w:rFonts w:ascii="Arial" w:eastAsia="Times New Roman" w:hAnsi="Arial" w:cs="Arial"/>
                <w:color w:val="000000"/>
                <w:sz w:val="20"/>
                <w:szCs w:val="20"/>
                <w:u w:val="single"/>
                <w:lang w:eastAsia="el-GR"/>
              </w:rPr>
              <w:t>πολυυπότροπων</w:t>
            </w:r>
            <w:proofErr w:type="spellEnd"/>
            <w:r w:rsidRPr="00600860">
              <w:rPr>
                <w:rFonts w:ascii="Arial" w:eastAsia="Times New Roman" w:hAnsi="Arial" w:cs="Arial"/>
                <w:color w:val="000000"/>
                <w:sz w:val="20"/>
                <w:szCs w:val="20"/>
                <w:u w:val="single"/>
                <w:lang w:eastAsia="el-GR"/>
              </w:rPr>
              <w:t xml:space="preserve"> δραστών</w:t>
            </w:r>
            <w:r w:rsidRPr="00600860">
              <w:rPr>
                <w:rFonts w:ascii="Arial" w:eastAsia="Times New Roman" w:hAnsi="Arial" w:cs="Arial"/>
                <w:color w:val="000000"/>
                <w:sz w:val="20"/>
                <w:szCs w:val="20"/>
                <w:lang w:eastAsia="el-GR"/>
              </w:rPr>
              <w:t xml:space="preserve"> και αυξημένος έλεγχος. Προσπάθεια μείωσης της εγκληματικότητας στηριζόμενο στην οικονομική λογική και τις τεχνοκρατικές γνώσεις και περιορισμένα σε άλλες παραδοσιακές τεχνικές πρόγνωσης(</w:t>
            </w:r>
            <w:proofErr w:type="spellStart"/>
            <w:r w:rsidRPr="00600860">
              <w:rPr>
                <w:rFonts w:ascii="Arial" w:eastAsia="Times New Roman" w:hAnsi="Arial" w:cs="Arial"/>
                <w:color w:val="000000"/>
                <w:sz w:val="20"/>
                <w:szCs w:val="20"/>
                <w:lang w:eastAsia="el-GR"/>
              </w:rPr>
              <w:t>συστημική</w:t>
            </w:r>
            <w:proofErr w:type="spellEnd"/>
            <w:r w:rsidRPr="00600860">
              <w:rPr>
                <w:rFonts w:ascii="Arial" w:eastAsia="Times New Roman" w:hAnsi="Arial" w:cs="Arial"/>
                <w:color w:val="000000"/>
                <w:sz w:val="20"/>
                <w:szCs w:val="20"/>
                <w:lang w:eastAsia="el-GR"/>
              </w:rPr>
              <w:t xml:space="preserve"> ανάλυση -όχι εξατομίκευση- και στατιστική -κατηγοριοποίηση-)</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00FFFF"/>
                <w:lang w:eastAsia="el-GR"/>
              </w:rPr>
              <w:t>Ωφελιμιστικό / Ιταλική θετική σχολή</w:t>
            </w:r>
            <w:r w:rsidRPr="00600860">
              <w:rPr>
                <w:rFonts w:ascii="Arial" w:eastAsia="Times New Roman" w:hAnsi="Arial" w:cs="Arial"/>
                <w:color w:val="000000"/>
                <w:sz w:val="20"/>
                <w:szCs w:val="20"/>
                <w:lang w:eastAsia="el-GR"/>
              </w:rPr>
              <w:t xml:space="preserve">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lang w:eastAsia="el-GR"/>
              </w:rPr>
              <w:t>εξορθολογισμός</w:t>
            </w:r>
            <w:proofErr w:type="spellEnd"/>
            <w:r w:rsidRPr="00600860">
              <w:rPr>
                <w:rFonts w:ascii="Arial" w:eastAsia="Times New Roman" w:hAnsi="Arial" w:cs="Arial"/>
                <w:color w:val="000000"/>
                <w:sz w:val="20"/>
                <w:szCs w:val="20"/>
                <w:lang w:eastAsia="el-GR"/>
              </w:rPr>
              <w:t xml:space="preserve"> του μη αποδεκτού ρίσκου  (μετατροπή των αγαθών σε οικονομικά μεγέθη και σύγκριση κόστους βλάβης με κόστος αποτροπής)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ο δράστης χρησιμοποιείται ως </w:t>
            </w:r>
            <w:r w:rsidRPr="00600860">
              <w:rPr>
                <w:rFonts w:ascii="Arial" w:eastAsia="Times New Roman" w:hAnsi="Arial" w:cs="Arial"/>
                <w:color w:val="000000"/>
                <w:sz w:val="20"/>
                <w:szCs w:val="20"/>
                <w:shd w:val="clear" w:color="auto" w:fill="00FFFF"/>
                <w:lang w:eastAsia="el-GR"/>
              </w:rPr>
              <w:t xml:space="preserve">μέσο </w:t>
            </w:r>
            <w:r w:rsidRPr="00600860">
              <w:rPr>
                <w:rFonts w:ascii="Arial" w:eastAsia="Times New Roman" w:hAnsi="Arial" w:cs="Arial"/>
                <w:color w:val="000000"/>
                <w:sz w:val="20"/>
                <w:szCs w:val="20"/>
                <w:lang w:eastAsia="el-GR"/>
              </w:rPr>
              <w:t>(αξιολογική ουδετερότητα)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αυτοπεριορισμός με βάση την </w:t>
            </w:r>
            <w:r w:rsidRPr="00600860">
              <w:rPr>
                <w:rFonts w:ascii="Arial" w:eastAsia="Times New Roman" w:hAnsi="Arial" w:cs="Arial"/>
                <w:color w:val="000000"/>
                <w:sz w:val="20"/>
                <w:szCs w:val="20"/>
                <w:shd w:val="clear" w:color="auto" w:fill="00FFFF"/>
                <w:lang w:eastAsia="el-GR"/>
              </w:rPr>
              <w:t>στάθμιση κόστους - οφέλους</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εστίαση στο μέλλον - </w:t>
            </w:r>
            <w:r w:rsidRPr="00600860">
              <w:rPr>
                <w:rFonts w:ascii="Arial" w:eastAsia="Times New Roman" w:hAnsi="Arial" w:cs="Arial"/>
                <w:color w:val="000000"/>
                <w:sz w:val="20"/>
                <w:szCs w:val="20"/>
                <w:shd w:val="clear" w:color="auto" w:fill="00FFFF"/>
                <w:lang w:eastAsia="el-GR"/>
              </w:rPr>
              <w:t xml:space="preserve">πρόληψη </w:t>
            </w:r>
            <w:r w:rsidRPr="00600860">
              <w:rPr>
                <w:rFonts w:ascii="Arial" w:eastAsia="Times New Roman" w:hAnsi="Arial" w:cs="Arial"/>
                <w:color w:val="000000"/>
                <w:sz w:val="20"/>
                <w:szCs w:val="20"/>
                <w:lang w:eastAsia="el-GR"/>
              </w:rPr>
              <w:t>ως κύριος στόχος</w:t>
            </w:r>
          </w:p>
          <w:p w:rsidR="00600860" w:rsidRPr="00600860" w:rsidRDefault="00600860" w:rsidP="00600860">
            <w:pPr>
              <w:spacing w:after="0" w:line="240" w:lineRule="auto"/>
              <w:ind w:right="-44"/>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Κριτική</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1. Δεν υπάρχει </w:t>
            </w:r>
            <w:r w:rsidRPr="00600860">
              <w:rPr>
                <w:rFonts w:ascii="Arial" w:eastAsia="Times New Roman" w:hAnsi="Arial" w:cs="Arial"/>
                <w:color w:val="000000"/>
                <w:sz w:val="20"/>
                <w:szCs w:val="20"/>
                <w:shd w:val="clear" w:color="auto" w:fill="FCE5CD"/>
                <w:lang w:eastAsia="el-GR"/>
              </w:rPr>
              <w:t xml:space="preserve">εξατομίκευση </w:t>
            </w:r>
            <w:r w:rsidRPr="00600860">
              <w:rPr>
                <w:rFonts w:ascii="Arial" w:eastAsia="Times New Roman" w:hAnsi="Arial" w:cs="Arial"/>
                <w:color w:val="000000"/>
                <w:sz w:val="20"/>
                <w:szCs w:val="20"/>
                <w:lang w:eastAsia="el-GR"/>
              </w:rPr>
              <w:t>και άρα ανόμοιες περιπτώσεις αντιμετωπίζονται όμοια (παραβίαση αρχής της ισότητας)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2. Διατίθεται, πράγματι, τέτοιο </w:t>
            </w:r>
            <w:r w:rsidRPr="00600860">
              <w:rPr>
                <w:rFonts w:ascii="Arial" w:eastAsia="Times New Roman" w:hAnsi="Arial" w:cs="Arial"/>
                <w:color w:val="000000"/>
                <w:sz w:val="20"/>
                <w:szCs w:val="20"/>
                <w:shd w:val="clear" w:color="auto" w:fill="FCE5CD"/>
                <w:lang w:eastAsia="el-GR"/>
              </w:rPr>
              <w:t>επίπεδο τεχνογνωσίας</w:t>
            </w:r>
            <w:r w:rsidRPr="00600860">
              <w:rPr>
                <w:rFonts w:ascii="Arial" w:eastAsia="Times New Roman" w:hAnsi="Arial" w:cs="Arial"/>
                <w:color w:val="000000"/>
                <w:sz w:val="20"/>
                <w:szCs w:val="20"/>
                <w:lang w:eastAsia="el-GR"/>
              </w:rPr>
              <w:t xml:space="preserve"> για να προβαίνουμε σε ασφαλείς προβλέψεις; -ειδικά στην Ελλάδα-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3. Προς όφελος του κοινωνικού συνόλου δεχόμαστε αόριστες ποινές, προσωρινή κράτηση υπόπτων κλπ (υπονόμευση όχι μόνο με κριτική στον </w:t>
            </w:r>
            <w:r w:rsidRPr="00600860">
              <w:rPr>
                <w:rFonts w:ascii="Arial" w:eastAsia="Times New Roman" w:hAnsi="Arial" w:cs="Arial"/>
                <w:color w:val="000000"/>
                <w:sz w:val="20"/>
                <w:szCs w:val="20"/>
                <w:shd w:val="clear" w:color="auto" w:fill="FCE5CD"/>
                <w:lang w:eastAsia="el-GR"/>
              </w:rPr>
              <w:t>ωφελιμισμό</w:t>
            </w:r>
            <w:r w:rsidRPr="00600860">
              <w:rPr>
                <w:rFonts w:ascii="Arial" w:eastAsia="Times New Roman" w:hAnsi="Arial" w:cs="Arial"/>
                <w:color w:val="000000"/>
                <w:sz w:val="20"/>
                <w:szCs w:val="20"/>
                <w:lang w:eastAsia="el-GR"/>
              </w:rPr>
              <w:t xml:space="preserve">, αλλά και εσωτερικά υπονομεύεται ο ίδιος ο </w:t>
            </w:r>
            <w:proofErr w:type="spellStart"/>
            <w:r w:rsidRPr="00600860">
              <w:rPr>
                <w:rFonts w:ascii="Arial" w:eastAsia="Times New Roman" w:hAnsi="Arial" w:cs="Arial"/>
                <w:color w:val="000000"/>
                <w:sz w:val="20"/>
                <w:szCs w:val="20"/>
                <w:lang w:eastAsia="el-GR"/>
              </w:rPr>
              <w:t>χρκ</w:t>
            </w:r>
            <w:proofErr w:type="spellEnd"/>
            <w:r w:rsidRPr="00600860">
              <w:rPr>
                <w:rFonts w:ascii="Arial" w:eastAsia="Times New Roman" w:hAnsi="Arial" w:cs="Arial"/>
                <w:color w:val="000000"/>
                <w:sz w:val="20"/>
                <w:szCs w:val="20"/>
                <w:lang w:eastAsia="el-GR"/>
              </w:rPr>
              <w:t xml:space="preserve"> της θεωρίας. Πόσο επικίνδυνη είναι μία τέτοια κοινωνία;)</w:t>
            </w:r>
          </w:p>
        </w:tc>
      </w:tr>
    </w:tbl>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Σύστημα Ποινών</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Αλληλεξάρτηση και αλληλεπίδραση μεταξύ (</w:t>
      </w:r>
      <w:r w:rsidRPr="00600860">
        <w:rPr>
          <w:rFonts w:ascii="Arial" w:eastAsia="Times New Roman" w:hAnsi="Arial" w:cs="Arial"/>
          <w:color w:val="000000"/>
          <w:sz w:val="20"/>
          <w:szCs w:val="20"/>
          <w:shd w:val="clear" w:color="auto" w:fill="F4CCCC"/>
          <w:lang w:eastAsia="el-GR"/>
        </w:rPr>
        <w:t>ΣΣ</w:t>
      </w:r>
      <w:r w:rsidRPr="00600860">
        <w:rPr>
          <w:rFonts w:ascii="Arial" w:eastAsia="Times New Roman" w:hAnsi="Arial" w:cs="Arial"/>
          <w:color w:val="000000"/>
          <w:sz w:val="20"/>
          <w:szCs w:val="20"/>
          <w:lang w:eastAsia="el-GR"/>
        </w:rPr>
        <w:t>) Σωφρονιστικού Συστήματος και (</w:t>
      </w:r>
      <w:r w:rsidRPr="00600860">
        <w:rPr>
          <w:rFonts w:ascii="Arial" w:eastAsia="Times New Roman" w:hAnsi="Arial" w:cs="Arial"/>
          <w:color w:val="000000"/>
          <w:sz w:val="20"/>
          <w:szCs w:val="20"/>
          <w:shd w:val="clear" w:color="auto" w:fill="D9D2E9"/>
          <w:lang w:eastAsia="el-GR"/>
        </w:rPr>
        <w:t>ΣΠ</w:t>
      </w:r>
      <w:r w:rsidRPr="00600860">
        <w:rPr>
          <w:rFonts w:ascii="Arial" w:eastAsia="Times New Roman" w:hAnsi="Arial" w:cs="Arial"/>
          <w:color w:val="000000"/>
          <w:sz w:val="20"/>
          <w:szCs w:val="20"/>
          <w:lang w:eastAsia="el-GR"/>
        </w:rPr>
        <w:t xml:space="preserve">) Συστήματος Ποινών με σεβασμό στα όρια αυτονομίας εκάστου. Κατά την νομοθέτηση σημασία έχει και η </w:t>
      </w:r>
      <w:proofErr w:type="spellStart"/>
      <w:r w:rsidRPr="00600860">
        <w:rPr>
          <w:rFonts w:ascii="Arial" w:eastAsia="Times New Roman" w:hAnsi="Arial" w:cs="Arial"/>
          <w:color w:val="000000"/>
          <w:sz w:val="20"/>
          <w:szCs w:val="20"/>
          <w:lang w:eastAsia="el-GR"/>
        </w:rPr>
        <w:t>εφαρμοσιμότητα</w:t>
      </w:r>
      <w:proofErr w:type="spellEnd"/>
      <w:r w:rsidRPr="00600860">
        <w:rPr>
          <w:rFonts w:ascii="Arial" w:eastAsia="Times New Roman" w:hAnsi="Arial" w:cs="Arial"/>
          <w:color w:val="000000"/>
          <w:sz w:val="20"/>
          <w:szCs w:val="20"/>
          <w:lang w:eastAsia="el-GR"/>
        </w:rPr>
        <w:t xml:space="preserve"> των κανόνων (όχι μόνο η νομική αρτιότητα) και η διασφάλιση προϋποθέσεων λειτουργίας του ΣΣ με βάση τους σκοπούς της ποινής.</w:t>
      </w:r>
    </w:p>
    <w:p w:rsidR="00600860" w:rsidRPr="00600860" w:rsidRDefault="00600860" w:rsidP="00600860">
      <w:pPr>
        <w:spacing w:after="0" w:line="240" w:lineRule="auto"/>
        <w:ind w:left="-1276" w:right="-1310" w:firstLine="556"/>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Διαδικασία αναφορικά στις ποινές: 1. νομοθέτηση, 2. επιμέτρηση, 3. επιβολή, 4. έκτιση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tblCellMar>
          <w:top w:w="15" w:type="dxa"/>
          <w:left w:w="15" w:type="dxa"/>
          <w:bottom w:w="15" w:type="dxa"/>
          <w:right w:w="15" w:type="dxa"/>
        </w:tblCellMar>
        <w:tblLook w:val="04A0"/>
      </w:tblPr>
      <w:tblGrid>
        <w:gridCol w:w="3714"/>
        <w:gridCol w:w="4792"/>
      </w:tblGrid>
      <w:tr w:rsidR="00600860" w:rsidRPr="00600860" w:rsidTr="0060086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Παθολογία του ΣΣ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Αφορά και στον τρόπο έκτισης της </w:t>
            </w:r>
            <w:proofErr w:type="spellStart"/>
            <w:r w:rsidRPr="00600860">
              <w:rPr>
                <w:rFonts w:ascii="Arial" w:eastAsia="Times New Roman" w:hAnsi="Arial" w:cs="Arial"/>
                <w:color w:val="000000"/>
                <w:sz w:val="20"/>
                <w:szCs w:val="20"/>
                <w:lang w:eastAsia="el-GR"/>
              </w:rPr>
              <w:t>στερητικης</w:t>
            </w:r>
            <w:proofErr w:type="spellEnd"/>
            <w:r w:rsidRPr="00600860">
              <w:rPr>
                <w:rFonts w:ascii="Arial" w:eastAsia="Times New Roman" w:hAnsi="Arial" w:cs="Arial"/>
                <w:color w:val="000000"/>
                <w:sz w:val="20"/>
                <w:szCs w:val="20"/>
                <w:lang w:eastAsia="el-GR"/>
              </w:rPr>
              <w:t xml:space="preserve"> της ελευθερίας ποινής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και των εναλλακτικών αυτής κυρώσεων:</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numPr>
                <w:ilvl w:val="0"/>
                <w:numId w:val="5"/>
              </w:numPr>
              <w:spacing w:after="0" w:line="240" w:lineRule="auto"/>
              <w:ind w:left="50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F4CCCC"/>
                <w:lang w:eastAsia="el-GR"/>
              </w:rPr>
              <w:t>Περιορισμένη χρηματοδότηση</w:t>
            </w:r>
          </w:p>
          <w:p w:rsidR="00600860" w:rsidRPr="00600860" w:rsidRDefault="00600860" w:rsidP="00600860">
            <w:pPr>
              <w:numPr>
                <w:ilvl w:val="0"/>
                <w:numId w:val="5"/>
              </w:numPr>
              <w:spacing w:after="0" w:line="240" w:lineRule="auto"/>
              <w:ind w:left="500"/>
              <w:jc w:val="both"/>
              <w:textAlignment w:val="baseline"/>
              <w:rPr>
                <w:rFonts w:ascii="Arial" w:eastAsia="Times New Roman" w:hAnsi="Arial" w:cs="Arial"/>
                <w:color w:val="000000"/>
                <w:sz w:val="20"/>
                <w:szCs w:val="20"/>
                <w:lang w:eastAsia="el-GR"/>
              </w:rPr>
            </w:pPr>
            <w:proofErr w:type="spellStart"/>
            <w:r w:rsidRPr="00600860">
              <w:rPr>
                <w:rFonts w:ascii="Arial" w:eastAsia="Times New Roman" w:hAnsi="Arial" w:cs="Arial"/>
                <w:color w:val="000000"/>
                <w:sz w:val="20"/>
                <w:szCs w:val="20"/>
                <w:shd w:val="clear" w:color="auto" w:fill="F4CCCC"/>
                <w:lang w:eastAsia="el-GR"/>
              </w:rPr>
              <w:t>Υποστελέχωση</w:t>
            </w:r>
            <w:proofErr w:type="spellEnd"/>
          </w:p>
          <w:p w:rsidR="00600860" w:rsidRPr="00600860" w:rsidRDefault="00600860" w:rsidP="00600860">
            <w:pPr>
              <w:numPr>
                <w:ilvl w:val="0"/>
                <w:numId w:val="5"/>
              </w:numPr>
              <w:spacing w:after="0" w:line="240" w:lineRule="auto"/>
              <w:ind w:left="50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F4CCCC"/>
                <w:lang w:eastAsia="el-GR"/>
              </w:rPr>
              <w:t>Ανικανότητα διοίκησης</w:t>
            </w:r>
          </w:p>
          <w:p w:rsidR="00600860" w:rsidRPr="00600860" w:rsidRDefault="00600860" w:rsidP="00600860">
            <w:pPr>
              <w:numPr>
                <w:ilvl w:val="0"/>
                <w:numId w:val="5"/>
              </w:numPr>
              <w:spacing w:after="0" w:line="240" w:lineRule="auto"/>
              <w:ind w:left="50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F4CCCC"/>
                <w:lang w:eastAsia="el-GR"/>
              </w:rPr>
              <w:t>Μη εκπαιδευμένο και εξειδικευμένο προσωπικό</w:t>
            </w:r>
          </w:p>
          <w:p w:rsidR="00600860" w:rsidRPr="00600860" w:rsidRDefault="00600860" w:rsidP="00600860">
            <w:pPr>
              <w:numPr>
                <w:ilvl w:val="0"/>
                <w:numId w:val="5"/>
              </w:numPr>
              <w:spacing w:after="0" w:line="240" w:lineRule="auto"/>
              <w:ind w:left="50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F4CCCC"/>
                <w:lang w:eastAsia="el-GR"/>
              </w:rPr>
              <w:t>Απουσία μακροπρόθεσμου σχεδίου</w:t>
            </w:r>
          </w:p>
          <w:p w:rsidR="00600860" w:rsidRPr="00600860" w:rsidRDefault="00600860" w:rsidP="00600860">
            <w:pPr>
              <w:numPr>
                <w:ilvl w:val="0"/>
                <w:numId w:val="5"/>
              </w:numPr>
              <w:spacing w:after="0" w:line="240" w:lineRule="auto"/>
              <w:ind w:left="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  </w:t>
            </w:r>
            <w:r w:rsidRPr="00600860">
              <w:rPr>
                <w:rFonts w:ascii="Arial" w:eastAsia="Times New Roman" w:hAnsi="Arial" w:cs="Arial"/>
                <w:color w:val="000000"/>
                <w:sz w:val="20"/>
                <w:szCs w:val="20"/>
                <w:shd w:val="clear" w:color="auto" w:fill="F4CCCC"/>
                <w:lang w:eastAsia="el-GR"/>
              </w:rPr>
              <w:t> 6.  Υπερπληθυσμός</w:t>
            </w:r>
            <w:r w:rsidRPr="00600860">
              <w:rPr>
                <w:rFonts w:ascii="Arial" w:eastAsia="Times New Roman" w:hAnsi="Arial" w:cs="Arial"/>
                <w:color w:val="000000"/>
                <w:sz w:val="20"/>
                <w:szCs w:val="20"/>
                <w:lang w:eastAsia="el-GR"/>
              </w:rPr>
              <w:t> </w:t>
            </w:r>
          </w:p>
          <w:p w:rsidR="00600860" w:rsidRPr="00600860" w:rsidRDefault="00600860" w:rsidP="00600860">
            <w:pPr>
              <w:numPr>
                <w:ilvl w:val="0"/>
                <w:numId w:val="5"/>
              </w:numPr>
              <w:spacing w:after="0" w:line="0" w:lineRule="atLeast"/>
              <w:ind w:left="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(Χαμηλό ποσοστό φυλάκισης τα τελευταία χρόνια, το οποίο έχει αυξηθεί ραγδαία από την δεκαετία του ΄80, χωρίς ωστόσο να είναι από τα μεγαλύτερα σχετικά με τα διεθνή δεδομένα)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Παθολογία του ΣΠ</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Έγκειται στην καθυπόταξή του στην εξυπηρέτηση των </w:t>
            </w:r>
            <w:proofErr w:type="spellStart"/>
            <w:r w:rsidRPr="00600860">
              <w:rPr>
                <w:rFonts w:ascii="Arial" w:eastAsia="Times New Roman" w:hAnsi="Arial" w:cs="Arial"/>
                <w:color w:val="000000"/>
                <w:sz w:val="20"/>
                <w:szCs w:val="20"/>
                <w:lang w:eastAsia="el-GR"/>
              </w:rPr>
              <w:t>ενδοσυστημικών</w:t>
            </w:r>
            <w:proofErr w:type="spellEnd"/>
            <w:r w:rsidRPr="00600860">
              <w:rPr>
                <w:rFonts w:ascii="Arial" w:eastAsia="Times New Roman" w:hAnsi="Arial" w:cs="Arial"/>
                <w:color w:val="000000"/>
                <w:sz w:val="20"/>
                <w:szCs w:val="20"/>
                <w:lang w:eastAsia="el-GR"/>
              </w:rPr>
              <w:t xml:space="preserve"> αναγκών του ΣΣ και άρα στην αποσύνδεσή του από τις αρχές και τους σκοπούς της ποινής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Με βάση τον </w:t>
            </w:r>
            <w:r w:rsidRPr="00600860">
              <w:rPr>
                <w:rFonts w:ascii="Arial" w:eastAsia="Times New Roman" w:hAnsi="Arial" w:cs="Arial"/>
                <w:color w:val="000000"/>
                <w:sz w:val="20"/>
                <w:szCs w:val="20"/>
                <w:shd w:val="clear" w:color="auto" w:fill="FFF2CC"/>
                <w:lang w:eastAsia="el-GR"/>
              </w:rPr>
              <w:t xml:space="preserve">ΠΡΟΙΣΧΥΣΑΝΤΑ </w:t>
            </w:r>
            <w:r w:rsidRPr="00600860">
              <w:rPr>
                <w:rFonts w:ascii="Arial" w:eastAsia="Times New Roman" w:hAnsi="Arial" w:cs="Arial"/>
                <w:color w:val="000000"/>
                <w:sz w:val="20"/>
                <w:szCs w:val="20"/>
                <w:lang w:eastAsia="el-GR"/>
              </w:rPr>
              <w:t>ΠΚ </w:t>
            </w:r>
          </w:p>
          <w:p w:rsidR="00600860" w:rsidRPr="00600860" w:rsidRDefault="00600860" w:rsidP="00600860">
            <w:pPr>
              <w:numPr>
                <w:ilvl w:val="0"/>
                <w:numId w:val="6"/>
              </w:numPr>
              <w:spacing w:after="0" w:line="240" w:lineRule="auto"/>
              <w:ind w:left="502"/>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D9D2E9"/>
                <w:lang w:eastAsia="el-GR"/>
              </w:rPr>
              <w:t>απουσία θεωρητικής, δομικής και λειτουργικής συνοχής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(Συνεχείς τροποποιήσεις και υποκατάσταση διατάξεων του ΠΚ από διατάξεις νόμων προσωρινής ισχύος)</w:t>
            </w:r>
          </w:p>
          <w:p w:rsidR="00600860" w:rsidRPr="00600860" w:rsidRDefault="00600860" w:rsidP="00600860">
            <w:pPr>
              <w:numPr>
                <w:ilvl w:val="0"/>
                <w:numId w:val="7"/>
              </w:numPr>
              <w:spacing w:after="0" w:line="240" w:lineRule="auto"/>
              <w:ind w:left="502"/>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D9D2E9"/>
                <w:lang w:eastAsia="el-GR"/>
              </w:rPr>
              <w:t>μεγάλη διάρκεια επιβαλλόμενων ποινών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(Σε αυτήν έχει συμβάλλει η πολιτική του Έλληνα νομοθέτη τα τελευταία χρόνια με την αύξηση της διάρκειας της ποινής για ορισμένα εγκλήματα και, έμμεσα, με την διατήρηση αυστηρού πλαισίου ποινών που είχε θεσμοθετηθεί το 1950 και με την ΣΕΜΠ)</w:t>
            </w:r>
          </w:p>
          <w:p w:rsidR="00600860" w:rsidRPr="00600860" w:rsidRDefault="00600860" w:rsidP="00600860">
            <w:pPr>
              <w:numPr>
                <w:ilvl w:val="0"/>
                <w:numId w:val="8"/>
              </w:numPr>
              <w:spacing w:after="0" w:line="240" w:lineRule="auto"/>
              <w:ind w:left="502"/>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D9D2E9"/>
                <w:lang w:eastAsia="el-GR"/>
              </w:rPr>
              <w:t xml:space="preserve">διάσταση ανάμεσα στην βαρύτητα της επιβαλλόμενης ποινής και στην </w:t>
            </w:r>
            <w:proofErr w:type="spellStart"/>
            <w:r w:rsidRPr="00600860">
              <w:rPr>
                <w:rFonts w:ascii="Arial" w:eastAsia="Times New Roman" w:hAnsi="Arial" w:cs="Arial"/>
                <w:color w:val="000000"/>
                <w:sz w:val="20"/>
                <w:szCs w:val="20"/>
                <w:shd w:val="clear" w:color="auto" w:fill="D9D2E9"/>
                <w:lang w:eastAsia="el-GR"/>
              </w:rPr>
              <w:t>εκτιόμενη</w:t>
            </w:r>
            <w:proofErr w:type="spellEnd"/>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(Εκτεταμένη προσφυγή σε έμμεσες μειώσεις με θεσμούς όπως η υφ’ όρον απόλυση και ο ευεργετικός υπολογισμός)</w:t>
            </w:r>
          </w:p>
          <w:p w:rsidR="00600860" w:rsidRPr="00600860" w:rsidRDefault="00600860" w:rsidP="00600860">
            <w:pPr>
              <w:numPr>
                <w:ilvl w:val="0"/>
                <w:numId w:val="9"/>
              </w:numPr>
              <w:spacing w:after="0" w:line="240" w:lineRule="auto"/>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shd w:val="clear" w:color="auto" w:fill="D9D2E9"/>
                <w:lang w:eastAsia="el-GR"/>
              </w:rPr>
              <w:t>ατιμωρησία πλημμελημάτων</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(Αποτέλεσμα της εκμηδένισης των περιπτώσεων έκτισης στερητικής της ελευθερίας ποινής και λιγότερο κόστος μετατροπής σε άλλου είδους ποινή, όπως π.χ. χρηματική)</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Αντιμετώπισης με την συμβολή του </w:t>
            </w:r>
            <w:r w:rsidRPr="00600860">
              <w:rPr>
                <w:rFonts w:ascii="Arial" w:eastAsia="Times New Roman" w:hAnsi="Arial" w:cs="Arial"/>
                <w:color w:val="000000"/>
                <w:sz w:val="20"/>
                <w:szCs w:val="20"/>
                <w:shd w:val="clear" w:color="auto" w:fill="FFF2CC"/>
                <w:lang w:eastAsia="el-GR"/>
              </w:rPr>
              <w:t xml:space="preserve">ΝΕΟΥ </w:t>
            </w:r>
            <w:r w:rsidRPr="00600860">
              <w:rPr>
                <w:rFonts w:ascii="Arial" w:eastAsia="Times New Roman" w:hAnsi="Arial" w:cs="Arial"/>
                <w:color w:val="000000"/>
                <w:sz w:val="20"/>
                <w:szCs w:val="20"/>
                <w:lang w:eastAsia="el-GR"/>
              </w:rPr>
              <w:t>ΠΚ</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Θετικές προϋποθέσεις: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w:t>
            </w:r>
            <w:r w:rsidRPr="00600860">
              <w:rPr>
                <w:rFonts w:ascii="Arial" w:eastAsia="Times New Roman" w:hAnsi="Arial" w:cs="Arial"/>
                <w:color w:val="000000"/>
                <w:sz w:val="20"/>
                <w:szCs w:val="20"/>
                <w:shd w:val="clear" w:color="auto" w:fill="D9D2E9"/>
                <w:lang w:eastAsia="el-GR"/>
              </w:rPr>
              <w:t xml:space="preserve">α. αρχή της </w:t>
            </w:r>
            <w:proofErr w:type="spellStart"/>
            <w:r w:rsidRPr="00600860">
              <w:rPr>
                <w:rFonts w:ascii="Arial" w:eastAsia="Times New Roman" w:hAnsi="Arial" w:cs="Arial"/>
                <w:color w:val="000000"/>
                <w:sz w:val="20"/>
                <w:szCs w:val="20"/>
                <w:shd w:val="clear" w:color="auto" w:fill="D9D2E9"/>
                <w:lang w:eastAsia="el-GR"/>
              </w:rPr>
              <w:t>δικαιότητας</w:t>
            </w:r>
            <w:proofErr w:type="spellEnd"/>
            <w:r w:rsidRPr="00600860">
              <w:rPr>
                <w:rFonts w:ascii="Arial" w:eastAsia="Times New Roman" w:hAnsi="Arial" w:cs="Arial"/>
                <w:color w:val="000000"/>
                <w:sz w:val="20"/>
                <w:szCs w:val="20"/>
                <w:shd w:val="clear" w:color="auto" w:fill="D9D2E9"/>
                <w:lang w:eastAsia="el-GR"/>
              </w:rPr>
              <w:t xml:space="preserve"> και αναλογικότητας της ποινής σε σχέση με την απαξία της πράξης και την ενοχή του δράστη</w:t>
            </w:r>
            <w:r w:rsidRPr="00600860">
              <w:rPr>
                <w:rFonts w:ascii="Arial" w:eastAsia="Times New Roman" w:hAnsi="Arial" w:cs="Arial"/>
                <w:color w:val="000000"/>
                <w:sz w:val="20"/>
                <w:szCs w:val="20"/>
                <w:lang w:eastAsia="el-GR"/>
              </w:rPr>
              <w:t xml:space="preserve"> (Εφαρμογή </w:t>
            </w:r>
            <w:proofErr w:type="spellStart"/>
            <w:r w:rsidRPr="00600860">
              <w:rPr>
                <w:rFonts w:ascii="Arial" w:eastAsia="Times New Roman" w:hAnsi="Arial" w:cs="Arial"/>
                <w:color w:val="000000"/>
                <w:sz w:val="20"/>
                <w:szCs w:val="20"/>
                <w:lang w:eastAsia="el-GR"/>
              </w:rPr>
              <w:t>Δικαιικού</w:t>
            </w:r>
            <w:proofErr w:type="spellEnd"/>
            <w:r w:rsidRPr="00600860">
              <w:rPr>
                <w:rFonts w:ascii="Arial" w:eastAsia="Times New Roman" w:hAnsi="Arial" w:cs="Arial"/>
                <w:color w:val="000000"/>
                <w:sz w:val="20"/>
                <w:szCs w:val="20"/>
                <w:lang w:eastAsia="el-GR"/>
              </w:rPr>
              <w:t xml:space="preserve"> Προτύπου), πάντοτε σε συνδυασμό με την αρχή της επιείκειας και του κοινωνικού κράτους (π.χ. ηλικιωμένοι, βαρέως </w:t>
            </w:r>
            <w:proofErr w:type="spellStart"/>
            <w:r w:rsidRPr="00600860">
              <w:rPr>
                <w:rFonts w:ascii="Arial" w:eastAsia="Times New Roman" w:hAnsi="Arial" w:cs="Arial"/>
                <w:color w:val="000000"/>
                <w:sz w:val="20"/>
                <w:szCs w:val="20"/>
                <w:lang w:eastAsia="el-GR"/>
              </w:rPr>
              <w:t>νοσούντες</w:t>
            </w:r>
            <w:proofErr w:type="spellEnd"/>
            <w:r w:rsidRPr="00600860">
              <w:rPr>
                <w:rFonts w:ascii="Arial" w:eastAsia="Times New Roman" w:hAnsi="Arial" w:cs="Arial"/>
                <w:color w:val="000000"/>
                <w:sz w:val="20"/>
                <w:szCs w:val="20"/>
                <w:lang w:eastAsia="el-GR"/>
              </w:rPr>
              <w:t>, μητέρες μικρών τέκνων…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Πολλά από τα ελαφρά κακουργήματα μετατράπηκαν σε πλημμελήματα.</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w:t>
            </w:r>
            <w:r w:rsidRPr="00600860">
              <w:rPr>
                <w:rFonts w:ascii="Arial" w:eastAsia="Times New Roman" w:hAnsi="Arial" w:cs="Arial"/>
                <w:color w:val="000000"/>
                <w:sz w:val="20"/>
                <w:szCs w:val="20"/>
                <w:shd w:val="clear" w:color="auto" w:fill="D9D2E9"/>
                <w:lang w:eastAsia="el-GR"/>
              </w:rPr>
              <w:t xml:space="preserve">β. τήρηση μετριοπάθειας στην </w:t>
            </w:r>
            <w:proofErr w:type="spellStart"/>
            <w:r w:rsidRPr="00600860">
              <w:rPr>
                <w:rFonts w:ascii="Arial" w:eastAsia="Times New Roman" w:hAnsi="Arial" w:cs="Arial"/>
                <w:color w:val="000000"/>
                <w:sz w:val="20"/>
                <w:szCs w:val="20"/>
                <w:shd w:val="clear" w:color="auto" w:fill="D9D2E9"/>
                <w:lang w:eastAsia="el-GR"/>
              </w:rPr>
              <w:t>τιμώρηση</w:t>
            </w:r>
            <w:proofErr w:type="spellEnd"/>
            <w:r w:rsidRPr="00600860">
              <w:rPr>
                <w:rFonts w:ascii="Arial" w:eastAsia="Times New Roman" w:hAnsi="Arial" w:cs="Arial"/>
                <w:color w:val="000000"/>
                <w:sz w:val="20"/>
                <w:szCs w:val="20"/>
                <w:shd w:val="clear" w:color="auto" w:fill="D9D2E9"/>
                <w:lang w:eastAsia="el-GR"/>
              </w:rPr>
              <w:t>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(Αν διατηρούνταν οι υψηλές ποινές σε συνδυασμό με αποχή από εκτεταμένες έμμεσες μειώσεις των ποινών θα απαιτούνταν να χτιστούν νέες φυλακές με χρήματα τα οποία μπορεί να χρησιμοποιούνται για την γενική πρόληψη + μέτρο περισσότερο ανθρωπιστικό)</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Γενναία μείωση της γενικής βαρύτητας των ποινών μέσω μείωσης του ανώτατου ορίου των κακουργημάτων και, λιγότερο, του κατώτατου.</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Η αρχή της φειδούς υπερισχύει της αρχής της ισότητας ίσως σε υπερβολικό βαθμό</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Αρνητικές προϋποθέσεις </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w:t>
            </w:r>
            <w:r w:rsidRPr="00600860">
              <w:rPr>
                <w:rFonts w:ascii="Arial" w:eastAsia="Times New Roman" w:hAnsi="Arial" w:cs="Arial"/>
                <w:color w:val="000000"/>
                <w:sz w:val="20"/>
                <w:szCs w:val="20"/>
                <w:shd w:val="clear" w:color="auto" w:fill="D9D2E9"/>
                <w:lang w:eastAsia="el-GR"/>
              </w:rPr>
              <w:t>γ. αποφυγή της αναλήθειας στην επιμέτρηση της ποινής με ευθείες παρά κεκαλυμμένες μειώσεις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Ενόψει της τροποποίησης των χαμηλότερων </w:t>
            </w:r>
            <w:proofErr w:type="spellStart"/>
            <w:r w:rsidRPr="00600860">
              <w:rPr>
                <w:rFonts w:ascii="Arial" w:eastAsia="Times New Roman" w:hAnsi="Arial" w:cs="Arial"/>
                <w:color w:val="000000"/>
                <w:sz w:val="20"/>
                <w:szCs w:val="20"/>
                <w:lang w:eastAsia="el-GR"/>
              </w:rPr>
              <w:t>maxima</w:t>
            </w:r>
            <w:proofErr w:type="spellEnd"/>
            <w:r w:rsidRPr="00600860">
              <w:rPr>
                <w:rFonts w:ascii="Arial" w:eastAsia="Times New Roman" w:hAnsi="Arial" w:cs="Arial"/>
                <w:color w:val="000000"/>
                <w:sz w:val="20"/>
                <w:szCs w:val="20"/>
                <w:lang w:eastAsia="el-GR"/>
              </w:rPr>
              <w:t xml:space="preserve">, η αναλογική προσαρμογή του σημείου τομής πλημμελημάτων-κακουργημάτων θα επέφερε </w:t>
            </w:r>
            <w:r w:rsidRPr="00600860">
              <w:rPr>
                <w:rFonts w:ascii="Arial" w:eastAsia="Times New Roman" w:hAnsi="Arial" w:cs="Arial"/>
                <w:color w:val="000000"/>
                <w:sz w:val="20"/>
                <w:szCs w:val="20"/>
                <w:lang w:eastAsia="el-GR"/>
              </w:rPr>
              <w:lastRenderedPageBreak/>
              <w:t xml:space="preserve">μεγαλύτερες μειώσεις ποινών από την </w:t>
            </w:r>
            <w:proofErr w:type="spellStart"/>
            <w:r w:rsidRPr="00600860">
              <w:rPr>
                <w:rFonts w:ascii="Arial" w:eastAsia="Times New Roman" w:hAnsi="Arial" w:cs="Arial"/>
                <w:color w:val="000000"/>
                <w:sz w:val="20"/>
                <w:szCs w:val="20"/>
                <w:lang w:eastAsia="el-GR"/>
              </w:rPr>
              <w:t>πλημμεληματοποίηση</w:t>
            </w:r>
            <w:proofErr w:type="spellEnd"/>
            <w:r w:rsidRPr="00600860">
              <w:rPr>
                <w:rFonts w:ascii="Arial" w:eastAsia="Times New Roman" w:hAnsi="Arial" w:cs="Arial"/>
                <w:color w:val="000000"/>
                <w:sz w:val="20"/>
                <w:szCs w:val="20"/>
                <w:lang w:eastAsia="el-GR"/>
              </w:rPr>
              <w:t xml:space="preserve"> κακουργημάτων.</w:t>
            </w: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D2E9"/>
                <w:lang w:eastAsia="el-GR"/>
              </w:rPr>
              <w:t>   δ. προσαρμογή των απαιτήσεων του ΣΠ στις τωρινές και μεσοπρόθεσμες δυνατότητες του ΣΣ</w:t>
            </w:r>
          </w:p>
        </w:tc>
      </w:tr>
    </w:tbl>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1C232"/>
          <w:lang w:eastAsia="el-GR"/>
        </w:rPr>
        <w:t>Ηλεκτρονική Παρακολούθηση:</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διαδικασία με την οποία ελέγχονται οι κινήσεις και μετακινήσεις των παραβατών προκειμένου να επιβληθούν όροι απαγόρευσης της κυκλοφορίας τους ή να εφαρμοστεί διαταγή δικαστηρίου εις βάρος τους, συνήθως με την τοποθέτηση μιας </w:t>
      </w:r>
      <w:proofErr w:type="spellStart"/>
      <w:r w:rsidRPr="00600860">
        <w:rPr>
          <w:rFonts w:ascii="Arial" w:eastAsia="Times New Roman" w:hAnsi="Arial" w:cs="Arial"/>
          <w:color w:val="000000"/>
          <w:sz w:val="20"/>
          <w:szCs w:val="20"/>
          <w:lang w:eastAsia="el-GR"/>
        </w:rPr>
        <w:t>μικρης</w:t>
      </w:r>
      <w:proofErr w:type="spellEnd"/>
      <w:r w:rsidRPr="00600860">
        <w:rPr>
          <w:rFonts w:ascii="Arial" w:eastAsia="Times New Roman" w:hAnsi="Arial" w:cs="Arial"/>
          <w:color w:val="000000"/>
          <w:sz w:val="20"/>
          <w:szCs w:val="20"/>
          <w:lang w:eastAsia="el-GR"/>
        </w:rPr>
        <w:t xml:space="preserve"> ηλεκτρονικής συσκευής (</w:t>
      </w:r>
      <w:proofErr w:type="spellStart"/>
      <w:r w:rsidRPr="00600860">
        <w:rPr>
          <w:rFonts w:ascii="Arial" w:eastAsia="Times New Roman" w:hAnsi="Arial" w:cs="Arial"/>
          <w:color w:val="000000"/>
          <w:sz w:val="20"/>
          <w:szCs w:val="20"/>
          <w:lang w:eastAsia="el-GR"/>
        </w:rPr>
        <w:t>βραχιολάκι</w:t>
      </w:r>
      <w:proofErr w:type="spellEnd"/>
      <w:r w:rsidRPr="00600860">
        <w:rPr>
          <w:rFonts w:ascii="Arial" w:eastAsia="Times New Roman" w:hAnsi="Arial" w:cs="Arial"/>
          <w:color w:val="000000"/>
          <w:sz w:val="20"/>
          <w:szCs w:val="20"/>
          <w:lang w:eastAsia="el-GR"/>
        </w:rPr>
        <w:t>) και τον έλεγχο συμμόρφωσής τους [πλήρης έλεγχος του χώρου χωρίς την πλήρη απομόνωση που επιβάλλει η κράτηση]</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πρόθεση η μείωση πληθυσμού των φυλακών και κόστους της ποινικής δικαιοσύνης, αλλά συχνά επέρχονται τα αντίθετα αποτελέσματα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Και ως εναλλακτική της στερητικής της ελευθερίας ποινής αυτούσια ή συμπληρωματικά με παροχή κοινωφελούς εργασίας, και με την έξοδο ως όρος της πρόωρης αποφυλάκισης.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Στις περισσότερες χώρες (π.χ. ΗΠΑ) γίνεται μικρή χρήση, σε αντίθεση με την ευρεία εφαρμογή στην Αγγλία.</w:t>
      </w:r>
    </w:p>
    <w:p w:rsidR="00600860" w:rsidRPr="00600860" w:rsidRDefault="00600860" w:rsidP="00600860">
      <w:pPr>
        <w:numPr>
          <w:ilvl w:val="0"/>
          <w:numId w:val="10"/>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αυξάνει τα ποσοστά υποτροπής και το κόστος στους χαμηλής επικινδυνότητας δράστες</w:t>
      </w:r>
    </w:p>
    <w:p w:rsidR="00600860" w:rsidRPr="00600860" w:rsidRDefault="00600860" w:rsidP="00600860">
      <w:pPr>
        <w:numPr>
          <w:ilvl w:val="0"/>
          <w:numId w:val="10"/>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μειώνει το κόστος όταν εφαρμόζεται στους δράστες μεσαίας ή υψηλής επικινδυνότητας</w:t>
      </w:r>
    </w:p>
    <w:p w:rsidR="00600860" w:rsidRPr="00600860" w:rsidRDefault="00600860" w:rsidP="00600860">
      <w:pPr>
        <w:numPr>
          <w:ilvl w:val="0"/>
          <w:numId w:val="10"/>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τα ποσοστά συμμόρφωσης μειώνονται μετά από τρεις μήνες, άρα καλύτερα ως βραχυπρόθεσμη επιλογή</w:t>
      </w:r>
    </w:p>
    <w:p w:rsidR="00600860" w:rsidRPr="00600860" w:rsidRDefault="00600860" w:rsidP="00600860">
      <w:pPr>
        <w:numPr>
          <w:ilvl w:val="0"/>
          <w:numId w:val="10"/>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 ύψιστος κρατικός έλεγχος και παρεμβατισμός</w:t>
      </w:r>
    </w:p>
    <w:p w:rsidR="00600860" w:rsidRPr="00600860" w:rsidRDefault="00600860" w:rsidP="00600860">
      <w:pPr>
        <w:spacing w:after="0" w:line="240" w:lineRule="auto"/>
        <w:ind w:left="720"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μείωση πληθυσμού και κόστους χωρίς αύξηση του κινδύνου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Εγκληματολογία της καθημερινής ζωής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A2C4C9"/>
          <w:lang w:eastAsia="el-GR"/>
        </w:rPr>
        <w:t>Garland</w:t>
      </w:r>
      <w:proofErr w:type="spellEnd"/>
      <w:r w:rsidRPr="00600860">
        <w:rPr>
          <w:rFonts w:ascii="Arial" w:eastAsia="Times New Roman" w:hAnsi="Arial" w:cs="Arial"/>
          <w:color w:val="000000"/>
          <w:sz w:val="20"/>
          <w:szCs w:val="20"/>
          <w:lang w:eastAsia="el-GR"/>
        </w:rPr>
        <w:t>: πρόληψη της εγκληματικότητας όχι μέσω της επιβολής ποινής ή κοινωνικών επεμβάσεων, αλλά μέσω τεχνικών που δυσχεραίνουν την διάπραξη εγκλήματος → αναδιανομή ευθύνης σε κράτος και κοινωνούς, γονείς, δασκάλους,... (αντιμετώπιση δράστη ως ορθολογικού όντος)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Συνέπειες αύξησης της εγκληματικότητας: 1. αύξηση φόβου, 2. μη ανταπόκριση του κράτους στο</w:t>
      </w:r>
      <w:r w:rsidRPr="00600860">
        <w:rPr>
          <w:rFonts w:ascii="Arial" w:eastAsia="Times New Roman" w:hAnsi="Arial" w:cs="Arial"/>
          <w:color w:val="000000"/>
          <w:sz w:val="20"/>
          <w:szCs w:val="20"/>
          <w:u w:val="single"/>
          <w:lang w:eastAsia="el-GR"/>
        </w:rPr>
        <w:t xml:space="preserve"> ιδεώδες του “κυρίαρχου κράτους</w:t>
      </w:r>
      <w:r w:rsidRPr="00600860">
        <w:rPr>
          <w:rFonts w:ascii="Arial" w:eastAsia="Times New Roman" w:hAnsi="Arial" w:cs="Arial"/>
          <w:color w:val="000000"/>
          <w:sz w:val="20"/>
          <w:szCs w:val="20"/>
          <w:lang w:eastAsia="el-GR"/>
        </w:rPr>
        <w:t xml:space="preserve">”: αντιμετώπισης με </w:t>
      </w:r>
      <w:r w:rsidRPr="00600860">
        <w:rPr>
          <w:rFonts w:ascii="Arial" w:eastAsia="Times New Roman" w:hAnsi="Arial" w:cs="Arial"/>
          <w:color w:val="000000"/>
          <w:sz w:val="20"/>
          <w:szCs w:val="20"/>
          <w:u w:val="single"/>
          <w:lang w:eastAsia="el-GR"/>
        </w:rPr>
        <w:t xml:space="preserve">συμβολικές </w:t>
      </w:r>
      <w:r w:rsidRPr="00600860">
        <w:rPr>
          <w:rFonts w:ascii="Arial" w:eastAsia="Times New Roman" w:hAnsi="Arial" w:cs="Arial"/>
          <w:color w:val="000000"/>
          <w:sz w:val="20"/>
          <w:szCs w:val="20"/>
          <w:lang w:eastAsia="el-GR"/>
        </w:rPr>
        <w:t xml:space="preserve">πολιτικές που ενισχύουν το κύρος του κράτους (π.χ. αύξηση των ποινών &gt; Ελλάδα) και </w:t>
      </w:r>
      <w:r w:rsidRPr="00600860">
        <w:rPr>
          <w:rFonts w:ascii="Arial" w:eastAsia="Times New Roman" w:hAnsi="Arial" w:cs="Arial"/>
          <w:color w:val="000000"/>
          <w:sz w:val="20"/>
          <w:szCs w:val="20"/>
          <w:u w:val="single"/>
          <w:lang w:eastAsia="el-GR"/>
        </w:rPr>
        <w:t xml:space="preserve">ρεαλιστικές </w:t>
      </w:r>
      <w:r w:rsidRPr="00600860">
        <w:rPr>
          <w:rFonts w:ascii="Arial" w:eastAsia="Times New Roman" w:hAnsi="Arial" w:cs="Arial"/>
          <w:color w:val="000000"/>
          <w:sz w:val="20"/>
          <w:szCs w:val="20"/>
          <w:lang w:eastAsia="el-GR"/>
        </w:rPr>
        <w:t>πολιτικές καταπολέμησης (αντιμετώπιση εγκλήματος όχι ως παθολογίας, αλλά ως ένα στοιχείο της καθημερινής ζωής, και εστίαση στα προβλήματα της καθημερινότητας -σκοτεινοί δρόμοι, υποβαθμισμένες γειτονιές, ποδοσφαιρικοί αγώνες…-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Τρίπτυχο που προσομοιάζει με την οικονομική θεωρία προσφοράς-ζήτησης:</w:t>
      </w:r>
    </w:p>
    <w:p w:rsidR="00600860" w:rsidRPr="00600860" w:rsidRDefault="00600860" w:rsidP="00600860">
      <w:pPr>
        <w:numPr>
          <w:ilvl w:val="0"/>
          <w:numId w:val="11"/>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αντικείμενα μεγάλης αξίας → οικονομικά αγαθά</w:t>
      </w:r>
    </w:p>
    <w:p w:rsidR="00600860" w:rsidRPr="00600860" w:rsidRDefault="00600860" w:rsidP="00600860">
      <w:pPr>
        <w:numPr>
          <w:ilvl w:val="0"/>
          <w:numId w:val="11"/>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άνθρωποι με εγκληματικές προθέσεις → αγοραστές </w:t>
      </w:r>
    </w:p>
    <w:p w:rsidR="00600860" w:rsidRPr="00600860" w:rsidRDefault="00600860" w:rsidP="00600860">
      <w:pPr>
        <w:numPr>
          <w:ilvl w:val="0"/>
          <w:numId w:val="11"/>
        </w:numPr>
        <w:spacing w:after="0" w:line="240" w:lineRule="auto"/>
        <w:ind w:right="-1310"/>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ελλιπής φύλαξη → ζήτηση</w:t>
      </w:r>
    </w:p>
    <w:p w:rsidR="00600860" w:rsidRDefault="00600860" w:rsidP="00600860">
      <w:pPr>
        <w:pStyle w:val="a3"/>
        <w:spacing w:after="0" w:line="240" w:lineRule="auto"/>
        <w:ind w:left="-1276" w:right="-1310"/>
        <w:jc w:val="both"/>
        <w:rPr>
          <w:rFonts w:ascii="Arial" w:eastAsia="Times New Roman" w:hAnsi="Arial" w:cs="Arial"/>
          <w:b/>
          <w:bCs/>
          <w:color w:val="000000"/>
          <w:u w:val="single"/>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0860" w:rsidRDefault="00600860" w:rsidP="00600860">
      <w:pPr>
        <w:pStyle w:val="a3"/>
        <w:spacing w:after="0" w:line="240" w:lineRule="auto"/>
        <w:ind w:left="-1276" w:right="-1310"/>
        <w:jc w:val="center"/>
        <w:rPr>
          <w:rFonts w:ascii="Arial" w:eastAsia="Times New Roman" w:hAnsi="Arial" w:cs="Arial"/>
          <w:b/>
          <w:bCs/>
          <w:i/>
          <w:iCs/>
          <w:color w:val="000000"/>
          <w:sz w:val="26"/>
          <w:szCs w:val="26"/>
          <w:lang w:eastAsia="el-GR"/>
        </w:rPr>
      </w:pPr>
    </w:p>
    <w:p w:rsidR="00600860" w:rsidRPr="00600860" w:rsidRDefault="00600860" w:rsidP="00600860">
      <w:pPr>
        <w:pStyle w:val="a3"/>
        <w:spacing w:after="0" w:line="240" w:lineRule="auto"/>
        <w:ind w:left="-1276" w:right="-1310"/>
        <w:jc w:val="center"/>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Τα δεινά του εγκλεισμού</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8E7CC3"/>
          <w:lang w:eastAsia="el-GR"/>
        </w:rPr>
        <w:t>Sykes</w:t>
      </w:r>
      <w:proofErr w:type="spellEnd"/>
      <w:r w:rsidRPr="00600860">
        <w:rPr>
          <w:rFonts w:ascii="Arial" w:eastAsia="Times New Roman" w:hAnsi="Arial" w:cs="Arial"/>
          <w:color w:val="000000"/>
          <w:sz w:val="20"/>
          <w:szCs w:val="20"/>
          <w:lang w:eastAsia="el-GR"/>
        </w:rPr>
        <w:t xml:space="preserve">: η φυλακή περιγράφεται ως </w:t>
      </w:r>
      <w:proofErr w:type="spellStart"/>
      <w:r w:rsidRPr="00600860">
        <w:rPr>
          <w:rFonts w:ascii="Arial" w:eastAsia="Times New Roman" w:hAnsi="Arial" w:cs="Arial"/>
          <w:color w:val="000000"/>
          <w:sz w:val="20"/>
          <w:szCs w:val="20"/>
          <w:lang w:eastAsia="el-GR"/>
        </w:rPr>
        <w:t>δεινόν</w:t>
      </w:r>
      <w:proofErr w:type="spellEnd"/>
      <w:r w:rsidRPr="00600860">
        <w:rPr>
          <w:rFonts w:ascii="Arial" w:eastAsia="Times New Roman" w:hAnsi="Arial" w:cs="Arial"/>
          <w:color w:val="000000"/>
          <w:sz w:val="20"/>
          <w:szCs w:val="20"/>
          <w:lang w:eastAsia="el-GR"/>
        </w:rPr>
        <w:t xml:space="preserve"> / πόνος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η οδύνη που προκαλεί η ίδια η </w:t>
      </w:r>
      <w:r w:rsidRPr="00600860">
        <w:rPr>
          <w:rFonts w:ascii="Arial" w:eastAsia="Times New Roman" w:hAnsi="Arial" w:cs="Arial"/>
          <w:color w:val="000000"/>
          <w:sz w:val="20"/>
          <w:szCs w:val="20"/>
          <w:u w:val="single"/>
          <w:lang w:eastAsia="el-GR"/>
        </w:rPr>
        <w:t>στέρηση της ελευθερίας</w:t>
      </w:r>
      <w:r w:rsidRPr="00600860">
        <w:rPr>
          <w:rFonts w:ascii="Arial" w:eastAsia="Times New Roman" w:hAnsi="Arial" w:cs="Arial"/>
          <w:color w:val="000000"/>
          <w:sz w:val="20"/>
          <w:szCs w:val="20"/>
          <w:lang w:eastAsia="el-GR"/>
        </w:rPr>
        <w:t xml:space="preserve"> (περιορισμός κινήσεων - αποκοπή από οικογένεια και γενικά από το κοινωνικό περιβάλλον), αρνητικά συναισθήματα (μοναξιά - ανία), ηθική απόρριψη του εγκληματία από την υπόλοιπη κοινωνία (επίθεση στην αυτοαντίληψη του ατόμου)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w:t>
      </w:r>
      <w:r w:rsidRPr="00600860">
        <w:rPr>
          <w:rFonts w:ascii="Arial" w:eastAsia="Times New Roman" w:hAnsi="Arial" w:cs="Arial"/>
          <w:color w:val="000000"/>
          <w:sz w:val="20"/>
          <w:szCs w:val="20"/>
          <w:u w:val="single"/>
          <w:lang w:eastAsia="el-GR"/>
        </w:rPr>
        <w:t>στέρηση αγαθών</w:t>
      </w:r>
      <w:r w:rsidRPr="00600860">
        <w:rPr>
          <w:rFonts w:ascii="Arial" w:eastAsia="Times New Roman" w:hAnsi="Arial" w:cs="Arial"/>
          <w:color w:val="000000"/>
          <w:sz w:val="20"/>
          <w:szCs w:val="20"/>
          <w:lang w:eastAsia="el-GR"/>
        </w:rPr>
        <w:t xml:space="preserve"> και υπηρεσιών (ένα </w:t>
      </w:r>
      <w:proofErr w:type="spellStart"/>
      <w:r w:rsidRPr="00600860">
        <w:rPr>
          <w:rFonts w:ascii="Arial" w:eastAsia="Times New Roman" w:hAnsi="Arial" w:cs="Arial"/>
          <w:color w:val="000000"/>
          <w:sz w:val="20"/>
          <w:szCs w:val="20"/>
          <w:lang w:eastAsia="el-GR"/>
        </w:rPr>
        <w:t>minimum</w:t>
      </w:r>
      <w:proofErr w:type="spellEnd"/>
      <w:r w:rsidRPr="00600860">
        <w:rPr>
          <w:rFonts w:ascii="Arial" w:eastAsia="Times New Roman" w:hAnsi="Arial" w:cs="Arial"/>
          <w:color w:val="000000"/>
          <w:sz w:val="20"/>
          <w:szCs w:val="20"/>
          <w:lang w:eastAsia="el-GR"/>
        </w:rPr>
        <w:t xml:space="preserve"> βασικών αναγκών ικανοποιούνται, αλλά η ζωή χάνει το βασικό της νόημα) (επίθεση στην αυτοαντίληψη του ατόμου)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 στέρηση των </w:t>
      </w:r>
      <w:r w:rsidRPr="00600860">
        <w:rPr>
          <w:rFonts w:ascii="Arial" w:eastAsia="Times New Roman" w:hAnsi="Arial" w:cs="Arial"/>
          <w:color w:val="000000"/>
          <w:sz w:val="20"/>
          <w:szCs w:val="20"/>
          <w:u w:val="single"/>
          <w:lang w:eastAsia="el-GR"/>
        </w:rPr>
        <w:t>ετεροφυλοφιλικών σχέσεων</w:t>
      </w:r>
      <w:r w:rsidRPr="00600860">
        <w:rPr>
          <w:rFonts w:ascii="Arial" w:eastAsia="Times New Roman" w:hAnsi="Arial" w:cs="Arial"/>
          <w:color w:val="000000"/>
          <w:sz w:val="20"/>
          <w:szCs w:val="20"/>
          <w:lang w:eastAsia="el-GR"/>
        </w:rPr>
        <w:t xml:space="preserve"> (σωματικά και ψυχολογικά προβλήματα) (επίθεση στην αυτοαντίληψη του ατόμου)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lastRenderedPageBreak/>
        <w:t xml:space="preserve">* στέρηση της </w:t>
      </w:r>
      <w:r w:rsidRPr="00600860">
        <w:rPr>
          <w:rFonts w:ascii="Arial" w:eastAsia="Times New Roman" w:hAnsi="Arial" w:cs="Arial"/>
          <w:color w:val="000000"/>
          <w:sz w:val="20"/>
          <w:szCs w:val="20"/>
          <w:u w:val="single"/>
          <w:lang w:eastAsia="el-GR"/>
        </w:rPr>
        <w:t xml:space="preserve">αυτονομίας </w:t>
      </w:r>
      <w:r w:rsidRPr="00600860">
        <w:rPr>
          <w:rFonts w:ascii="Arial" w:eastAsia="Times New Roman" w:hAnsi="Arial" w:cs="Arial"/>
          <w:color w:val="000000"/>
          <w:sz w:val="20"/>
          <w:szCs w:val="20"/>
          <w:lang w:eastAsia="el-GR"/>
        </w:rPr>
        <w:t>λόγω της υποταγής σε ένα τεράστιο σύνολο κανόνων (επίθεση στην αυτοαντίληψη του ατόμου), ο κρατούμενος περνά σε μία αδύναμη, ανυπεράσπιστη και εξαρτημένη κατάσταση, όμοια με αυτή της παιδικής ηλικίας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*στέρηση της </w:t>
      </w:r>
      <w:r w:rsidRPr="00600860">
        <w:rPr>
          <w:rFonts w:ascii="Arial" w:eastAsia="Times New Roman" w:hAnsi="Arial" w:cs="Arial"/>
          <w:color w:val="000000"/>
          <w:sz w:val="20"/>
          <w:szCs w:val="20"/>
          <w:u w:val="single"/>
          <w:lang w:eastAsia="el-GR"/>
        </w:rPr>
        <w:t xml:space="preserve">ασφάλειας </w:t>
      </w:r>
      <w:r w:rsidRPr="00600860">
        <w:rPr>
          <w:rFonts w:ascii="Arial" w:eastAsia="Times New Roman" w:hAnsi="Arial" w:cs="Arial"/>
          <w:color w:val="000000"/>
          <w:sz w:val="20"/>
          <w:szCs w:val="20"/>
          <w:lang w:eastAsia="el-GR"/>
        </w:rPr>
        <w:t>(άγχος ακόμα και στον πιο σκληραγωγημένο υπότροπο εγκληματία) → συχνά η απομόνωση φαντάζει το ελαφρύτερο  δεινό</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Οι διαφορές που στον έξω κόσμο φαίνονται μικρές μεγεθύνονται μέσα στην φυλακή (σημαντικό το τι έχει ο κρατούμενος ως αναφορά)</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το δεινό της φυλακής δεν είναι συγκρίσιμο με το δεινό της βλάβης από το έγκλημα (κριτική στην αρχή της αναλογικότητας, δυσεπίτευκτη)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lang w:eastAsia="el-GR"/>
        </w:rPr>
        <w:t>Law</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in</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book</w:t>
      </w:r>
      <w:proofErr w:type="spellEnd"/>
      <w:r w:rsidRPr="00600860">
        <w:rPr>
          <w:rFonts w:ascii="Arial" w:eastAsia="Times New Roman" w:hAnsi="Arial" w:cs="Arial"/>
          <w:color w:val="000000"/>
          <w:sz w:val="20"/>
          <w:szCs w:val="20"/>
          <w:lang w:eastAsia="el-GR"/>
        </w:rPr>
        <w:t xml:space="preserve"> (σύστημα ποινών θεωρητικά) διάσταση με </w:t>
      </w:r>
      <w:proofErr w:type="spellStart"/>
      <w:r w:rsidRPr="00600860">
        <w:rPr>
          <w:rFonts w:ascii="Arial" w:eastAsia="Times New Roman" w:hAnsi="Arial" w:cs="Arial"/>
          <w:color w:val="000000"/>
          <w:sz w:val="20"/>
          <w:szCs w:val="20"/>
          <w:lang w:eastAsia="el-GR"/>
        </w:rPr>
        <w:t>Law</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in</w:t>
      </w:r>
      <w:proofErr w:type="spellEnd"/>
      <w:r w:rsidRPr="00600860">
        <w:rPr>
          <w:rFonts w:ascii="Arial" w:eastAsia="Times New Roman" w:hAnsi="Arial" w:cs="Arial"/>
          <w:color w:val="000000"/>
          <w:sz w:val="20"/>
          <w:szCs w:val="20"/>
          <w:lang w:eastAsia="el-GR"/>
        </w:rPr>
        <w:t xml:space="preserve"> </w:t>
      </w:r>
      <w:proofErr w:type="spellStart"/>
      <w:r w:rsidRPr="00600860">
        <w:rPr>
          <w:rFonts w:ascii="Arial" w:eastAsia="Times New Roman" w:hAnsi="Arial" w:cs="Arial"/>
          <w:color w:val="000000"/>
          <w:sz w:val="20"/>
          <w:szCs w:val="20"/>
          <w:lang w:eastAsia="el-GR"/>
        </w:rPr>
        <w:t>action</w:t>
      </w:r>
      <w:proofErr w:type="spellEnd"/>
      <w:r w:rsidRPr="00600860">
        <w:rPr>
          <w:rFonts w:ascii="Arial" w:eastAsia="Times New Roman" w:hAnsi="Arial" w:cs="Arial"/>
          <w:color w:val="000000"/>
          <w:sz w:val="20"/>
          <w:szCs w:val="20"/>
          <w:lang w:eastAsia="el-GR"/>
        </w:rPr>
        <w:t xml:space="preserve"> (πρακτική εφαρμογή)</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D9D2E9"/>
          <w:lang w:eastAsia="el-GR"/>
        </w:rPr>
        <w:t>Σωφρονιστικό δίκαιο</w:t>
      </w:r>
      <w:r w:rsidRPr="00600860">
        <w:rPr>
          <w:rFonts w:ascii="Arial" w:eastAsia="Times New Roman" w:hAnsi="Arial" w:cs="Arial"/>
          <w:color w:val="000000"/>
          <w:sz w:val="20"/>
          <w:szCs w:val="20"/>
          <w:lang w:eastAsia="el-GR"/>
        </w:rPr>
        <w:t xml:space="preserve"> (αναμορφωτικό πρότυπο) - δίκαιο έκτισης ποινών (ανταποδοτικές θεωρίες)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Σ.Δ. : Αυτοτελής όρος διαφοροποιούμενος από το Ποινικό δίκαιο και την Ποινική δικονομία. Είναι το νομικό πλαίσιο οργάνωσης φυλακών, προσωπικού, συνθηκών κράτησης και υποχρεώσεων κρατουμένων</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24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i/>
          <w:iCs/>
          <w:color w:val="000000"/>
          <w:sz w:val="26"/>
          <w:szCs w:val="26"/>
          <w:lang w:eastAsia="el-GR"/>
        </w:rPr>
        <w:t xml:space="preserve">Η </w:t>
      </w:r>
      <w:r w:rsidRPr="00600860">
        <w:rPr>
          <w:rFonts w:ascii="Arial" w:eastAsia="Times New Roman" w:hAnsi="Arial" w:cs="Arial"/>
          <w:b/>
          <w:bCs/>
          <w:i/>
          <w:iCs/>
          <w:color w:val="000000"/>
          <w:sz w:val="26"/>
          <w:szCs w:val="26"/>
          <w:shd w:val="clear" w:color="auto" w:fill="D9EAD3"/>
          <w:lang w:eastAsia="el-GR"/>
        </w:rPr>
        <w:t>θεωρία των σπασμένων παραθύρων</w:t>
      </w:r>
      <w:r w:rsidRPr="00600860">
        <w:rPr>
          <w:rFonts w:ascii="Arial" w:eastAsia="Times New Roman" w:hAnsi="Arial" w:cs="Arial"/>
          <w:b/>
          <w:bCs/>
          <w:i/>
          <w:iCs/>
          <w:color w:val="000000"/>
          <w:sz w:val="26"/>
          <w:szCs w:val="26"/>
          <w:lang w:eastAsia="el-GR"/>
        </w:rPr>
        <w:t xml:space="preserve"> και η </w:t>
      </w:r>
      <w:r w:rsidRPr="00600860">
        <w:rPr>
          <w:rFonts w:ascii="Arial" w:eastAsia="Times New Roman" w:hAnsi="Arial" w:cs="Arial"/>
          <w:b/>
          <w:bCs/>
          <w:i/>
          <w:iCs/>
          <w:color w:val="000000"/>
          <w:sz w:val="26"/>
          <w:szCs w:val="26"/>
          <w:shd w:val="clear" w:color="auto" w:fill="D9EAD3"/>
          <w:lang w:eastAsia="el-GR"/>
        </w:rPr>
        <w:t>Πολιτική της Μηδενικής Ανοχής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(για την αντιμετώπιση της εγκληματικότητας)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w:t>
      </w:r>
      <w:proofErr w:type="spellStart"/>
      <w:r w:rsidRPr="00600860">
        <w:rPr>
          <w:rFonts w:ascii="Arial" w:eastAsia="Times New Roman" w:hAnsi="Arial" w:cs="Arial"/>
          <w:color w:val="000000"/>
          <w:sz w:val="20"/>
          <w:szCs w:val="20"/>
          <w:shd w:val="clear" w:color="auto" w:fill="D5A6BD"/>
          <w:lang w:eastAsia="el-GR"/>
        </w:rPr>
        <w:t>Wilson</w:t>
      </w:r>
      <w:proofErr w:type="spellEnd"/>
      <w:r w:rsidRPr="00600860">
        <w:rPr>
          <w:rFonts w:ascii="Arial" w:eastAsia="Times New Roman" w:hAnsi="Arial" w:cs="Arial"/>
          <w:color w:val="000000"/>
          <w:sz w:val="20"/>
          <w:szCs w:val="20"/>
          <w:shd w:val="clear" w:color="auto" w:fill="D5A6BD"/>
          <w:lang w:eastAsia="el-GR"/>
        </w:rPr>
        <w:t xml:space="preserve"> και </w:t>
      </w:r>
      <w:proofErr w:type="spellStart"/>
      <w:r w:rsidRPr="00600860">
        <w:rPr>
          <w:rFonts w:ascii="Arial" w:eastAsia="Times New Roman" w:hAnsi="Arial" w:cs="Arial"/>
          <w:color w:val="000000"/>
          <w:sz w:val="20"/>
          <w:szCs w:val="20"/>
          <w:shd w:val="clear" w:color="auto" w:fill="D5A6BD"/>
          <w:lang w:eastAsia="el-GR"/>
        </w:rPr>
        <w:t>Kelling</w:t>
      </w:r>
      <w:proofErr w:type="spellEnd"/>
      <w:r w:rsidRPr="00600860">
        <w:rPr>
          <w:rFonts w:ascii="Arial" w:eastAsia="Times New Roman" w:hAnsi="Arial" w:cs="Arial"/>
          <w:color w:val="000000"/>
          <w:sz w:val="20"/>
          <w:szCs w:val="20"/>
          <w:lang w:eastAsia="el-GR"/>
        </w:rPr>
        <w:t>) Αν σπάσει ένα παράθυρο και δεν επιδιορθωθεί θα σπάσουν και άλλα γιατί ο ιδιοκτήτης δίνει την εντύπωση της αδιαφορίας/ανοχής. Αποτελεί την βάση της πολιτικής της μηδενικής ανοχής.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Η κοινότητα πρέπει να αντιδρά σε κάθε εγκληματική ή απείθαρχη συμπεριφορά γιατί η αταξία προκαλεί φόβο και φέρνει και άλλη αταξία και έπειτα εγκληματικότητα. Η κοινότητα προσφέρει υψηλά πρότυπα διαμόρφωσης συμπεριφοράς στους δημόσιους χώρους → άτυποι μηχανισμοί ελέγχου και ενίσχυσή τους μέσω της βοήθειας της αστυνομίας η οποία συνεργάζεται στενά με τους πολίτες σε κάθε </w:t>
      </w:r>
      <w:proofErr w:type="spellStart"/>
      <w:r w:rsidRPr="00600860">
        <w:rPr>
          <w:rFonts w:ascii="Arial" w:eastAsia="Times New Roman" w:hAnsi="Arial" w:cs="Arial"/>
          <w:color w:val="000000"/>
          <w:sz w:val="20"/>
          <w:szCs w:val="20"/>
          <w:lang w:eastAsia="el-GR"/>
        </w:rPr>
        <w:t>γειτονια</w:t>
      </w:r>
      <w:proofErr w:type="spellEnd"/>
      <w:r w:rsidRPr="00600860">
        <w:rPr>
          <w:rFonts w:ascii="Arial" w:eastAsia="Times New Roman" w:hAnsi="Arial" w:cs="Arial"/>
          <w:color w:val="000000"/>
          <w:sz w:val="20"/>
          <w:szCs w:val="20"/>
          <w:lang w:eastAsia="el-GR"/>
        </w:rPr>
        <w:t xml:space="preserve"> (γεγονός που σημαίνει πως ο τρόπος αστυνόμευσης θα διαμορφώνεται με βάση τα πρότυπα της κοινότητας και όχι τους κανόνες της πολιτείας). Νομικά εργαλεία της αστυνομίας: η ποινικοποίηση ενεργειών και η διακριτική ευχέρεια ως προς την σύλληψη.</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Η αστυνομία πρέπει να προσδιορίσει σε συνεργασία με τους ευυπόληπτους πολίτες τι ορίζεται ως απολίτιστη συμπεριφορά</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Διεύρυνση πεδίου δράσης της αστυνομίας όχι μόνο στις παράνομες, αλλά και στις “κατά της τάξης”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9900"/>
          <w:lang w:eastAsia="el-GR"/>
        </w:rPr>
        <w:t> Κριτική:</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1. Είναι άδικο να τιμωρούνται άνθρωποι που δεν θίγουν συγκεκριμένα ατομικά αγαθά. (αν είναι όμως πολλοί;)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2. Άνιση μεταχείριση των πολιτών από την αστυνομία στην βάση των προκαταλήψεων (θα εκπαιδεύονται)</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3. Δεν εντάσσονται στην κοινωνία περιθωριοποιημένες κοινωνικές ομάδες και άτομα και γενικότερα χαλαρώνει η κοινωνική συνοχή με αποτέλεσμα να υπονομεύεται η ίδια η διατήρηση της τάξης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4. Εξαιρετική διεύρυνση του αξιοποίνου και υπερβολική επιθετικότητα από μέρους της αστυνομίας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5. Δυσκολίες διάκρισης μεταξύ εγκληματικότητας και αταξίας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6. Μπορεί ο περιορισμός της αταξίας να συνδέεται με την μείωση του φόβου, όμως η αστυνόμευση για την μείωση της αταξίας προκαλεί αρνητικά συναισθήματα και ανασφάλεια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7. Προβληματική η σχέση αιτίου (αταξίας) και αιτιατού (εγκληματικότητας) λόγω μιας “εξελικτικής διαδικασίας”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8. Θεωρία </w:t>
      </w:r>
      <w:proofErr w:type="spellStart"/>
      <w:r w:rsidRPr="00600860">
        <w:rPr>
          <w:rFonts w:ascii="Arial" w:eastAsia="Times New Roman" w:hAnsi="Arial" w:cs="Arial"/>
          <w:color w:val="000000"/>
          <w:sz w:val="20"/>
          <w:szCs w:val="20"/>
          <w:lang w:eastAsia="el-GR"/>
        </w:rPr>
        <w:t>εργαλειακής</w:t>
      </w:r>
      <w:proofErr w:type="spellEnd"/>
      <w:r w:rsidRPr="00600860">
        <w:rPr>
          <w:rFonts w:ascii="Arial" w:eastAsia="Times New Roman" w:hAnsi="Arial" w:cs="Arial"/>
          <w:color w:val="000000"/>
          <w:sz w:val="20"/>
          <w:szCs w:val="20"/>
          <w:lang w:eastAsia="el-GR"/>
        </w:rPr>
        <w:t xml:space="preserve"> φύσεως αφού αποσυνδέονται η αταξία, η εγκληματικότητα και η αποδυνάμωση του κοινωνικού ελέγχου από τα βαθύτερα και πολυσύνθετα κοινωνικοπολιτικά τους αίτια → εξυπηρετείται το </w:t>
      </w:r>
      <w:proofErr w:type="spellStart"/>
      <w:r w:rsidRPr="00600860">
        <w:rPr>
          <w:rFonts w:ascii="Arial" w:eastAsia="Times New Roman" w:hAnsi="Arial" w:cs="Arial"/>
          <w:color w:val="000000"/>
          <w:sz w:val="20"/>
          <w:szCs w:val="20"/>
          <w:lang w:eastAsia="el-GR"/>
        </w:rPr>
        <w:t>νεοσυντηριτικό</w:t>
      </w:r>
      <w:proofErr w:type="spellEnd"/>
      <w:r w:rsidRPr="00600860">
        <w:rPr>
          <w:rFonts w:ascii="Arial" w:eastAsia="Times New Roman" w:hAnsi="Arial" w:cs="Arial"/>
          <w:color w:val="000000"/>
          <w:sz w:val="20"/>
          <w:szCs w:val="20"/>
          <w:lang w:eastAsia="el-GR"/>
        </w:rPr>
        <w:t xml:space="preserve"> μείγμα οικονομικού φιλελευθερισμού και πολιτικού συντηρητισμού</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9. Προβληματική η κανονιστική θεμελίωση (υπερβολή το μέγεθος της βλάβης που προκαλούν οι συμπεριφορές που αντίκεινται στην </w:t>
      </w:r>
      <w:proofErr w:type="spellStart"/>
      <w:r w:rsidRPr="00600860">
        <w:rPr>
          <w:rFonts w:ascii="Arial" w:eastAsia="Times New Roman" w:hAnsi="Arial" w:cs="Arial"/>
          <w:color w:val="000000"/>
          <w:sz w:val="20"/>
          <w:szCs w:val="20"/>
          <w:lang w:eastAsia="el-GR"/>
        </w:rPr>
        <w:t>βλαβη</w:t>
      </w:r>
      <w:proofErr w:type="spellEnd"/>
      <w:r w:rsidRPr="00600860">
        <w:rPr>
          <w:rFonts w:ascii="Arial" w:eastAsia="Times New Roman" w:hAnsi="Arial" w:cs="Arial"/>
          <w:color w:val="000000"/>
          <w:sz w:val="20"/>
          <w:szCs w:val="20"/>
          <w:lang w:eastAsia="el-GR"/>
        </w:rPr>
        <w:t>)</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00860" w:rsidRPr="00600860" w:rsidRDefault="00600860" w:rsidP="00600860">
      <w:pPr>
        <w:spacing w:after="24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proofErr w:type="spellStart"/>
      <w:r w:rsidRPr="00600860">
        <w:rPr>
          <w:rFonts w:ascii="Arial" w:eastAsia="Times New Roman" w:hAnsi="Arial" w:cs="Arial"/>
          <w:color w:val="000000"/>
          <w:sz w:val="20"/>
          <w:szCs w:val="20"/>
          <w:shd w:val="clear" w:color="auto" w:fill="B4A7D6"/>
          <w:lang w:eastAsia="el-GR"/>
        </w:rPr>
        <w:t>Αποκαταστατικές</w:t>
      </w:r>
      <w:proofErr w:type="spellEnd"/>
      <w:r w:rsidRPr="00600860">
        <w:rPr>
          <w:rFonts w:ascii="Arial" w:eastAsia="Times New Roman" w:hAnsi="Arial" w:cs="Arial"/>
          <w:color w:val="000000"/>
          <w:sz w:val="20"/>
          <w:szCs w:val="20"/>
          <w:shd w:val="clear" w:color="auto" w:fill="B4A7D6"/>
          <w:lang w:eastAsia="el-GR"/>
        </w:rPr>
        <w:t xml:space="preserve"> θεωρίες</w:t>
      </w:r>
      <w:r w:rsidRPr="00600860">
        <w:rPr>
          <w:rFonts w:ascii="Arial" w:eastAsia="Times New Roman" w:hAnsi="Arial" w:cs="Arial"/>
          <w:color w:val="000000"/>
          <w:sz w:val="20"/>
          <w:szCs w:val="20"/>
          <w:lang w:eastAsia="el-GR"/>
        </w:rPr>
        <w:t xml:space="preserve"> (κυρίως στους ανήλικους)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lastRenderedPageBreak/>
        <w:t xml:space="preserve">(στόχος η επαναφορά των πραγμάτων στην πρότερα της εγκληματικής πράξης κατάσταση - επανόρθωση ατομικής </w:t>
      </w:r>
      <w:proofErr w:type="spellStart"/>
      <w:r w:rsidRPr="00600860">
        <w:rPr>
          <w:rFonts w:ascii="Arial" w:eastAsia="Times New Roman" w:hAnsi="Arial" w:cs="Arial"/>
          <w:color w:val="000000"/>
          <w:sz w:val="20"/>
          <w:szCs w:val="20"/>
          <w:lang w:eastAsia="el-GR"/>
        </w:rPr>
        <w:t>βλαβης</w:t>
      </w:r>
      <w:proofErr w:type="spellEnd"/>
      <w:r w:rsidRPr="00600860">
        <w:rPr>
          <w:rFonts w:ascii="Arial" w:eastAsia="Times New Roman" w:hAnsi="Arial" w:cs="Arial"/>
          <w:color w:val="000000"/>
          <w:sz w:val="20"/>
          <w:szCs w:val="20"/>
          <w:lang w:eastAsia="el-GR"/>
        </w:rPr>
        <w:t xml:space="preserve"> και </w:t>
      </w:r>
      <w:proofErr w:type="spellStart"/>
      <w:r w:rsidRPr="00600860">
        <w:rPr>
          <w:rFonts w:ascii="Arial" w:eastAsia="Times New Roman" w:hAnsi="Arial" w:cs="Arial"/>
          <w:color w:val="000000"/>
          <w:sz w:val="20"/>
          <w:szCs w:val="20"/>
          <w:lang w:eastAsia="el-GR"/>
        </w:rPr>
        <w:t>διαρηγμένων</w:t>
      </w:r>
      <w:proofErr w:type="spellEnd"/>
      <w:r w:rsidRPr="00600860">
        <w:rPr>
          <w:rFonts w:ascii="Arial" w:eastAsia="Times New Roman" w:hAnsi="Arial" w:cs="Arial"/>
          <w:color w:val="000000"/>
          <w:sz w:val="20"/>
          <w:szCs w:val="20"/>
          <w:lang w:eastAsia="el-GR"/>
        </w:rPr>
        <w:t xml:space="preserve"> κοινωνικών δεσμών) Ιδιωτική διαφορά μεταξύ δράστη και θύματος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Αυξανόμενη αναγνώριση των αναγκών και των δικαιωμάτων των θυμάτων εγκληματικών πράξεων.</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 xml:space="preserve">Με αυτή την διαδικασία ο δράστης νιώθει </w:t>
      </w:r>
      <w:r w:rsidRPr="00600860">
        <w:rPr>
          <w:rFonts w:ascii="Arial" w:eastAsia="Times New Roman" w:hAnsi="Arial" w:cs="Arial"/>
          <w:i/>
          <w:iCs/>
          <w:color w:val="000000"/>
          <w:sz w:val="20"/>
          <w:szCs w:val="20"/>
          <w:lang w:eastAsia="el-GR"/>
        </w:rPr>
        <w:t xml:space="preserve">ντροπή </w:t>
      </w:r>
      <w:r w:rsidRPr="00600860">
        <w:rPr>
          <w:rFonts w:ascii="Arial" w:eastAsia="Times New Roman" w:hAnsi="Arial" w:cs="Arial"/>
          <w:color w:val="000000"/>
          <w:sz w:val="20"/>
          <w:szCs w:val="20"/>
          <w:lang w:eastAsia="el-GR"/>
        </w:rPr>
        <w:t>η οποία αφενός του δημιουργεί το αίσθημα των τύψεων και συνεπώς της μετάνοιας, και αφετέρου αυτό δημιουργεί μια επικριτική διάθεση στην κοινή γνώμη ΓΙΑ ΤΗΝ ΕΓΚΛΗΜΑΤΙΚΗ ΠΡΑΞΗ και όχι για τον εγκληματία, αλλιώς κίνδυνος να επέλθουν τα αντίθετα αποτελέσματα. (ντρόπιασμα → μηχανισμός κοινωνικού ελέγχου)</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Δίνεται στα θύματα η δυνατότητα να προβούν σε δηλώσεις και στους δράστες να εκφράσουν την μετάνοιά τους και να αποζημιώσουν το θύμα και την ευρύτερη κοινότητα, και δίνεται η δυνατότητα να ληφθούν μέτρα για την πρόληψη (για μείωση των πιθανοτήτων υποτροπής).</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tbl>
      <w:tblPr>
        <w:tblW w:w="0" w:type="auto"/>
        <w:tblCellMar>
          <w:top w:w="15" w:type="dxa"/>
          <w:left w:w="15" w:type="dxa"/>
          <w:bottom w:w="15" w:type="dxa"/>
          <w:right w:w="15" w:type="dxa"/>
        </w:tblCellMar>
        <w:tblLook w:val="04A0"/>
      </w:tblPr>
      <w:tblGrid>
        <w:gridCol w:w="3021"/>
        <w:gridCol w:w="3190"/>
        <w:gridCol w:w="2295"/>
      </w:tblGrid>
      <w:tr w:rsidR="00600860" w:rsidRPr="00600860" w:rsidTr="0060086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Προκαταρκτική φάση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r w:rsidRPr="00600860">
              <w:rPr>
                <w:rFonts w:ascii="Times New Roman" w:eastAsia="Times New Roman" w:hAnsi="Times New Roman" w:cs="Times New Roman"/>
                <w:sz w:val="24"/>
                <w:szCs w:val="24"/>
                <w:lang w:eastAsia="el-GR"/>
              </w:rPr>
              <w:br/>
            </w:r>
          </w:p>
          <w:p w:rsidR="00600860" w:rsidRPr="00600860" w:rsidRDefault="00600860" w:rsidP="00600860">
            <w:pPr>
              <w:numPr>
                <w:ilvl w:val="0"/>
                <w:numId w:val="12"/>
              </w:numPr>
              <w:spacing w:after="0" w:line="240" w:lineRule="auto"/>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Παραγγελία από αρχή</w:t>
            </w:r>
          </w:p>
          <w:p w:rsidR="00600860" w:rsidRPr="00600860" w:rsidRDefault="00600860" w:rsidP="00600860">
            <w:pPr>
              <w:numPr>
                <w:ilvl w:val="0"/>
                <w:numId w:val="12"/>
              </w:numPr>
              <w:spacing w:after="0" w:line="240" w:lineRule="auto"/>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συλλογή πληροφοριών από διαμεσολαβητή (ουδετερότητα και υψηλή κατάρτιση)</w:t>
            </w:r>
          </w:p>
          <w:p w:rsidR="00600860" w:rsidRPr="00600860" w:rsidRDefault="00600860" w:rsidP="00600860">
            <w:pPr>
              <w:numPr>
                <w:ilvl w:val="0"/>
                <w:numId w:val="12"/>
              </w:numPr>
              <w:spacing w:after="0" w:line="0" w:lineRule="atLeast"/>
              <w:jc w:val="both"/>
              <w:textAlignment w:val="baseline"/>
              <w:rPr>
                <w:rFonts w:ascii="Arial" w:eastAsia="Times New Roman" w:hAnsi="Arial" w:cs="Arial"/>
                <w:color w:val="000000"/>
                <w:sz w:val="20"/>
                <w:szCs w:val="20"/>
                <w:lang w:eastAsia="el-GR"/>
              </w:rPr>
            </w:pPr>
            <w:r w:rsidRPr="00600860">
              <w:rPr>
                <w:rFonts w:ascii="Arial" w:eastAsia="Times New Roman" w:hAnsi="Arial" w:cs="Arial"/>
                <w:color w:val="000000"/>
                <w:sz w:val="20"/>
                <w:szCs w:val="20"/>
                <w:lang w:eastAsia="el-GR"/>
              </w:rPr>
              <w:t>ενημέρωση μερών από διαμεσολαβητή και λήψη συναίνεσής τους</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Κύρια φάση</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άμεση επικοινωνία μερών, επίτευξη συμφωνίας (όμως με δυνατότητα αποχώρησης)</w:t>
            </w: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Δεν ενδείκνυται για την αξιολόγηση αποδεικτικού υλικού (πρέπει να συμφωνούν ως προς τα πραγματικά περιστατικά), εστιάζει στην επικοινωνία συναισθημάτων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Δράστης: έκφραση συγγνώμης και προσπάθεια αποκατάστασης της βλάβης</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Τρίτη φάση </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240" w:lineRule="auto"/>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αξιολόγηση διαδικασίας και εποπτεία ανηλίκου από διαμεσολαβητή</w:t>
            </w:r>
          </w:p>
          <w:p w:rsidR="00600860" w:rsidRPr="00600860" w:rsidRDefault="00600860" w:rsidP="00600860">
            <w:pPr>
              <w:spacing w:after="0" w:line="240" w:lineRule="auto"/>
              <w:rPr>
                <w:rFonts w:ascii="Times New Roman" w:eastAsia="Times New Roman" w:hAnsi="Times New Roman" w:cs="Times New Roman"/>
                <w:sz w:val="24"/>
                <w:szCs w:val="24"/>
                <w:lang w:eastAsia="el-GR"/>
              </w:rPr>
            </w:pPr>
          </w:p>
          <w:p w:rsidR="00600860" w:rsidRPr="00600860" w:rsidRDefault="00600860" w:rsidP="00600860">
            <w:pPr>
              <w:spacing w:after="0" w:line="0" w:lineRule="atLeast"/>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Στοιχείο διαπαιδαγώγησης</w:t>
            </w:r>
          </w:p>
        </w:tc>
      </w:tr>
    </w:tbl>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Μαξιμαλιστική τάση: ο θεσμός αυτός μπορεί να αντικαταστήσει τα τρέχοντα ποινικά συστήματα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lang w:eastAsia="el-GR"/>
        </w:rPr>
        <w:t>Μινιμαλιστική τάση: ο θεσμός μπορεί να δρα συμπληρωματικά με τα τρέχοντα ποινικά συστήματα σε ήσσονος βαρύτητας εγκλήματα</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szCs w:val="20"/>
          <w:shd w:val="clear" w:color="auto" w:fill="FFE599"/>
          <w:lang w:eastAsia="el-GR"/>
        </w:rPr>
        <w:t>Κριτική</w:t>
      </w:r>
      <w:r w:rsidRPr="00600860">
        <w:rPr>
          <w:rFonts w:ascii="Arial" w:eastAsia="Times New Roman" w:hAnsi="Arial" w:cs="Arial"/>
          <w:color w:val="000000"/>
          <w:sz w:val="20"/>
          <w:szCs w:val="20"/>
          <w:lang w:eastAsia="el-GR"/>
        </w:rPr>
        <w:t>: </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 xml:space="preserve">1. Δεν έχει αποδειχθεί πως όλοι αυτοί οι </w:t>
      </w:r>
      <w:r w:rsidRPr="00600860">
        <w:rPr>
          <w:rFonts w:ascii="Arial" w:eastAsia="Times New Roman" w:hAnsi="Arial" w:cs="Arial"/>
          <w:color w:val="000000"/>
          <w:sz w:val="20"/>
          <w:szCs w:val="20"/>
          <w:shd w:val="clear" w:color="auto" w:fill="E6B8AF"/>
          <w:lang w:eastAsia="el-GR"/>
        </w:rPr>
        <w:t xml:space="preserve">σκοποί </w:t>
      </w:r>
      <w:r w:rsidRPr="00600860">
        <w:rPr>
          <w:rFonts w:ascii="Arial" w:eastAsia="Times New Roman" w:hAnsi="Arial" w:cs="Arial"/>
          <w:color w:val="000000"/>
          <w:sz w:val="20"/>
          <w:szCs w:val="20"/>
          <w:lang w:eastAsia="el-GR"/>
        </w:rPr>
        <w:t>μπορούν να επιτευχθούν ταυτόχρονα, ούτε ότι αν εστιάσουμε στην επίτευξη ενός δεν αποπροσανατολιζόμαστε από τους υπόλοιπους.</w:t>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r w:rsidRPr="00600860">
        <w:rPr>
          <w:rFonts w:ascii="Arial" w:eastAsia="Times New Roman" w:hAnsi="Arial" w:cs="Arial"/>
          <w:color w:val="000000"/>
          <w:sz w:val="20"/>
          <w:szCs w:val="20"/>
          <w:lang w:eastAsia="el-GR"/>
        </w:rPr>
        <w:t xml:space="preserve">2. Πρέπει να τεθούν όρια στις </w:t>
      </w:r>
      <w:r w:rsidRPr="00600860">
        <w:rPr>
          <w:rFonts w:ascii="Arial" w:eastAsia="Times New Roman" w:hAnsi="Arial" w:cs="Arial"/>
          <w:color w:val="000000"/>
          <w:sz w:val="20"/>
          <w:szCs w:val="20"/>
          <w:shd w:val="clear" w:color="auto" w:fill="E6B8AF"/>
          <w:lang w:eastAsia="el-GR"/>
        </w:rPr>
        <w:t xml:space="preserve">εξουσίες </w:t>
      </w:r>
      <w:r w:rsidRPr="00600860">
        <w:rPr>
          <w:rFonts w:ascii="Arial" w:eastAsia="Times New Roman" w:hAnsi="Arial" w:cs="Arial"/>
          <w:color w:val="000000"/>
          <w:sz w:val="20"/>
          <w:szCs w:val="20"/>
          <w:lang w:eastAsia="el-GR"/>
        </w:rPr>
        <w:t>των συνεδρίων για να μην διαρρηγνύονται οι αρχές της αναλογικότητας. Δεν υπάρχουν δικονομικές εγγυήσεις για τους δράστες</w:t>
      </w:r>
      <w:r w:rsidRPr="00600860">
        <w:rPr>
          <w:rFonts w:ascii="Arial" w:eastAsia="Times New Roman" w:hAnsi="Arial" w:cs="Arial"/>
          <w:color w:val="000000"/>
          <w:sz w:val="20"/>
          <w:lang w:eastAsia="el-GR"/>
        </w:rPr>
        <w:tab/>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color w:val="000000"/>
          <w:sz w:val="20"/>
          <w:lang w:eastAsia="el-GR"/>
        </w:rPr>
        <w:tab/>
      </w:r>
    </w:p>
    <w:p w:rsidR="00600860" w:rsidRPr="00600860" w:rsidRDefault="00600860" w:rsidP="00600860">
      <w:pPr>
        <w:spacing w:after="0" w:line="240" w:lineRule="auto"/>
        <w:ind w:left="-1276" w:right="-1310"/>
        <w:jc w:val="both"/>
        <w:rPr>
          <w:rFonts w:ascii="Times New Roman" w:eastAsia="Times New Roman" w:hAnsi="Times New Roman" w:cs="Times New Roman"/>
          <w:sz w:val="24"/>
          <w:szCs w:val="24"/>
          <w:lang w:eastAsia="el-GR"/>
        </w:rPr>
      </w:pPr>
      <w:r w:rsidRPr="00600860">
        <w:rPr>
          <w:rFonts w:ascii="Arial" w:eastAsia="Times New Roman" w:hAnsi="Arial" w:cs="Arial"/>
          <w:b/>
          <w:bCs/>
          <w:color w:val="000000"/>
          <w:u w:val="single"/>
          <w:lang w:eastAsia="el-G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b/>
          <w:bCs/>
          <w:color w:val="000000"/>
          <w:u w:val="single"/>
          <w:lang w:eastAsia="el-GR"/>
        </w:rPr>
        <w:t>_________________________________________________________________________</w:t>
      </w:r>
    </w:p>
    <w:p w:rsidR="00646136" w:rsidRDefault="00646136"/>
    <w:sectPr w:rsidR="00646136" w:rsidSect="0064613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26D42"/>
    <w:multiLevelType w:val="multilevel"/>
    <w:tmpl w:val="970E9B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A41E47"/>
    <w:multiLevelType w:val="multilevel"/>
    <w:tmpl w:val="68805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910265"/>
    <w:multiLevelType w:val="multilevel"/>
    <w:tmpl w:val="2A08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845461"/>
    <w:multiLevelType w:val="multilevel"/>
    <w:tmpl w:val="CDEC6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9800AA"/>
    <w:multiLevelType w:val="multilevel"/>
    <w:tmpl w:val="66CE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A53503"/>
    <w:multiLevelType w:val="multilevel"/>
    <w:tmpl w:val="EC0C4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376099"/>
    <w:multiLevelType w:val="multilevel"/>
    <w:tmpl w:val="1730E7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A43845"/>
    <w:multiLevelType w:val="multilevel"/>
    <w:tmpl w:val="D5B4E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2F701D"/>
    <w:multiLevelType w:val="multilevel"/>
    <w:tmpl w:val="9C0E4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E85AF4"/>
    <w:multiLevelType w:val="multilevel"/>
    <w:tmpl w:val="07AA43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13B3651"/>
    <w:multiLevelType w:val="multilevel"/>
    <w:tmpl w:val="D6589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9266F4"/>
    <w:multiLevelType w:val="multilevel"/>
    <w:tmpl w:val="D0DE7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0"/>
    <w:lvlOverride w:ilvl="0">
      <w:lvl w:ilvl="0">
        <w:numFmt w:val="decimal"/>
        <w:lvlText w:val="%1."/>
        <w:lvlJc w:val="left"/>
      </w:lvl>
    </w:lvlOverride>
  </w:num>
  <w:num w:numId="3">
    <w:abstractNumId w:val="3"/>
    <w:lvlOverride w:ilvl="0">
      <w:lvl w:ilvl="0">
        <w:numFmt w:val="decimal"/>
        <w:lvlText w:val="%1."/>
        <w:lvlJc w:val="left"/>
      </w:lvl>
    </w:lvlOverride>
  </w:num>
  <w:num w:numId="4">
    <w:abstractNumId w:val="4"/>
  </w:num>
  <w:num w:numId="5">
    <w:abstractNumId w:val="11"/>
  </w:num>
  <w:num w:numId="6">
    <w:abstractNumId w:val="8"/>
  </w:num>
  <w:num w:numId="7">
    <w:abstractNumId w:val="7"/>
    <w:lvlOverride w:ilvl="0">
      <w:lvl w:ilvl="0">
        <w:numFmt w:val="decimal"/>
        <w:lvlText w:val="%1."/>
        <w:lvlJc w:val="left"/>
      </w:lvl>
    </w:lvlOverride>
  </w:num>
  <w:num w:numId="8">
    <w:abstractNumId w:val="9"/>
    <w:lvlOverride w:ilvl="0">
      <w:lvl w:ilvl="0">
        <w:numFmt w:val="decimal"/>
        <w:lvlText w:val="%1."/>
        <w:lvlJc w:val="left"/>
      </w:lvl>
    </w:lvlOverride>
  </w:num>
  <w:num w:numId="9">
    <w:abstractNumId w:val="6"/>
    <w:lvlOverride w:ilvl="0">
      <w:lvl w:ilvl="0">
        <w:numFmt w:val="decimal"/>
        <w:lvlText w:val="%1."/>
        <w:lvlJc w:val="left"/>
      </w:lvl>
    </w:lvlOverride>
  </w:num>
  <w:num w:numId="10">
    <w:abstractNumId w:val="2"/>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0860"/>
    <w:rsid w:val="00600860"/>
    <w:rsid w:val="0064613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1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60086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pple-tab-span">
    <w:name w:val="apple-tab-span"/>
    <w:basedOn w:val="a0"/>
    <w:rsid w:val="00600860"/>
  </w:style>
  <w:style w:type="paragraph" w:styleId="a3">
    <w:name w:val="List Paragraph"/>
    <w:basedOn w:val="a"/>
    <w:uiPriority w:val="34"/>
    <w:qFormat/>
    <w:rsid w:val="00600860"/>
    <w:pPr>
      <w:ind w:left="720"/>
      <w:contextualSpacing/>
    </w:pPr>
  </w:style>
</w:styles>
</file>

<file path=word/webSettings.xml><?xml version="1.0" encoding="utf-8"?>
<w:webSettings xmlns:r="http://schemas.openxmlformats.org/officeDocument/2006/relationships" xmlns:w="http://schemas.openxmlformats.org/wordprocessingml/2006/main">
  <w:divs>
    <w:div w:id="818691005">
      <w:bodyDiv w:val="1"/>
      <w:marLeft w:val="0"/>
      <w:marRight w:val="0"/>
      <w:marTop w:val="0"/>
      <w:marBottom w:val="0"/>
      <w:divBdr>
        <w:top w:val="none" w:sz="0" w:space="0" w:color="auto"/>
        <w:left w:val="none" w:sz="0" w:space="0" w:color="auto"/>
        <w:bottom w:val="none" w:sz="0" w:space="0" w:color="auto"/>
        <w:right w:val="none" w:sz="0" w:space="0" w:color="auto"/>
      </w:divBdr>
      <w:divsChild>
        <w:div w:id="2003192269">
          <w:marLeft w:val="-1276"/>
          <w:marRight w:val="0"/>
          <w:marTop w:val="0"/>
          <w:marBottom w:val="0"/>
          <w:divBdr>
            <w:top w:val="none" w:sz="0" w:space="0" w:color="auto"/>
            <w:left w:val="none" w:sz="0" w:space="0" w:color="auto"/>
            <w:bottom w:val="none" w:sz="0" w:space="0" w:color="auto"/>
            <w:right w:val="none" w:sz="0" w:space="0" w:color="auto"/>
          </w:divBdr>
        </w:div>
        <w:div w:id="1425682681">
          <w:marLeft w:val="-1300"/>
          <w:marRight w:val="0"/>
          <w:marTop w:val="0"/>
          <w:marBottom w:val="0"/>
          <w:divBdr>
            <w:top w:val="none" w:sz="0" w:space="0" w:color="auto"/>
            <w:left w:val="none" w:sz="0" w:space="0" w:color="auto"/>
            <w:bottom w:val="none" w:sz="0" w:space="0" w:color="auto"/>
            <w:right w:val="none" w:sz="0" w:space="0" w:color="auto"/>
          </w:divBdr>
        </w:div>
        <w:div w:id="1758673070">
          <w:marLeft w:val="-1276"/>
          <w:marRight w:val="0"/>
          <w:marTop w:val="0"/>
          <w:marBottom w:val="0"/>
          <w:divBdr>
            <w:top w:val="none" w:sz="0" w:space="0" w:color="auto"/>
            <w:left w:val="none" w:sz="0" w:space="0" w:color="auto"/>
            <w:bottom w:val="none" w:sz="0" w:space="0" w:color="auto"/>
            <w:right w:val="none" w:sz="0" w:space="0" w:color="auto"/>
          </w:divBdr>
        </w:div>
        <w:div w:id="830026122">
          <w:marLeft w:val="-1276"/>
          <w:marRight w:val="0"/>
          <w:marTop w:val="0"/>
          <w:marBottom w:val="0"/>
          <w:divBdr>
            <w:top w:val="none" w:sz="0" w:space="0" w:color="auto"/>
            <w:left w:val="none" w:sz="0" w:space="0" w:color="auto"/>
            <w:bottom w:val="none" w:sz="0" w:space="0" w:color="auto"/>
            <w:right w:val="none" w:sz="0" w:space="0" w:color="auto"/>
          </w:divBdr>
        </w:div>
        <w:div w:id="1348020842">
          <w:marLeft w:val="-127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5920</Words>
  <Characters>31971</Characters>
  <Application>Microsoft Office Word</Application>
  <DocSecurity>0</DocSecurity>
  <Lines>266</Lines>
  <Paragraphs>75</Paragraphs>
  <ScaleCrop>false</ScaleCrop>
  <Company/>
  <LinksUpToDate>false</LinksUpToDate>
  <CharactersWithSpaces>37816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Ελίνα</dc:creator>
  <cp:lastModifiedBy>Ελίνα</cp:lastModifiedBy>
  <cp:revision>1</cp:revision>
  <dcterms:created xsi:type="dcterms:W3CDTF">2021-02-10T16:48:00Z</dcterms:created>
  <dcterms:modified xsi:type="dcterms:W3CDTF">2021-02-10T16:56:00Z</dcterms:modified>
</cp:coreProperties>
</file>