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B98" w:rsidRDefault="00B6482C">
      <w:pPr>
        <w:rPr>
          <w:lang w:val="en-US"/>
        </w:rPr>
      </w:pPr>
      <w:r>
        <w:rPr>
          <w:noProof/>
          <w:lang w:eastAsia="el-GR"/>
        </w:rPr>
        <w:drawing>
          <wp:inline distT="0" distB="0" distL="0" distR="0">
            <wp:extent cx="5248275" cy="5029200"/>
            <wp:effectExtent l="19050" t="0" r="0" b="0"/>
            <wp:docPr id="1" name="0 - Εικόνα" descr="ziga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garia.jpg"/>
                    <pic:cNvPicPr/>
                  </pic:nvPicPr>
                  <pic:blipFill>
                    <a:blip r:embed="rId5" cstate="print"/>
                    <a:stretch>
                      <a:fillRect/>
                    </a:stretch>
                  </pic:blipFill>
                  <pic:spPr>
                    <a:xfrm>
                      <a:off x="0" y="0"/>
                      <a:ext cx="5249125" cy="5030015"/>
                    </a:xfrm>
                    <a:prstGeom prst="rect">
                      <a:avLst/>
                    </a:prstGeom>
                  </pic:spPr>
                </pic:pic>
              </a:graphicData>
            </a:graphic>
          </wp:inline>
        </w:drawing>
      </w:r>
    </w:p>
    <w:p w:rsidR="00B6482C" w:rsidRDefault="00B6482C">
      <w:pPr>
        <w:rPr>
          <w:lang w:val="en-US"/>
        </w:rPr>
      </w:pPr>
    </w:p>
    <w:p w:rsidR="00B6482C" w:rsidRDefault="00B6482C">
      <w:pPr>
        <w:rPr>
          <w:sz w:val="56"/>
          <w:szCs w:val="56"/>
        </w:rPr>
      </w:pPr>
      <w:r>
        <w:rPr>
          <w:sz w:val="56"/>
          <w:szCs w:val="56"/>
        </w:rPr>
        <w:t>ΘΕΜΕΛΙΩΔΕΙΣ ΕΝΝΟΙΕΣ</w:t>
      </w:r>
    </w:p>
    <w:p w:rsidR="00B6482C" w:rsidRDefault="00B6482C">
      <w:pPr>
        <w:rPr>
          <w:sz w:val="56"/>
          <w:szCs w:val="56"/>
        </w:rPr>
      </w:pPr>
      <w:r>
        <w:rPr>
          <w:sz w:val="56"/>
          <w:szCs w:val="56"/>
        </w:rPr>
        <w:t xml:space="preserve">                ΤΗΣ</w:t>
      </w:r>
    </w:p>
    <w:p w:rsidR="00B6482C" w:rsidRDefault="00B6482C">
      <w:pPr>
        <w:rPr>
          <w:sz w:val="96"/>
          <w:szCs w:val="96"/>
        </w:rPr>
      </w:pPr>
      <w:r>
        <w:rPr>
          <w:sz w:val="96"/>
          <w:szCs w:val="96"/>
        </w:rPr>
        <w:t>ΠΟΙΝΙΚΗΣ ΔΙΚΗΣ</w:t>
      </w:r>
    </w:p>
    <w:p w:rsidR="00B6482C" w:rsidRPr="00AD4740" w:rsidRDefault="00B6482C">
      <w:pPr>
        <w:rPr>
          <w:u w:val="single"/>
        </w:rPr>
      </w:pPr>
      <w:r>
        <w:t xml:space="preserve">                                                                                                         </w:t>
      </w:r>
      <w:r w:rsidRPr="00AD4740">
        <w:rPr>
          <w:u w:val="single"/>
        </w:rPr>
        <w:t>ΤΟΥ ΓΕΩΡΓΙΟΥΔΑΚΗ ΓΙΩΡΓΟΥ</w:t>
      </w:r>
    </w:p>
    <w:p w:rsidR="00B6482C" w:rsidRDefault="00B6482C">
      <w:pPr>
        <w:rPr>
          <w:sz w:val="96"/>
          <w:szCs w:val="96"/>
        </w:rPr>
      </w:pPr>
    </w:p>
    <w:p w:rsidR="00B6482C" w:rsidRPr="00B6482C" w:rsidRDefault="00B6482C">
      <w:pPr>
        <w:rPr>
          <w:b/>
          <w:u w:val="single"/>
        </w:rPr>
      </w:pPr>
      <w:r w:rsidRPr="00B6482C">
        <w:rPr>
          <w:b/>
          <w:u w:val="single"/>
        </w:rPr>
        <w:lastRenderedPageBreak/>
        <w:t>1)Η ΠΡΑΓΜΑΤΩΣΗ ΤΟΥ ΟΥΣΙΑΣΤΙΚΟΥ  ΜΕ ΤΟ ΔΙΚΟΝΟΜΙΚΟ ΠΟΙΝΙΚΟ ΔΙΚΑΙΟ</w:t>
      </w:r>
    </w:p>
    <w:p w:rsidR="00B6482C" w:rsidRDefault="00B6482C" w:rsidP="009C00AF">
      <w:pPr>
        <w:jc w:val="both"/>
      </w:pPr>
      <w:r w:rsidRPr="00B6482C">
        <w:t xml:space="preserve">Το δικονομικό δίκαιο χρησιμεύει στην πραγμάτωση του αντίστοιχου ουσιαστικού δικαίου ,δηλαδή στην τακτοποίηση της κοινωνικής πραγματικότητας στην εκάστοτε συγκεκριμένη περίπτωση </w:t>
      </w:r>
      <w:r>
        <w:t>με βάση το περιεχόμενο των κανόνων αυτού του τελευταίου</w:t>
      </w:r>
      <w:r w:rsidR="00CB0C32" w:rsidRPr="00CB0C32">
        <w:t xml:space="preserve"> </w:t>
      </w:r>
      <w:r>
        <w:t>.Ιδιαίτερο διακριτικό γνώρισμα του δικονομικού ποινικού δικαίου αποτελεί η πραγμάτωση του ουσιαστικού ποινικού δικαίου.</w:t>
      </w:r>
    </w:p>
    <w:p w:rsidR="00B6482C" w:rsidRDefault="00B6482C">
      <w:pPr>
        <w:rPr>
          <w:b/>
          <w:lang w:val="en-US"/>
        </w:rPr>
      </w:pPr>
      <w:r>
        <w:rPr>
          <w:b/>
          <w:lang w:val="en-US"/>
        </w:rPr>
        <w:t>NULLUM CRIMEN NULLA POENA SINE PROCESSU</w:t>
      </w:r>
    </w:p>
    <w:p w:rsidR="00B6482C" w:rsidRDefault="00B6482C" w:rsidP="009C00AF">
      <w:pPr>
        <w:jc w:val="both"/>
      </w:pPr>
      <w:r>
        <w:t>Η θετική κύρωση της ποινής αποκλείεται να επέλθει μόνη της ,αλλά είναι απαραίτητο να την επιβάλει κάποιος.</w:t>
      </w:r>
      <w:r w:rsidR="00CB0C32" w:rsidRPr="00CB0C32">
        <w:t xml:space="preserve"> </w:t>
      </w:r>
      <w:r>
        <w:t>Η ποινή</w:t>
      </w:r>
      <w:r w:rsidR="00CB0C32" w:rsidRPr="00CB0C32">
        <w:t xml:space="preserve"> </w:t>
      </w:r>
      <w:r>
        <w:t>,ως η βαρύτερη από όλες τις κυρώσεις και η περισσότερο επικίνδυνη για τις ατομικές ελευθερίες , δεν συγχωρείται κατά την σύγχρονη αντίληψη να επιβάλλεται παρά από έναν και μόνο</w:t>
      </w:r>
      <w:r w:rsidR="00CB0C32" w:rsidRPr="00CB0C32">
        <w:t xml:space="preserve"> </w:t>
      </w:r>
      <w:r w:rsidRPr="00926462">
        <w:t>:</w:t>
      </w:r>
      <w:r>
        <w:t>τον Δικαστή!</w:t>
      </w:r>
    </w:p>
    <w:p w:rsidR="00B6482C" w:rsidRPr="00926462" w:rsidRDefault="00B6482C" w:rsidP="009C00AF">
      <w:pPr>
        <w:jc w:val="both"/>
      </w:pPr>
      <w:r>
        <w:t xml:space="preserve">   Η αυτοδικία απαγορεύεται σήμερα απολύτως,</w:t>
      </w:r>
      <w:r w:rsidR="00CB0C32" w:rsidRPr="00CB0C32">
        <w:t xml:space="preserve"> </w:t>
      </w:r>
      <w:r>
        <w:t>ισχύει δε η μονοπώληση της ποινικής λειτουργίας από την Πολιτεία.</w:t>
      </w:r>
      <w:r w:rsidR="00CB0C32" w:rsidRPr="00CB0C32">
        <w:t xml:space="preserve"> </w:t>
      </w:r>
      <w:r w:rsidR="00CB0C32">
        <w:t>Η τιμωρία</w:t>
      </w:r>
      <w:r>
        <w:t xml:space="preserve"> των εγκλημάτων δεν μπορεί να γίνεται στην τύχη και από οποιονδήποτε φορέα της πολιτειακής εξουσίας,</w:t>
      </w:r>
      <w:r w:rsidR="00CB0C32">
        <w:t xml:space="preserve"> </w:t>
      </w:r>
      <w:r>
        <w:t>αλλά μονάχα από ορισμένα κρατικά όργανα που παρέχουν ιδιαίτερες εγγυήσεις για μία αμερόληπτη και ασφαλή κρίση ,δηλαδή από τους δικαστές και μόνο κατά την οργανωμένη και πειθαρχημένη μορφή της δίκης.(</w:t>
      </w:r>
      <w:proofErr w:type="spellStart"/>
      <w:proofErr w:type="gramStart"/>
      <w:r>
        <w:rPr>
          <w:lang w:val="en-US"/>
        </w:rPr>
        <w:t>nullum</w:t>
      </w:r>
      <w:proofErr w:type="spellEnd"/>
      <w:proofErr w:type="gramEnd"/>
      <w:r w:rsidRPr="00926462">
        <w:t xml:space="preserve"> </w:t>
      </w:r>
      <w:proofErr w:type="spellStart"/>
      <w:r>
        <w:rPr>
          <w:lang w:val="en-US"/>
        </w:rPr>
        <w:t>crimen</w:t>
      </w:r>
      <w:proofErr w:type="spellEnd"/>
      <w:r w:rsidRPr="00926462">
        <w:t xml:space="preserve"> </w:t>
      </w:r>
      <w:proofErr w:type="spellStart"/>
      <w:r>
        <w:rPr>
          <w:lang w:val="en-US"/>
        </w:rPr>
        <w:t>nulla</w:t>
      </w:r>
      <w:proofErr w:type="spellEnd"/>
      <w:r w:rsidRPr="00926462">
        <w:t xml:space="preserve"> </w:t>
      </w:r>
      <w:proofErr w:type="spellStart"/>
      <w:r>
        <w:rPr>
          <w:lang w:val="en-US"/>
        </w:rPr>
        <w:t>poena</w:t>
      </w:r>
      <w:proofErr w:type="spellEnd"/>
      <w:r w:rsidRPr="00926462">
        <w:t xml:space="preserve"> </w:t>
      </w:r>
      <w:r>
        <w:rPr>
          <w:lang w:val="en-US"/>
        </w:rPr>
        <w:t>sine</w:t>
      </w:r>
      <w:r w:rsidRPr="00926462">
        <w:t xml:space="preserve"> </w:t>
      </w:r>
      <w:proofErr w:type="spellStart"/>
      <w:r>
        <w:rPr>
          <w:lang w:val="en-US"/>
        </w:rPr>
        <w:t>processu</w:t>
      </w:r>
      <w:proofErr w:type="spellEnd"/>
      <w:r w:rsidRPr="00926462">
        <w:t>!).</w:t>
      </w:r>
    </w:p>
    <w:p w:rsidR="00B6482C" w:rsidRDefault="00B6482C" w:rsidP="009C00AF">
      <w:pPr>
        <w:jc w:val="both"/>
        <w:rPr>
          <w:b/>
        </w:rPr>
      </w:pPr>
      <w:r>
        <w:rPr>
          <w:b/>
          <w:lang w:val="en-US"/>
        </w:rPr>
        <w:t>A</w:t>
      </w:r>
      <w:r>
        <w:rPr>
          <w:b/>
        </w:rPr>
        <w:t>ΡΧΗ ΤΗΣ ΑΝΑΛΟΓΙΚΟΤΗΤΑΣ</w:t>
      </w:r>
      <w:r w:rsidRPr="00926462">
        <w:rPr>
          <w:b/>
        </w:rPr>
        <w:t>:</w:t>
      </w:r>
      <w:r w:rsidR="00CB0C32">
        <w:rPr>
          <w:b/>
        </w:rPr>
        <w:t xml:space="preserve"> </w:t>
      </w:r>
      <w:r>
        <w:t>Αφορά κατεξοχήν τις πράξεις δικονομικού καταναγκασμού.</w:t>
      </w:r>
      <w:r w:rsidR="00CB0C32">
        <w:t xml:space="preserve"> </w:t>
      </w:r>
      <w:r>
        <w:t xml:space="preserve">Το α.25παρ.1 </w:t>
      </w:r>
      <w:proofErr w:type="spellStart"/>
      <w:r>
        <w:t>δ΄</w:t>
      </w:r>
      <w:proofErr w:type="spellEnd"/>
      <w:r w:rsidR="00CB0C32">
        <w:t xml:space="preserve"> </w:t>
      </w:r>
      <w:r>
        <w:t>Σ διακηρύσσει πανηγυρικά την αρχή της αναλογικότητας</w:t>
      </w:r>
      <w:r w:rsidRPr="00926462">
        <w:t>:</w:t>
      </w:r>
      <w:r w:rsidR="00CB0C32">
        <w:t xml:space="preserve"> </w:t>
      </w:r>
      <w:r>
        <w:t>&lt;&lt;Κάθε περιορισμός να συντελείται με σεβασμό της αρχής της αναλογικότη</w:t>
      </w:r>
      <w:r w:rsidR="00CB0C32">
        <w:t>τας&gt;&gt; η οποία αναγνωρίζεται ως έ</w:t>
      </w:r>
      <w:r>
        <w:t>νας ιδιαίτερα σημαντικός ‘’περιορισμός των περιορισμών’’ των θεμελιωδών δικαιωμάτων,</w:t>
      </w:r>
      <w:r w:rsidR="00CB0C32">
        <w:t xml:space="preserve"> </w:t>
      </w:r>
      <w:r>
        <w:t>ακόμα κι αν αυτοί εισάγονται από το ίδιο το Σύνταγμα.</w:t>
      </w:r>
      <w:r w:rsidR="00CB0C32">
        <w:t xml:space="preserve"> </w:t>
      </w:r>
      <w:r>
        <w:t xml:space="preserve">Περιλαμβάνει </w:t>
      </w:r>
      <w:r>
        <w:rPr>
          <w:b/>
        </w:rPr>
        <w:t>τρείς επιμέρους αρχές</w:t>
      </w:r>
      <w:r w:rsidRPr="00926462">
        <w:rPr>
          <w:b/>
        </w:rPr>
        <w:t>:</w:t>
      </w:r>
    </w:p>
    <w:p w:rsidR="00B6482C" w:rsidRDefault="00B6482C">
      <w:r w:rsidRPr="00B6482C">
        <w:rPr>
          <w:b/>
          <w:u w:val="single"/>
        </w:rPr>
        <w:t xml:space="preserve">α)Αρχή της </w:t>
      </w:r>
      <w:proofErr w:type="spellStart"/>
      <w:r w:rsidRPr="00B6482C">
        <w:rPr>
          <w:b/>
          <w:u w:val="single"/>
        </w:rPr>
        <w:t>προσφορότητας</w:t>
      </w:r>
      <w:proofErr w:type="spellEnd"/>
      <w:r w:rsidRPr="00926462">
        <w:rPr>
          <w:b/>
          <w:u w:val="single"/>
        </w:rPr>
        <w:t>:</w:t>
      </w:r>
      <w:r>
        <w:rPr>
          <w:b/>
          <w:u w:val="single"/>
        </w:rPr>
        <w:t xml:space="preserve"> </w:t>
      </w:r>
      <w:r>
        <w:t>μόνο εκείνα τα περιοριστικά μέτρα είναι θεμιτά,</w:t>
      </w:r>
      <w:r w:rsidR="00CB0C32">
        <w:t xml:space="preserve"> </w:t>
      </w:r>
      <w:r>
        <w:t>τα οποία είναι πρόσφορα για την επίτευξη του επιδιωκόμενου σκοπού.</w:t>
      </w:r>
    </w:p>
    <w:p w:rsidR="00B6482C" w:rsidRDefault="00B6482C">
      <w:r>
        <w:rPr>
          <w:b/>
          <w:u w:val="single"/>
        </w:rPr>
        <w:t>β)Αρχή της αναγκαιότητας</w:t>
      </w:r>
      <w:r w:rsidRPr="00926462">
        <w:rPr>
          <w:b/>
          <w:u w:val="single"/>
        </w:rPr>
        <w:t>:</w:t>
      </w:r>
      <w:r w:rsidR="00CB0C32">
        <w:rPr>
          <w:b/>
          <w:u w:val="single"/>
        </w:rPr>
        <w:t xml:space="preserve"> </w:t>
      </w:r>
      <w:r>
        <w:t>μόνο εκείνα τα περιοριστικά μέτρα είναι θεμιτά,</w:t>
      </w:r>
      <w:r w:rsidR="00CB0C32">
        <w:t xml:space="preserve"> </w:t>
      </w:r>
      <w:r>
        <w:t>τα οποία είναι αναγκαία,</w:t>
      </w:r>
      <w:r w:rsidR="00CB0C32">
        <w:t xml:space="preserve"> </w:t>
      </w:r>
      <w:r>
        <w:t>είτε επειδή είναι τα μόνα που μπορούν να οδηγήσο</w:t>
      </w:r>
      <w:r w:rsidR="00CB0C32">
        <w:t>υν στον επιδιωκόμενο σκοπό είτε</w:t>
      </w:r>
      <w:r>
        <w:t xml:space="preserve"> γιατί είναι τα ηπιότερα από τα περισσότερα πρόσφορα που διατίθενται.</w:t>
      </w:r>
    </w:p>
    <w:p w:rsidR="00B6482C" w:rsidRDefault="00B6482C" w:rsidP="009C00AF">
      <w:pPr>
        <w:jc w:val="both"/>
      </w:pPr>
      <w:r>
        <w:rPr>
          <w:b/>
          <w:u w:val="single"/>
        </w:rPr>
        <w:t>γ)Αρχή της αναλογικότητας υπό στενή έννοια</w:t>
      </w:r>
      <w:r w:rsidRPr="00926462">
        <w:rPr>
          <w:b/>
          <w:u w:val="single"/>
        </w:rPr>
        <w:t>:</w:t>
      </w:r>
      <w:r>
        <w:rPr>
          <w:b/>
          <w:u w:val="single"/>
        </w:rPr>
        <w:t xml:space="preserve"> </w:t>
      </w:r>
      <w:r>
        <w:t>μόνο εκείνα τα περιοριστικά μέτρα είναι θεμιτά,</w:t>
      </w:r>
      <w:r w:rsidR="00CB0C32">
        <w:t xml:space="preserve"> </w:t>
      </w:r>
      <w:r>
        <w:t>των οποίων η βαρύτητα βρίσκεται σε μία παραδεκτή αναλογία με την σπουδαιότητα του επιδιωκόμενου σκοπού.</w:t>
      </w:r>
    </w:p>
    <w:p w:rsidR="00B6482C" w:rsidRDefault="00B6482C" w:rsidP="009C00AF">
      <w:pPr>
        <w:jc w:val="both"/>
      </w:pPr>
      <w:r>
        <w:rPr>
          <w:b/>
        </w:rPr>
        <w:t>ΑΡΧΗ ΤΟΥ ΠΡΟΣΗΚΟΝΤΟΣ ΒΑΘΜΟΥ ΥΠΟΝΟΙΑΣ  Η ΔΥΝΑΜΗΣ ΤΩΝ ΕΝΔΕΙΞΕΩΝ</w:t>
      </w:r>
      <w:r w:rsidRPr="00926462">
        <w:rPr>
          <w:b/>
        </w:rPr>
        <w:t>:</w:t>
      </w:r>
      <w:r w:rsidR="00CB0C32">
        <w:rPr>
          <w:b/>
        </w:rPr>
        <w:t xml:space="preserve"> </w:t>
      </w:r>
      <w:r>
        <w:t>Όσο βαρύτερο είναι το μέτρο του καταναγκασμού και όσο πιο κοντά φέρνει η σχετική διαδικαστική πράξη το ενδεχόμενο της καταδίκης,</w:t>
      </w:r>
      <w:r w:rsidR="00CB0C32">
        <w:t xml:space="preserve"> </w:t>
      </w:r>
      <w:r>
        <w:t>τόσο εντονότερος</w:t>
      </w:r>
      <w:r w:rsidR="00CB0C32">
        <w:t xml:space="preserve"> πρέπει να είναι ο βαθμός υπόνοι</w:t>
      </w:r>
      <w:r>
        <w:t>ας (δηλ. δύναμης των ενδείξεων) για τέλεση του εγκλήματος,</w:t>
      </w:r>
      <w:r w:rsidR="00CB0C32">
        <w:t xml:space="preserve"> </w:t>
      </w:r>
      <w:r>
        <w:t xml:space="preserve">ο οποίος </w:t>
      </w:r>
      <w:proofErr w:type="spellStart"/>
      <w:r>
        <w:t>προυποτίθεται</w:t>
      </w:r>
      <w:proofErr w:type="spellEnd"/>
      <w:r>
        <w:t xml:space="preserve"> για την επιβολή του καταναγκασμού ,και τόσο μεγαλύτερη προσοχή πρέπει να αποδίδεται στην </w:t>
      </w:r>
      <w:r>
        <w:rPr>
          <w:lang w:val="en-US"/>
        </w:rPr>
        <w:t>in</w:t>
      </w:r>
      <w:r w:rsidRPr="00926462">
        <w:t xml:space="preserve"> </w:t>
      </w:r>
      <w:proofErr w:type="spellStart"/>
      <w:r>
        <w:rPr>
          <w:lang w:val="en-US"/>
        </w:rPr>
        <w:t>concreto</w:t>
      </w:r>
      <w:proofErr w:type="spellEnd"/>
      <w:r w:rsidRPr="00926462">
        <w:t xml:space="preserve"> </w:t>
      </w:r>
      <w:r>
        <w:t>διακρίβωση αυτού του βαθμού.</w:t>
      </w:r>
    </w:p>
    <w:p w:rsidR="00B6482C" w:rsidRDefault="00B6482C" w:rsidP="009C00AF">
      <w:pPr>
        <w:jc w:val="both"/>
      </w:pPr>
      <w:r>
        <w:rPr>
          <w:b/>
        </w:rPr>
        <w:lastRenderedPageBreak/>
        <w:t>Η ΕΡΕΥΝΑ ΤΗΣ ΠΡΟΣΩΠΙΚΟΤΗΤΑΣ ΤΟΥ ΚΑΤΗΓΟΡΟΥΜΕΝΟΥ ΣΤΗΝ ΠΟΙΝΙΚΗ ΔΙΚΗ</w:t>
      </w:r>
      <w:r w:rsidRPr="00926462">
        <w:rPr>
          <w:b/>
        </w:rPr>
        <w:t>:</w:t>
      </w:r>
      <w:r w:rsidR="00CB0C32">
        <w:rPr>
          <w:b/>
        </w:rPr>
        <w:t xml:space="preserve"> </w:t>
      </w:r>
      <w:r>
        <w:t xml:space="preserve">Πρόκειται για την εξατομίκευση της  ποινικής μεταχείρισης, την οποία κατοχυρώνει το 79ΠΚ,ενόψει εκπλήρωσης  του  σκοπού  της ειδικής πρόληψης  των  εγκλημάτων. Η εξατομίκευση </w:t>
      </w:r>
      <w:proofErr w:type="spellStart"/>
      <w:r>
        <w:t>προυποθέτει</w:t>
      </w:r>
      <w:proofErr w:type="spellEnd"/>
      <w:r>
        <w:t xml:space="preserve"> βέβαια την γνώση της  προσωπικότητας του εγκληματία ,η  οποία αποκτάται με την έρευνα.</w:t>
      </w:r>
      <w:r w:rsidR="00CB0C32">
        <w:t xml:space="preserve"> </w:t>
      </w:r>
      <w:r>
        <w:t>Η έρευνα αυτή οφείλει να διεξάγεται στο πλαίσιο των διαγνωστικών φάσεων της ποινικής  δίκης.</w:t>
      </w:r>
      <w:r w:rsidR="00CB0C32">
        <w:t xml:space="preserve"> </w:t>
      </w:r>
      <w:r>
        <w:t>Βασική είναι  η διάταξη 239παρ2 ΚΠΔ η οποία εκφράζει μία γενική αρχή, κατά την οποία  στην ποινική δίκη εξετάζεται και βεβαιώνεται αυτεπαγγέλτως</w:t>
      </w:r>
      <w:r w:rsidR="00F97EB3" w:rsidRPr="00926462">
        <w:t xml:space="preserve"> </w:t>
      </w:r>
      <w:r>
        <w:t xml:space="preserve"> κάθε στοιχείο που αφορά την προσωπικότητα του κατηγορουμένου και επηρεάζει</w:t>
      </w:r>
      <w:r w:rsidR="00F97EB3" w:rsidRPr="00926462">
        <w:t xml:space="preserve"> </w:t>
      </w:r>
      <w:r>
        <w:t xml:space="preserve"> την επιμέτρηση της ποινής.</w:t>
      </w:r>
      <w:r w:rsidR="00CB0C32">
        <w:t xml:space="preserve"> </w:t>
      </w:r>
      <w:r>
        <w:t>Για την γνωστή διάγνωση της προσωπικότητας του κατηγορουμένου είναι απαραίτητη και η παρουσία του στο ακροατήριο .</w:t>
      </w:r>
    </w:p>
    <w:p w:rsidR="00B6482C" w:rsidRDefault="00B6482C">
      <w:pPr>
        <w:rPr>
          <w:b/>
          <w:u w:val="single"/>
        </w:rPr>
      </w:pPr>
      <w:r>
        <w:rPr>
          <w:b/>
          <w:u w:val="single"/>
        </w:rPr>
        <w:t>2)Η ΔΙΚΑΝΙΚΗ ΜΟΡΦΗ</w:t>
      </w:r>
    </w:p>
    <w:p w:rsidR="00B6482C" w:rsidRDefault="00B6482C" w:rsidP="009C00AF">
      <w:pPr>
        <w:jc w:val="both"/>
      </w:pPr>
      <w:r>
        <w:rPr>
          <w:b/>
        </w:rPr>
        <w:t>Ο ΦΥΣΙΚΟΣ ΠΟΙΝΙΚΟΣ ΔΙΚΑΣΤΗΣ ΩΣ ΠΡΩΤΟ ΣΥΣΤΑΤΙΚΟ ΤΗΣ ΔΙΚΑΝΙΚΗΣ ΜΟΡΦΗΣ</w:t>
      </w:r>
      <w:r w:rsidRPr="00926462">
        <w:rPr>
          <w:b/>
        </w:rPr>
        <w:t>:</w:t>
      </w:r>
      <w:r w:rsidR="00CB0C32">
        <w:rPr>
          <w:b/>
        </w:rPr>
        <w:t xml:space="preserve"> </w:t>
      </w:r>
      <w:r>
        <w:t xml:space="preserve">Πρώτη </w:t>
      </w:r>
      <w:proofErr w:type="spellStart"/>
      <w:r>
        <w:t>προυπόθεση</w:t>
      </w:r>
      <w:proofErr w:type="spellEnd"/>
      <w:r>
        <w:t xml:space="preserve"> της  δικανικής μορφής  είναι  η ανάθεση της κρίσης των ποινικών υποθέσεων σε δικαστήρια που προβλέπονται και συντίθενται ειδικά και προσηκόντως για την εκδίκασή τους.</w:t>
      </w:r>
      <w:r w:rsidR="00CB0C32">
        <w:t xml:space="preserve"> Το 96παρ1Σ ορίζει ότι </w:t>
      </w:r>
      <w:r>
        <w:t xml:space="preserve"> στα τακτικά ποινικά δικαστήρια ανήκει ο κολασμός  των εγκλημάτων και η λήψη όλων των κατά τους ποινικούς νόμους μέτρων.</w:t>
      </w:r>
      <w:r w:rsidR="00CB0C32">
        <w:t xml:space="preserve"> </w:t>
      </w:r>
      <w:r>
        <w:t>Ο κολασμός των εγκλημάτων είναι δουλειά των κατεστημένων τακτικών ποινικών δικαστηρίων και των δικαστών που λειτουργούν σε αυτά από την αρχή μέχρι το τέλος της ποινικής διαδικασίας ,όπως αυτή έχει προδιαγραφεί από το νόμο.</w:t>
      </w:r>
      <w:r w:rsidR="00CB0C32">
        <w:t xml:space="preserve"> </w:t>
      </w:r>
      <w:r>
        <w:t>Κανείς δεν επιτρέπεται να στερηθεί τον φυσικό ποινικό δικαστή του (8παρ.1Σ).Ο ποινικός δικαστής πρέπει να είναι λειτουργικά και προσωπικά ανεξάρτητος και όσο γίνεται εσωτερικά ανεξάρτητος ,δηλαδή αμερόληπτος και απροκατάληπτος.</w:t>
      </w:r>
      <w:r w:rsidR="00CB0C32">
        <w:t xml:space="preserve"> </w:t>
      </w:r>
      <w:r>
        <w:t>Την επιταγή αμεροληψίας και ανεξαρτησίας του δικαστή κατοχυρώνει και το 6παρ.1 της ΕΣΔΑ.</w:t>
      </w:r>
    </w:p>
    <w:p w:rsidR="00B6482C" w:rsidRDefault="00B6482C" w:rsidP="009C00AF">
      <w:pPr>
        <w:jc w:val="both"/>
      </w:pPr>
      <w:r>
        <w:rPr>
          <w:b/>
        </w:rPr>
        <w:t>Η ΑΡΧΗ ΤΗΣ ΔΙΚΑΣΤΙΚΗΣ ΑΚΡΟΑΣΗΣ</w:t>
      </w:r>
      <w:r w:rsidRPr="00926462">
        <w:rPr>
          <w:b/>
        </w:rPr>
        <w:t>:</w:t>
      </w:r>
      <w:r w:rsidR="00CB0C32">
        <w:rPr>
          <w:b/>
        </w:rPr>
        <w:t xml:space="preserve"> </w:t>
      </w:r>
      <w:r>
        <w:t>Οι σημαντικότεροι από τους τύπους της ποινικής δίκης αφορούν στην ικανοποίηση του δικαιώματος ακρόασης κυρίως του κατηγορουμένου εκ μέρους των φορέων της ποινικής δικαιοδοσίας.</w:t>
      </w:r>
      <w:r w:rsidR="00CB0C32">
        <w:t xml:space="preserve"> </w:t>
      </w:r>
      <w:r>
        <w:t>Κατά το άρθρο 20παρ.1Σ ‘’καθένας μπορεί να αναπτύξει στα δικαστήρια τις απόψεις του για τα δικαιώματα ή συμφέροντά του,</w:t>
      </w:r>
      <w:r w:rsidR="00CB0C32">
        <w:t xml:space="preserve"> </w:t>
      </w:r>
      <w:r>
        <w:t>όπως νόμος ορίζει’’.</w:t>
      </w:r>
      <w:r w:rsidR="00CB0C32">
        <w:t xml:space="preserve"> </w:t>
      </w:r>
      <w:r>
        <w:t>Διασφαλίζεται το δικαίωμα που έχει κάθε πολίτης να μην εκδίδεται οποιαδήποτε απόφαση Δικαστηρίου που θίγει κατά τρόπο άμεσο τα συμφέροντά του,</w:t>
      </w:r>
      <w:r w:rsidR="00CB0C32">
        <w:t xml:space="preserve"> </w:t>
      </w:r>
      <w:r>
        <w:t>εφόσον δεν του δόθηκε προηγουμένως η ευχέρεια να εκφράσει τις απόψει</w:t>
      </w:r>
      <w:r w:rsidR="00CB0C32">
        <w:t>ς του και να ακουσθεί, ιδίως επί</w:t>
      </w:r>
      <w:r>
        <w:t xml:space="preserve"> των πραγματικών δεδομένων ,στα οποία στηρίζεται η απόφαση.</w:t>
      </w:r>
    </w:p>
    <w:p w:rsidR="00B6482C" w:rsidRDefault="00B6482C" w:rsidP="009C00AF">
      <w:pPr>
        <w:jc w:val="both"/>
      </w:pPr>
      <w:r>
        <w:t>Όπου αξιώνεται ο ουσιώδης τύπος της προηγούμενης ακρόασης,</w:t>
      </w:r>
      <w:r w:rsidR="00CB0C32">
        <w:t xml:space="preserve"> </w:t>
      </w:r>
      <w:r>
        <w:t>αυτός δεν εξαντλείται σε μια απλή παροχή ευχέρειας στο περί ου πρόκειται υποκείμενο της δίκης</w:t>
      </w:r>
      <w:r w:rsidR="00CB0C32">
        <w:t xml:space="preserve"> </w:t>
      </w:r>
      <w:r>
        <w:t>να εκφράσει τις απόψεις  του,</w:t>
      </w:r>
      <w:r w:rsidR="00CB0C32">
        <w:t xml:space="preserve"> </w:t>
      </w:r>
      <w:r>
        <w:t>δεν εισάγεται απλά ένα δικαίωμα έκφρασης γνώμης,</w:t>
      </w:r>
      <w:r w:rsidR="00CB0C32">
        <w:t xml:space="preserve"> </w:t>
      </w:r>
      <w:r>
        <w:t xml:space="preserve">αλλά ένα δικαίωμα ουσιαστικής </w:t>
      </w:r>
      <w:r w:rsidRPr="00926462">
        <w:t xml:space="preserve"> </w:t>
      </w:r>
      <w:proofErr w:type="spellStart"/>
      <w:r>
        <w:rPr>
          <w:lang w:val="en-US"/>
        </w:rPr>
        <w:t>stricto</w:t>
      </w:r>
      <w:proofErr w:type="spellEnd"/>
      <w:r w:rsidRPr="00926462">
        <w:t xml:space="preserve">  </w:t>
      </w:r>
      <w:proofErr w:type="spellStart"/>
      <w:r>
        <w:rPr>
          <w:lang w:val="en-US"/>
        </w:rPr>
        <w:t>sensu</w:t>
      </w:r>
      <w:proofErr w:type="spellEnd"/>
      <w:r w:rsidRPr="00926462">
        <w:t xml:space="preserve"> </w:t>
      </w:r>
      <w:r>
        <w:t>ακρόασής του εκ μέρους του Δικαστηρίου.</w:t>
      </w:r>
      <w:r w:rsidR="00CB0C32">
        <w:t xml:space="preserve"> </w:t>
      </w:r>
      <w:r>
        <w:t>Το Δικαστήριο οφείλει και να λάβει όντως υπόψη του τα λεχθέντα και όπου χρειάζεται να απαντήσει και μάλιστα αιτιολογημένα επ’</w:t>
      </w:r>
      <w:r w:rsidR="00CB0C32">
        <w:t xml:space="preserve"> </w:t>
      </w:r>
      <w:r>
        <w:t>αυτών( α 170 παρ.2ΚΠΔ)</w:t>
      </w:r>
    </w:p>
    <w:p w:rsidR="00B6482C" w:rsidRDefault="00B6482C" w:rsidP="009C00AF">
      <w:pPr>
        <w:jc w:val="both"/>
      </w:pPr>
      <w:r>
        <w:rPr>
          <w:b/>
        </w:rPr>
        <w:t>Η ΑΡΧΗ ΤΗΣ ΔΙΚΑΙΗΣ ΔΙΚΗΣ(</w:t>
      </w:r>
      <w:r>
        <w:rPr>
          <w:b/>
          <w:lang w:val="en-US"/>
        </w:rPr>
        <w:t>fair</w:t>
      </w:r>
      <w:r w:rsidRPr="00926462">
        <w:rPr>
          <w:b/>
        </w:rPr>
        <w:t xml:space="preserve">  </w:t>
      </w:r>
      <w:r>
        <w:rPr>
          <w:b/>
          <w:lang w:val="en-US"/>
        </w:rPr>
        <w:t>trial</w:t>
      </w:r>
      <w:r w:rsidRPr="00926462">
        <w:rPr>
          <w:b/>
        </w:rPr>
        <w:t>):</w:t>
      </w:r>
      <w:r>
        <w:t>Η δίκη κατά το άρθρο 6παρ.1 ΕΣΔΑ χρειάζεται να διεξάγεται ‘’δίκαια’’.</w:t>
      </w:r>
      <w:r w:rsidR="00CB0C32">
        <w:t xml:space="preserve"> </w:t>
      </w:r>
      <w:r>
        <w:t>Πέρα από την τήρηση της αρχής της δικαστικής ακρόασης  ,για την ύπαρξη δίκαιης δίκης έχει ιδιαίτερη σημασία η όσο το επιτρέπει η φύση του πράγματος εξασφάλιση της ισότητας των όπλων ανάμεσα στον κατηγορούμενο και τον εκπρόσωπο της κατηγορούσας αρχής.</w:t>
      </w:r>
      <w:r w:rsidR="00CB0C32">
        <w:t xml:space="preserve"> </w:t>
      </w:r>
      <w:r>
        <w:t xml:space="preserve">Στην ίδια αρχή στηρίζεται η υποχρέωση ειδικής και </w:t>
      </w:r>
      <w:r>
        <w:lastRenderedPageBreak/>
        <w:t>εμπεριστατωμένης αιτιολογίας των δικαστικών αποφάσεων.</w:t>
      </w:r>
      <w:r w:rsidR="00CB0C32">
        <w:t xml:space="preserve"> </w:t>
      </w:r>
      <w:r>
        <w:t>Ο κατηγορούμενος τεκμαίρεται αθώος μέχρι τη νόμιμη , με τήρηση όλων των προστατευτικών τύπων ,απόδειξη της ενοχής του.</w:t>
      </w:r>
      <w:r w:rsidR="00CB0C32">
        <w:t xml:space="preserve"> </w:t>
      </w:r>
      <w:r>
        <w:t xml:space="preserve">Εδώ ανήκουν και άλλα δύο θεμελιώδη δικαιώματα του κατηγορουμένου </w:t>
      </w:r>
      <w:r w:rsidRPr="00926462">
        <w:t>:</w:t>
      </w:r>
      <w:r>
        <w:rPr>
          <w:b/>
        </w:rPr>
        <w:t xml:space="preserve">το δικαίωμα στην σιωπή και το δικαίωμα στην μη </w:t>
      </w:r>
      <w:proofErr w:type="spellStart"/>
      <w:r>
        <w:rPr>
          <w:b/>
        </w:rPr>
        <w:t>αυτοενοχοποίηση</w:t>
      </w:r>
      <w:proofErr w:type="spellEnd"/>
      <w:r>
        <w:rPr>
          <w:b/>
        </w:rPr>
        <w:t>.</w:t>
      </w:r>
      <w:r w:rsidR="00CB0C32">
        <w:rPr>
          <w:b/>
        </w:rPr>
        <w:t xml:space="preserve"> </w:t>
      </w:r>
      <w:r>
        <w:t>Όμως το ύπατο αυτό αξίωμα έχει πρακτική αξία και σε σχέση με τον τρόπο διεξαγωγής όλης της ποινικής δίκης ,τη στάση και το ήθος των Δικαστών και ιδίως του διευθύνοντος τη συζήτηση στην επ</w:t>
      </w:r>
      <w:r w:rsidR="00EC09DA">
        <w:t xml:space="preserve">’ </w:t>
      </w:r>
      <w:proofErr w:type="spellStart"/>
      <w:r w:rsidR="00EC09DA">
        <w:t>α</w:t>
      </w:r>
      <w:r>
        <w:t>κροατηρίω</w:t>
      </w:r>
      <w:proofErr w:type="spellEnd"/>
      <w:r>
        <w:t xml:space="preserve"> διαδικασία.</w:t>
      </w:r>
      <w:r w:rsidR="00CB0C32">
        <w:t xml:space="preserve"> </w:t>
      </w:r>
      <w:r>
        <w:t>Πέρα από το εσωτερικά ανεπηρέαστό τους, έχει μεγάλη σημασία το ψυχολογικό κλίμα που επικρατεί στο Δικαστήριο,</w:t>
      </w:r>
      <w:r w:rsidR="00CB0C32">
        <w:t xml:space="preserve"> </w:t>
      </w:r>
      <w:r>
        <w:t>μέσα από το οποίο θα περάσει η κρίση της υπόθεσης.</w:t>
      </w:r>
      <w:r w:rsidR="00CB0C32">
        <w:t xml:space="preserve"> </w:t>
      </w:r>
      <w:r>
        <w:t xml:space="preserve">Φύλακας της ορθής εφαρμογής του άρθρου 6 της ΕΣΔΑ είναι το </w:t>
      </w:r>
      <w:proofErr w:type="spellStart"/>
      <w:r>
        <w:t>Ευρωπαικό</w:t>
      </w:r>
      <w:proofErr w:type="spellEnd"/>
      <w:r>
        <w:t xml:space="preserve"> Δικαστήριο για τα Δικαιώματα του Ανθρώπου(ΕΔΔΑ) ,που προστατεύει το δικαίωμα στη δίκαιη δίκη.</w:t>
      </w:r>
      <w:r w:rsidR="00CB0C32">
        <w:t xml:space="preserve"> </w:t>
      </w:r>
      <w:r>
        <w:t>Αβαρίες και υποχωρήσεις στην εφαρμογή των αρχών της δίκαιης δίκης δεν είναι ,κατ</w:t>
      </w:r>
      <w:r w:rsidR="00CB0C32">
        <w:t>’ ο</w:t>
      </w:r>
      <w:r>
        <w:t>ρθή κρίση νοητές.</w:t>
      </w:r>
      <w:r w:rsidR="00CB0C32">
        <w:t xml:space="preserve"> </w:t>
      </w:r>
      <w:r>
        <w:t>Όσο σοβαρότερο είναι το τελεσθέν έγκλημα,</w:t>
      </w:r>
      <w:r w:rsidR="00CB0C32">
        <w:t xml:space="preserve"> </w:t>
      </w:r>
      <w:r>
        <w:t>τόσο πιο επιβεβλημένη γίνεται η εξασφάλιση της εφαρμογής της δίκαιης δίκης.</w:t>
      </w:r>
    </w:p>
    <w:p w:rsidR="00B6482C" w:rsidRPr="00926462" w:rsidRDefault="00B6482C" w:rsidP="009C00AF">
      <w:pPr>
        <w:jc w:val="both"/>
      </w:pPr>
      <w:r>
        <w:rPr>
          <w:b/>
        </w:rPr>
        <w:t>ΕΦΑΡΜΟΣΜΕΝΟ ΣΥΝΤΑΓΜΑΤΙΚΟ ΔΙΚΑΙΟ</w:t>
      </w:r>
      <w:r w:rsidRPr="00926462">
        <w:rPr>
          <w:b/>
        </w:rPr>
        <w:t>:</w:t>
      </w:r>
      <w:r>
        <w:t>Η ποινική δίκη είναι το πεδίο στο οποίο κρίνεται η αποτελεσματικότητα της προστασίας θεμελιωδών δικαιωμάτων που κατοχυρώνονται στο Σύνταγμα και από διεθνείς συμβάσεις με αυξημένη τυπική ισχύ.(α.28 παρ.1 Σ).Οι προσβολές των δ</w:t>
      </w:r>
      <w:r w:rsidR="00CB0C32">
        <w:t>ικαιωμάτω</w:t>
      </w:r>
      <w:r>
        <w:t>ν</w:t>
      </w:r>
      <w:r w:rsidR="00CB0C32">
        <w:t xml:space="preserve"> </w:t>
      </w:r>
      <w:r>
        <w:t>θα αντιμετωπισθούν με την χρήση των ενδίκων μέσων ,ενδίκων βοηθημάτων και κυρώσεων που διατίθενται από την έννομη τάξη μας.</w:t>
      </w:r>
      <w:r w:rsidR="00CB0C32">
        <w:t xml:space="preserve"> </w:t>
      </w:r>
      <w:r>
        <w:t xml:space="preserve">Αν όλα αυτά τελικά κριθούν απρόσφορα να προστατεύσουν τον </w:t>
      </w:r>
      <w:proofErr w:type="spellStart"/>
      <w:r>
        <w:t>βλαβέντα</w:t>
      </w:r>
      <w:proofErr w:type="spellEnd"/>
      <w:r>
        <w:t xml:space="preserve"> από την κρατική δύναμη, ο τελευταίος έχει ως έσχατο καταφύγιο την υποβολή ατομικής προσφυγής κατά το άρθρο 34 της ΕΣΔΑ ,επιδιώκοντας την καταδίκη του κράτους σε αποζημίωση με απόφαση του ΕΔΔΑ.Η καταδίκη αυτή συνεπάγεται την δυνατότητα επανάληψης της διαδικασίας σε όφελος του καταδικασμένου κατά α.525παρ.1 </w:t>
      </w:r>
      <w:proofErr w:type="spellStart"/>
      <w:r>
        <w:t>ε΄ΚΠΔ</w:t>
      </w:r>
      <w:proofErr w:type="spellEnd"/>
      <w:r>
        <w:t>.</w:t>
      </w:r>
    </w:p>
    <w:p w:rsidR="00F97EB3" w:rsidRDefault="00F97EB3">
      <w:pPr>
        <w:rPr>
          <w:b/>
          <w:u w:val="single"/>
        </w:rPr>
      </w:pPr>
      <w:r>
        <w:rPr>
          <w:b/>
          <w:u w:val="single"/>
        </w:rPr>
        <w:t>3)Η ΔΙΩΞΗ ΤΟΥ ΕΓΚΛΗΜΑΤΟΣ (ΦΟΡΕΑΣ,ΠΡΩΤΟΒΟΥΛΙΑ,ΑΡΧΗ ΤΗΣ ΝΟΜΙΜΟΤΗΤΑΣ)</w:t>
      </w:r>
    </w:p>
    <w:p w:rsidR="00F97EB3" w:rsidRDefault="00F97EB3">
      <w:pPr>
        <w:rPr>
          <w:b/>
        </w:rPr>
      </w:pPr>
      <w:r>
        <w:rPr>
          <w:b/>
        </w:rPr>
        <w:t>ΠΟΙΟΣ ΔΙΩΚΕΙ ΤΟ ΕΓΚΛΗΜΑ</w:t>
      </w:r>
      <w:r w:rsidRPr="00926462">
        <w:rPr>
          <w:b/>
        </w:rPr>
        <w:t>;</w:t>
      </w:r>
    </w:p>
    <w:p w:rsidR="00F97EB3" w:rsidRDefault="00F97EB3" w:rsidP="009C00AF">
      <w:pPr>
        <w:jc w:val="both"/>
      </w:pPr>
      <w:r>
        <w:rPr>
          <w:b/>
        </w:rPr>
        <w:t>ΙΔΙΩΤΙΚΗ ΔΙΩΞΗ ΤΩΝ ΕΓΚΛΗΜΑΤΩΝ</w:t>
      </w:r>
      <w:r w:rsidRPr="00926462">
        <w:rPr>
          <w:b/>
        </w:rPr>
        <w:t>:</w:t>
      </w:r>
      <w:r w:rsidR="00CB0C32">
        <w:rPr>
          <w:b/>
        </w:rPr>
        <w:t xml:space="preserve"> </w:t>
      </w:r>
      <w:r>
        <w:t>Παλαιότερα,</w:t>
      </w:r>
      <w:r w:rsidR="00CB0C32">
        <w:t xml:space="preserve"> </w:t>
      </w:r>
      <w:r>
        <w:t>η δίωξη του εγκλήματος ήταν βασικά υπόθεση του παθόντος από το έγκλημα,</w:t>
      </w:r>
      <w:r w:rsidR="00CB0C32">
        <w:t xml:space="preserve"> </w:t>
      </w:r>
      <w:r>
        <w:t xml:space="preserve">καθώς και της οικογένειας ή της  </w:t>
      </w:r>
      <w:proofErr w:type="spellStart"/>
      <w:r>
        <w:t>πατριάς</w:t>
      </w:r>
      <w:proofErr w:type="spellEnd"/>
      <w:r>
        <w:t xml:space="preserve"> του.</w:t>
      </w:r>
      <w:r w:rsidR="00CB0C32">
        <w:t xml:space="preserve"> </w:t>
      </w:r>
      <w:r>
        <w:t>Αυτό ήταν απόρροια της αντίληψης ότι το έγκλημα αποτελούσε ένα είδος ιδιωτικής διαφοράς μεταξύ του δράστη και του θύματος.</w:t>
      </w:r>
      <w:r w:rsidR="00CB0C32">
        <w:t xml:space="preserve"> </w:t>
      </w:r>
      <w:r>
        <w:t>Είτε ο παθών είχε άμεσο δικαίωμα να τιμωρήσει αυτός ο ίδιος τον δράστη είτε να αξιώσει από την Πολιτεία ή την όποια υπερκείμενη αρχή να διώξει εκείνη για λογαριασμό του το έγκλημα.</w:t>
      </w:r>
    </w:p>
    <w:p w:rsidR="00F97EB3" w:rsidRDefault="00F97EB3" w:rsidP="009C00AF">
      <w:pPr>
        <w:jc w:val="both"/>
      </w:pPr>
      <w:r>
        <w:rPr>
          <w:b/>
        </w:rPr>
        <w:t>ΛΑΙΚΗ ΔΙΩΞΗ ΤΩΝ ΕΓΚΛΗΜΑΤΩΝ</w:t>
      </w:r>
      <w:r w:rsidRPr="00926462">
        <w:rPr>
          <w:b/>
        </w:rPr>
        <w:t>:</w:t>
      </w:r>
      <w:r w:rsidR="00CB0C32">
        <w:rPr>
          <w:b/>
        </w:rPr>
        <w:t xml:space="preserve"> </w:t>
      </w:r>
      <w:r>
        <w:t>Το έγκλημα φέρεται σε δίκη κατόπιν αιτήσεως κάποιου ιδιώτη,</w:t>
      </w:r>
      <w:r w:rsidR="00CB0C32">
        <w:t xml:space="preserve"> </w:t>
      </w:r>
      <w:r>
        <w:t>πλην όμως όχι μόνο του παθόντος και της οικογένειάς του αλλά οποιουδήποτε πολίτη.</w:t>
      </w:r>
      <w:r w:rsidR="00CB0C32">
        <w:t xml:space="preserve"> </w:t>
      </w:r>
      <w:r>
        <w:t xml:space="preserve">Αντιστοιχεί σε μια σχετικά προηγμένη αντίληψη </w:t>
      </w:r>
      <w:proofErr w:type="spellStart"/>
      <w:r>
        <w:t>περι</w:t>
      </w:r>
      <w:proofErr w:type="spellEnd"/>
      <w:r>
        <w:t xml:space="preserve"> της κοινωνικής απαξίας της εγκληματικής δράσης</w:t>
      </w:r>
      <w:r w:rsidRPr="00926462">
        <w:t>:</w:t>
      </w:r>
      <w:r w:rsidR="00CB0C32">
        <w:t xml:space="preserve"> </w:t>
      </w:r>
      <w:r>
        <w:t>το έγκλημα προσβάλλει το σύνολο του λαού.</w:t>
      </w:r>
    </w:p>
    <w:p w:rsidR="00F97EB3" w:rsidRDefault="00F97EB3" w:rsidP="009C00AF">
      <w:pPr>
        <w:jc w:val="both"/>
      </w:pPr>
      <w:r>
        <w:rPr>
          <w:b/>
        </w:rPr>
        <w:t>ΚΡΑΤΙΚΗ ΔΙΩΞΗ ΤΩΝ ΕΓΚΛΗΜΑΤΩΝ</w:t>
      </w:r>
      <w:r w:rsidRPr="00926462">
        <w:rPr>
          <w:b/>
        </w:rPr>
        <w:t>:</w:t>
      </w:r>
      <w:r w:rsidR="00CB0C32">
        <w:rPr>
          <w:b/>
        </w:rPr>
        <w:t xml:space="preserve"> </w:t>
      </w:r>
      <w:r>
        <w:t>Το κράτος είναι ο φορέας της ποινικής αξίωσης.</w:t>
      </w:r>
      <w:r w:rsidR="00CB0C32">
        <w:t xml:space="preserve"> </w:t>
      </w:r>
      <w:r>
        <w:t>Παντού η κίνηση της ποινικής δίωξης ανατίθεται σε κρατικά όργανα.</w:t>
      </w:r>
      <w:r w:rsidR="00CB0C32">
        <w:t xml:space="preserve"> </w:t>
      </w:r>
      <w:r>
        <w:t>Το σύστημα αυτό ανταποκρίνεται στην σύγχρονη αντίληψη περί του εγκλήματος και της ποινής.</w:t>
      </w:r>
    </w:p>
    <w:p w:rsidR="00F97EB3" w:rsidRDefault="00F97EB3" w:rsidP="009C00AF">
      <w:pPr>
        <w:jc w:val="both"/>
      </w:pPr>
      <w:r>
        <w:t>Η ποινή καταγιγνώσκεται ως κακό,</w:t>
      </w:r>
      <w:r w:rsidR="00CB0C32">
        <w:t xml:space="preserve"> </w:t>
      </w:r>
      <w:r>
        <w:t xml:space="preserve">προκειμένου να γίνει αισθητή ως τέτοιο ,σε εκδήλωση ιδιαίτερης αποδοκιμασίας του δράστη εκ μέρους της </w:t>
      </w:r>
      <w:proofErr w:type="spellStart"/>
      <w:r>
        <w:t>κοινωνικοηθικά</w:t>
      </w:r>
      <w:proofErr w:type="spellEnd"/>
      <w:r>
        <w:t xml:space="preserve"> στηριγμένης έννομης </w:t>
      </w:r>
      <w:r>
        <w:lastRenderedPageBreak/>
        <w:t>τάξης.</w:t>
      </w:r>
      <w:r w:rsidR="00CB0C32">
        <w:t xml:space="preserve"> </w:t>
      </w:r>
      <w:proofErr w:type="spellStart"/>
      <w:r>
        <w:t>Απο</w:t>
      </w:r>
      <w:proofErr w:type="spellEnd"/>
      <w:r>
        <w:t xml:space="preserve"> αυτό,</w:t>
      </w:r>
      <w:r w:rsidR="00CB0C32">
        <w:t xml:space="preserve"> </w:t>
      </w:r>
      <w:r>
        <w:t>λοιπόν,</w:t>
      </w:r>
      <w:r w:rsidR="00CB0C32">
        <w:t xml:space="preserve"> συνάγεται ότι η ποινική</w:t>
      </w:r>
      <w:r>
        <w:t xml:space="preserve"> δίωξη δεν αρμόζει να ανατίθεται στα χέρια ιδιωτών.</w:t>
      </w:r>
      <w:r w:rsidR="00CB0C32">
        <w:t xml:space="preserve"> </w:t>
      </w:r>
      <w:r>
        <w:t>Η σοβαρότητα των συνεπειών της ποινικής δίωξης και κύρωσης καθιστά ανεπίτρεπτο τον ενδεχόμενο εκφυλισμό της σε όργανο ιδιωτικής διαμάχης και αντεκδίκησης.</w:t>
      </w:r>
    </w:p>
    <w:p w:rsidR="00F97EB3" w:rsidRDefault="00F97EB3" w:rsidP="009C00AF">
      <w:pPr>
        <w:jc w:val="both"/>
      </w:pPr>
      <w:r>
        <w:rPr>
          <w:b/>
        </w:rPr>
        <w:t>ΠΟΙΟΣ ΕΧΕΙ ΤΗΝ ΠΡΩΤΟΒΟΥΛΙΑ ΤΗΣ ΠΟΙΝΙΚΗΣ ΔΙΩΞΗΣ</w:t>
      </w:r>
      <w:r w:rsidRPr="00926462">
        <w:rPr>
          <w:b/>
        </w:rPr>
        <w:t>;</w:t>
      </w:r>
      <w:r>
        <w:rPr>
          <w:b/>
        </w:rPr>
        <w:t>ΚΑΤ ΕΓΚΛΗΣΗ Η ΑΥΤΕΠΑΓΓΕΛΤΗ ΔΙΩΞΗ</w:t>
      </w:r>
      <w:r w:rsidRPr="00926462">
        <w:rPr>
          <w:b/>
        </w:rPr>
        <w:t>;</w:t>
      </w:r>
      <w:r w:rsidR="00CB0C32">
        <w:rPr>
          <w:b/>
        </w:rPr>
        <w:t xml:space="preserve"> </w:t>
      </w:r>
      <w:r>
        <w:t>Τα αρμόδια κρατικά όργανα μπορούν να αποφασίσουν τη δίωξη μόνο εφόσον το ζητεί ο παθών</w:t>
      </w:r>
      <w:r w:rsidRPr="00926462">
        <w:t>:</w:t>
      </w:r>
      <w:r w:rsidR="00CB0C32">
        <w:t xml:space="preserve"> </w:t>
      </w:r>
      <w:r>
        <w:t>αυτό είναι το σύστημα</w:t>
      </w:r>
      <w:r w:rsidR="00CB0C32">
        <w:t xml:space="preserve"> της δίωξης του εγκλήματος κατ’ </w:t>
      </w:r>
      <w:r>
        <w:t>έγκληση.</w:t>
      </w:r>
      <w:r w:rsidR="00CB0C32">
        <w:t xml:space="preserve"> </w:t>
      </w:r>
      <w:r>
        <w:t>Η εισαγωγή του συστήματος της κρατικής δίωξης των εγκλ</w:t>
      </w:r>
      <w:r w:rsidR="00CB0C32">
        <w:t>ημάτων συμβαδίζει και με την απο</w:t>
      </w:r>
      <w:r>
        <w:t>δοχή της αυτεπάγγελτης δίωξής τους.</w:t>
      </w:r>
      <w:r w:rsidR="00CB0C32">
        <w:t xml:space="preserve"> </w:t>
      </w:r>
      <w:r>
        <w:t>Τα σύγχρονα ποινικά δικονομικά συστήματα γνωρίζουν  και κάποιες  κατηγορίες εγκλημάτων επί των οποίων η ποινική δίωξη επιτρέπεται να κινηθεί μόνο ύστερα από έγκληση του παθόντος.</w:t>
      </w:r>
      <w:r w:rsidR="00CB0C32">
        <w:t xml:space="preserve"> </w:t>
      </w:r>
      <w:r>
        <w:t>Πρόκειται για εξαίρεση στην αρχή της αυτεπάγγελτης δίωξης που επικρατεί και είναι οι εξής κατηγορίες</w:t>
      </w:r>
      <w:r w:rsidRPr="00926462">
        <w:t>:</w:t>
      </w:r>
    </w:p>
    <w:p w:rsidR="00F97EB3" w:rsidRDefault="00F97EB3" w:rsidP="009C00AF">
      <w:pPr>
        <w:jc w:val="both"/>
        <w:rPr>
          <w:u w:val="single"/>
        </w:rPr>
      </w:pPr>
      <w:r>
        <w:rPr>
          <w:u w:val="single"/>
        </w:rPr>
        <w:t>1)Την πλειοψηφία τω</w:t>
      </w:r>
      <w:r w:rsidR="00CB0C32">
        <w:rPr>
          <w:u w:val="single"/>
        </w:rPr>
        <w:t>ν εγκλημάτων που διώκονται κατ’ έ</w:t>
      </w:r>
      <w:r>
        <w:rPr>
          <w:u w:val="single"/>
        </w:rPr>
        <w:t>γκληση συνιστούν αξιόποινες πράξεις,</w:t>
      </w:r>
      <w:r w:rsidR="00CB0C32">
        <w:rPr>
          <w:u w:val="single"/>
        </w:rPr>
        <w:t xml:space="preserve"> </w:t>
      </w:r>
      <w:r>
        <w:rPr>
          <w:u w:val="single"/>
        </w:rPr>
        <w:t xml:space="preserve">οι οποίες έχουν σχετικά μικρή βαρύτητα και μάλιστα μέχρι σημείου ,ώστε </w:t>
      </w:r>
      <w:r w:rsidR="00CB0C32">
        <w:rPr>
          <w:u w:val="single"/>
        </w:rPr>
        <w:t>να κρίνεται ότι η Πολιτεία δεν έ</w:t>
      </w:r>
      <w:r>
        <w:rPr>
          <w:u w:val="single"/>
        </w:rPr>
        <w:t>χει λόγους να παρέμβει ,εφόσον ο ίδιος ο παθών δεν εκδηλώσει ενδιαφέρον για τη δίωξη του δράστη(πχ εγκλήματα κατά της τιμής,</w:t>
      </w:r>
      <w:r w:rsidR="00CB0C32">
        <w:rPr>
          <w:u w:val="single"/>
        </w:rPr>
        <w:t xml:space="preserve"> </w:t>
      </w:r>
      <w:r>
        <w:rPr>
          <w:u w:val="single"/>
        </w:rPr>
        <w:t>φθορά ξένης ιδιοκτησίας κοκ)</w:t>
      </w:r>
    </w:p>
    <w:p w:rsidR="00F97EB3" w:rsidRDefault="00F97EB3" w:rsidP="009C00AF">
      <w:pPr>
        <w:jc w:val="both"/>
        <w:rPr>
          <w:u w:val="single"/>
        </w:rPr>
      </w:pPr>
      <w:r>
        <w:rPr>
          <w:u w:val="single"/>
        </w:rPr>
        <w:t>2)Πράξεις των οποίων το κοινό χαρακτηριστικό έγκειται στο ότι τελούνται μέσα στο πλαίσιο άξιων προστασίας στενών προσωπικών σχέσεων ανάμεσα στον δράστη και τον παθόντα.</w:t>
      </w:r>
      <w:r w:rsidR="00CB0C32">
        <w:rPr>
          <w:u w:val="single"/>
        </w:rPr>
        <w:t xml:space="preserve"> </w:t>
      </w:r>
      <w:r>
        <w:rPr>
          <w:u w:val="single"/>
        </w:rPr>
        <w:t>Η Πολιτεία κρίνει ότι σε αυτές τις σχέσεις δεν πρέπει να παρεμβαίνει αυτόκλητη ,αλλά μόνο όταν επέρχεται ουσιαστικός κλονισμός τους εξαιτίας μιας εγκληματικής πράξης,</w:t>
      </w:r>
      <w:r w:rsidR="00CB0C32">
        <w:rPr>
          <w:u w:val="single"/>
        </w:rPr>
        <w:t xml:space="preserve"> </w:t>
      </w:r>
      <w:r>
        <w:rPr>
          <w:u w:val="single"/>
        </w:rPr>
        <w:t>ο οποίος κλονισμός διαπιστώνεται με την υποβολή της έγκλησης(κλοπές ή υπεξαιρέσεις μεταξύ στενών συγγενών [υφαιρέσεις]).</w:t>
      </w:r>
    </w:p>
    <w:p w:rsidR="00F97EB3" w:rsidRDefault="00F97EB3" w:rsidP="009C00AF">
      <w:pPr>
        <w:jc w:val="both"/>
        <w:rPr>
          <w:u w:val="single"/>
        </w:rPr>
      </w:pPr>
      <w:r>
        <w:rPr>
          <w:u w:val="single"/>
        </w:rPr>
        <w:t>3)Περιπτώσεις σύγκρουσης ανάμεσα στο υπαρκτό πολιτειακό-κοινωνικό συμφέρον για την καταπολέμηση του εγκλήματος και σε άξια αναγνώρισης συμφέροντα του παθόντος.</w:t>
      </w:r>
      <w:r w:rsidR="00CB0C32">
        <w:rPr>
          <w:u w:val="single"/>
        </w:rPr>
        <w:t xml:space="preserve"> </w:t>
      </w:r>
      <w:r>
        <w:rPr>
          <w:u w:val="single"/>
        </w:rPr>
        <w:t>Πρόκειται για σημαντικά εγκλήματα,</w:t>
      </w:r>
      <w:r w:rsidR="00CB0C32">
        <w:rPr>
          <w:u w:val="single"/>
        </w:rPr>
        <w:t xml:space="preserve"> </w:t>
      </w:r>
      <w:r>
        <w:rPr>
          <w:u w:val="single"/>
        </w:rPr>
        <w:t xml:space="preserve">ως προς τα οποία ο παθών συχνά έχει συμφέρον να </w:t>
      </w:r>
      <w:proofErr w:type="spellStart"/>
      <w:r>
        <w:rPr>
          <w:u w:val="single"/>
        </w:rPr>
        <w:t>απολειφθεί</w:t>
      </w:r>
      <w:proofErr w:type="spellEnd"/>
      <w:r>
        <w:rPr>
          <w:u w:val="single"/>
        </w:rPr>
        <w:t xml:space="preserve"> η ποινική δίωξη προκειμένου να μην θιγούν άλλα σπουδαιότερα έννομα αγαθά του(εγκλήματα κατά της γενετήσιας ελευθερίας).</w:t>
      </w:r>
    </w:p>
    <w:p w:rsidR="00F97EB3" w:rsidRDefault="00F97EB3" w:rsidP="009C00AF">
      <w:pPr>
        <w:jc w:val="both"/>
      </w:pPr>
      <w:r>
        <w:t>Έγκληση είναι δυνατόν να υποβληθεί και από κάποια δημόσια αρχή (αν φέρει την ιδιότητα του παθόντος).Μερικές φορές η ποινική δίωξη εμφανίζεται να εξαρτάται από προηγούμενη αίτηση της αρχής.</w:t>
      </w:r>
      <w:r w:rsidR="00CB0C32">
        <w:t xml:space="preserve"> </w:t>
      </w:r>
      <w:r>
        <w:t>Οι κανόνες και οι περιορισμοί που ισχύουν για την έγκληση δεν ισχύουν και ως προς την αίτηση.//Άδεια της αρχής</w:t>
      </w:r>
      <w:r w:rsidRPr="00926462">
        <w:t>:</w:t>
      </w:r>
      <w:r w:rsidR="00CB0C32">
        <w:t xml:space="preserve"> </w:t>
      </w:r>
      <w:r>
        <w:t>δίνει κατά κάποιον τρόπο το πράσινο φως για τη δημιουργία της ποινικής δίκης.</w:t>
      </w:r>
    </w:p>
    <w:p w:rsidR="00F97EB3" w:rsidRDefault="00F97EB3" w:rsidP="009C00AF">
      <w:pPr>
        <w:jc w:val="both"/>
      </w:pPr>
      <w:r>
        <w:rPr>
          <w:b/>
        </w:rPr>
        <w:t>ΕΞΕΤΑΣΤΙΚΟ Η ΚΑΤΗΓΟΡΗΤΙΚΟ ΣΥΣΤΗΜΑ</w:t>
      </w:r>
      <w:r w:rsidRPr="00926462">
        <w:rPr>
          <w:b/>
        </w:rPr>
        <w:t>;</w:t>
      </w:r>
      <w:r>
        <w:rPr>
          <w:b/>
        </w:rPr>
        <w:t>Ο ΡΟΛΟΣ ΤΟΥ ΕΙΣΑΓΓΕΛΕΑ ΚΑΙ Η ΑΥΤΕΝΕΡΓΟΣ ΕΞΕΤΑΣΤΙΚΗ ΔΡΑΣΗ ΤΟΥ ΔΙΚΑΣΤΗ ΜΕΤΑ ΤΗΝ ΑΣΚΗΣΗ ΤΗΣ ΠΟΙΝΙΚΗΣ ΔΙΩΞΗΣ(ΜΙΚΤΟ ΣΥΣΤΗΜΑ)</w:t>
      </w:r>
      <w:r w:rsidRPr="00926462">
        <w:rPr>
          <w:b/>
        </w:rPr>
        <w:t>:</w:t>
      </w:r>
      <w:r>
        <w:t>Η ποινική δίωξη ανατίθεται στο ποινικό δικαστήριο.</w:t>
      </w:r>
      <w:r w:rsidR="00CB0C32">
        <w:t xml:space="preserve"> </w:t>
      </w:r>
      <w:r>
        <w:t>Έτσι, ένα και το αυτό όργανο είναι επιφορτισμένο με το σύνολο της κρατικής ποινικής δραστηριότητας , από την κίνηση της ποινικής δίωξης ως και την οριστική κρίση της υπόθεσης.(εξεταστικό σύστημα).</w:t>
      </w:r>
    </w:p>
    <w:p w:rsidR="00F97EB3" w:rsidRDefault="00F97EB3" w:rsidP="009C00AF">
      <w:pPr>
        <w:jc w:val="both"/>
      </w:pPr>
      <w:r>
        <w:t xml:space="preserve">Τα λειτουργήματα αφενός της κίνησης/άσκησης της ποινικής δίωξης και αφετέρου της εκδίκασης της ποινικής υπόθεσης αποχωρίζονται το ένα από το άλλο και ανατίθενται σε </w:t>
      </w:r>
      <w:r>
        <w:lastRenderedPageBreak/>
        <w:t>ξεχωριστό κρατικό όργανο το καθένα(κατηγορητικό σύστημα).Με την κρίση της υπόθεσης ασχολείται το ποινικό δικαστήριο ενώ με την κίνηση της ποινικής δίωξης είναι επιφορτισμένη η εισαγγελική αρχή.</w:t>
      </w:r>
    </w:p>
    <w:p w:rsidR="00F97EB3" w:rsidRDefault="00F97EB3" w:rsidP="009C00AF">
      <w:pPr>
        <w:jc w:val="both"/>
      </w:pPr>
      <w:r>
        <w:t>Στο πρώτο σύστημα,</w:t>
      </w:r>
      <w:r w:rsidR="00CB0C32">
        <w:t xml:space="preserve"> </w:t>
      </w:r>
      <w:r>
        <w:t>η ποινική δίωξη έχει τη μορφή μιας εξέτασης,</w:t>
      </w:r>
      <w:r w:rsidR="00CB0C32">
        <w:t xml:space="preserve"> </w:t>
      </w:r>
      <w:r>
        <w:t>έρευνας της υπόθεσης από τον εξεταστή δικαστή,</w:t>
      </w:r>
      <w:r w:rsidR="00CB0C32">
        <w:t xml:space="preserve"> </w:t>
      </w:r>
      <w:r>
        <w:t>ενώ στο δεύτερο αυτή περιβάλλεται τη μορφή της κατηγορίας ενώπιον του δικαστή.</w:t>
      </w:r>
    </w:p>
    <w:p w:rsidR="00F97EB3" w:rsidRDefault="00F97EB3" w:rsidP="009C00AF">
      <w:pPr>
        <w:jc w:val="both"/>
      </w:pPr>
      <w:r>
        <w:t>Η αυτεπάγγελτη εξέταση των ποινικών υποθέσεων από τους δικαστές αποδείχθηκε ολέθρια σχετικά με την προστασία των δικαιωμάτων του κατηγορουμένου και των ατομικών του ελευθεριών.</w:t>
      </w:r>
      <w:r w:rsidR="00CB0C32">
        <w:t xml:space="preserve"> </w:t>
      </w:r>
      <w:r>
        <w:t>Η εκδίκαση από τον ίδιο τον εξεταστή των πορισμάτων της δικής του εξέτασης αποτελούσε μια παρωδία δίκης.</w:t>
      </w:r>
      <w:r w:rsidR="00CB0C32">
        <w:t xml:space="preserve"> </w:t>
      </w:r>
      <w:r>
        <w:t>Αυτός που θεώρησε τον κατηγορούμενο ως ύποπτο και μόχθησε για να συγκεντρώσει τα εις βάρος του στοιχεία δεν μπορεί στη συνέχεια να μετατραπεί σε έναν αμερόληπτο κριτή της υπόθεσης.//Άλλη επιβλαβής συνέπεια εξεταστικού συστήματος</w:t>
      </w:r>
      <w:r w:rsidRPr="00926462">
        <w:t>:</w:t>
      </w:r>
      <w:r>
        <w:t xml:space="preserve"> Ο δικαστής είναι εξ </w:t>
      </w:r>
      <w:r w:rsidR="00CB0C32">
        <w:t>‘ ο</w:t>
      </w:r>
      <w:r>
        <w:t>ρισμού αμερόληπτος και δίκαιος.</w:t>
      </w:r>
      <w:r w:rsidR="00CB0C32">
        <w:t xml:space="preserve"> </w:t>
      </w:r>
      <w:r>
        <w:t>Αν είχε έτσι το πράγμα, θα έλεγε κανείς ότι δεν χρειάζεται να εξοπλισθεί  κατηγορούμενος με ιδιαίτερα δικαιώματα απέναντι στον δικαστή.</w:t>
      </w:r>
      <w:r w:rsidR="00CB0C32">
        <w:t xml:space="preserve"> </w:t>
      </w:r>
      <w:r>
        <w:t xml:space="preserve">Με τον τρόπο αυτό ο κατηγορούμενος γινόταν  έρμαιο στα χέρια του δικαστή. </w:t>
      </w:r>
    </w:p>
    <w:p w:rsidR="00F97EB3" w:rsidRDefault="00F97EB3" w:rsidP="009C00AF">
      <w:pPr>
        <w:jc w:val="both"/>
      </w:pPr>
      <w:r>
        <w:t>Τα ανωτέρω οδήγησαν στην επικράτηση του κατηγορητικού συστήματος.</w:t>
      </w:r>
      <w:r w:rsidR="00CB0C32">
        <w:t xml:space="preserve"> </w:t>
      </w:r>
      <w:r>
        <w:t>Καθιδρύεται,</w:t>
      </w:r>
      <w:r w:rsidR="00CB0C32">
        <w:t xml:space="preserve"> </w:t>
      </w:r>
      <w:r>
        <w:t>έτσι μία ιδιαίτερη κρατική αρχή ,η εισαγγελική, η οποία είναι επιφορτισμένη με την ενάσκηση της ποινικής δίωξης.</w:t>
      </w:r>
      <w:r w:rsidR="00CB0C32">
        <w:t xml:space="preserve"> </w:t>
      </w:r>
      <w:r>
        <w:t>Σήμερα πια άλλος κατηγορεί και άλλος κρίνει.</w:t>
      </w:r>
      <w:r w:rsidR="00CB0C32">
        <w:t xml:space="preserve"> </w:t>
      </w:r>
      <w:r>
        <w:t>Ο δικαστής δεν μπορεί να επιληφθεί μίας υπόθεσης χωρίς εισαγγελική κατηγορία.</w:t>
      </w:r>
    </w:p>
    <w:p w:rsidR="00F97EB3" w:rsidRDefault="00F97EB3" w:rsidP="009C00AF">
      <w:pPr>
        <w:jc w:val="both"/>
      </w:pPr>
      <w:r w:rsidRPr="00F97EB3">
        <w:rPr>
          <w:b/>
          <w:i/>
        </w:rPr>
        <w:t>ΚΥΡΙΟΤΕΡΑ ΠΛΕΟΝΕΚΤΗΜΑΤΑ ΤΟΥ ΚΑΤΗΓΟΡΗΤΙΚΟΥ ΣΥΣΤΗΜΑΤΟΣ</w:t>
      </w:r>
      <w:r w:rsidRPr="00926462">
        <w:rPr>
          <w:i/>
        </w:rPr>
        <w:t>:</w:t>
      </w:r>
      <w:r>
        <w:rPr>
          <w:i/>
        </w:rPr>
        <w:t>1)</w:t>
      </w:r>
      <w:r>
        <w:t>Καταργείται το ψυχολογικό άτοπο να κρίνει ο δικαστής τα ίδια του τα έργα.</w:t>
      </w:r>
      <w:r w:rsidR="00CB0C32">
        <w:t xml:space="preserve"> </w:t>
      </w:r>
      <w:r>
        <w:t>Τώρα ο δικαστής κρίνει την κατηγορία που άσκησε ο εισαγγελέας.</w:t>
      </w:r>
    </w:p>
    <w:p w:rsidR="00F97EB3" w:rsidRDefault="00F97EB3" w:rsidP="009C00AF">
      <w:pPr>
        <w:jc w:val="both"/>
      </w:pPr>
      <w:r>
        <w:t>2)Ο κατηγορούμενος παύει να αποτελεί αντικείμενο και προσλαμβάνει την ιδιότητα υποκειμένου της ποινικής δίκης.</w:t>
      </w:r>
      <w:r w:rsidR="00CB0C32">
        <w:t xml:space="preserve"> </w:t>
      </w:r>
      <w:r>
        <w:t>Ο κατηγορούμενος αποκτά δικαιώματα έναντι της κατηγορίας και ο δικαστής λειτουργεί ως υπερκείμενος και αμερόληπτος τρίτος  και οφείλει να μεριμνά για την ικανοποίηση των εν λόγω δικαιωμάτων.</w:t>
      </w:r>
    </w:p>
    <w:p w:rsidR="00F97EB3" w:rsidRDefault="00F97EB3" w:rsidP="009C00AF">
      <w:pPr>
        <w:jc w:val="both"/>
      </w:pPr>
      <w:r>
        <w:t xml:space="preserve">3)Η ύπαρξη του κατηγόρου-εισαγγελέα κάνει αναγκαία την τόνωση της υπεράσπισης του κατηγορουμένου με την εισαγωγή ενός προσώπου –αντίβαρο στον εισαγγελέα </w:t>
      </w:r>
      <w:r w:rsidRPr="00926462">
        <w:t>:</w:t>
      </w:r>
      <w:r>
        <w:t>ο συνήγορος υπεράσπισης προάγεται σε σημαντικό παράγοντα της ποινικής δίκης.</w:t>
      </w:r>
    </w:p>
    <w:p w:rsidR="00F97EB3" w:rsidRDefault="00F97EB3" w:rsidP="009C00AF">
      <w:pPr>
        <w:jc w:val="both"/>
      </w:pPr>
      <w:r>
        <w:t>Μετά την κίνηση της ποινικής δίωξης και της εισαγωγής της υπόθεσης στο Δικαστήριο διανοίγονται δύο δυνατότητες</w:t>
      </w:r>
      <w:r w:rsidRPr="00926462">
        <w:t>:</w:t>
      </w:r>
      <w:r w:rsidR="00CB0C32">
        <w:t>1)η διερεύ</w:t>
      </w:r>
      <w:r>
        <w:t>νηση</w:t>
      </w:r>
      <w:r w:rsidR="00CB0C32">
        <w:t xml:space="preserve">  /ε</w:t>
      </w:r>
      <w:r>
        <w:t>ξέταση της υπόθεσης μένει στα χέρια του εισαγγελέα και των συνηγόρων και το υλικό που συνάγεται από τη διερεύνηση τίθεται υπό την εκτίμηση του δικαστή που λειτουργεί ως  παθητικός κριτής.//2)Ο δικαστής δεν περιορίζεται στα όσα του φέρνουν αλλά ερευνά με δική του ευθύνη και πρωτοβουλία τα δεδομένα της υπόθεσης φέροντας στην ουσία το βάρος της απόδειξης για την καταδίκη.</w:t>
      </w:r>
    </w:p>
    <w:p w:rsidR="00F97EB3" w:rsidRDefault="00F97EB3" w:rsidP="009C00AF">
      <w:pPr>
        <w:jc w:val="both"/>
      </w:pPr>
      <w:r>
        <w:rPr>
          <w:b/>
        </w:rPr>
        <w:t>ΣΚΟΠΙΜΟΤΗΤΑ Η ΝΟΜΙΜΟΤΗΤΑ ΤΗΣ ΚΑΤΗΓΟΡΙΑΣ</w:t>
      </w:r>
      <w:r w:rsidRPr="00926462">
        <w:rPr>
          <w:b/>
        </w:rPr>
        <w:t>;</w:t>
      </w:r>
      <w:r w:rsidR="00CB0C32">
        <w:rPr>
          <w:b/>
        </w:rPr>
        <w:t xml:space="preserve"> </w:t>
      </w:r>
      <w:r>
        <w:t xml:space="preserve">Αν ο εισαγγελέας είχε την διακριτική ευχέρεια να εκτιμά κάθε φορά ελεύθερα ,κατά πόσο είναι ή δεν είναι σκόπιμη η ενάσκηση της ποινικής δίωξης για ορισμένο έγκλημα ,τότε θα καταλήγαμε σε αφόρητες ανισότητες και σε ανασφάλεια της ποινικής δίωξης ,πράγμα ασυμβίβαστο προς την αναγκαιότητα της </w:t>
      </w:r>
      <w:r>
        <w:lastRenderedPageBreak/>
        <w:t>ποινικής καταστολής  αλλά και την βαρύτητα των αποτελεσμάτων της ποινικής δίκης.</w:t>
      </w:r>
      <w:r w:rsidR="00CB0C32">
        <w:t xml:space="preserve"> </w:t>
      </w:r>
      <w:r>
        <w:t xml:space="preserve">Σήμερα σε μεγάλη έκταση δεν γίνεται δεκτή η </w:t>
      </w:r>
      <w:r>
        <w:rPr>
          <w:b/>
        </w:rPr>
        <w:t xml:space="preserve">αρχή της σκοπιμότητας </w:t>
      </w:r>
      <w:r>
        <w:t xml:space="preserve">κατά την κίνηση της ποινικής δίωξης αλλά η </w:t>
      </w:r>
      <w:r>
        <w:rPr>
          <w:b/>
        </w:rPr>
        <w:t>αρχή της νομιμότητας.</w:t>
      </w:r>
      <w:r w:rsidR="00CB0C32">
        <w:rPr>
          <w:b/>
        </w:rPr>
        <w:t xml:space="preserve"> </w:t>
      </w:r>
      <w:r>
        <w:rPr>
          <w:u w:val="single"/>
        </w:rPr>
        <w:t>Η ποινική δίωξη ,δηλαδή , είναι κατά κανόνα υποχρεωτική για τον εισαγγελέα.</w:t>
      </w:r>
      <w:r w:rsidR="00CB0C32">
        <w:rPr>
          <w:u w:val="single"/>
        </w:rPr>
        <w:t xml:space="preserve"> </w:t>
      </w:r>
      <w:r>
        <w:t>Ο εισαγγελέας είναι υποχρεωμένος να κινήσει την ποινική δίωξη μόνο εφόσον κατά την εκτίμησή του η καταγγελία ή κάποια άλλη είδηση για τέλεση ενός εγκλήματος τουλάχιστον δεν είναι νομικά ή/και ουσιαστικά προφανώς αβάσιμη(δηλαδή αν μετά από ειδική εισαγγελική έρευνα προκύπτει θετικά ότι όντως υπάρχουν ενδείξεις επαρκείς για την κίνηση της ποινικής δίωξης).</w:t>
      </w:r>
    </w:p>
    <w:p w:rsidR="00F97EB3" w:rsidRPr="00926462" w:rsidRDefault="00F97EB3" w:rsidP="009C00AF">
      <w:pPr>
        <w:jc w:val="both"/>
      </w:pPr>
      <w:r>
        <w:t>Η αρχή της νομιμότητας,</w:t>
      </w:r>
      <w:r w:rsidR="00CB0C32">
        <w:t xml:space="preserve"> </w:t>
      </w:r>
      <w:r>
        <w:t>αν εφαρμοσθεί με συνέπεια,</w:t>
      </w:r>
      <w:r w:rsidR="00CB0C32">
        <w:t xml:space="preserve"> </w:t>
      </w:r>
      <w:r>
        <w:t>μπορεί να οδηγήσει σε ανεπιεική αποτελέσματα.</w:t>
      </w:r>
      <w:r w:rsidR="00CB0C32">
        <w:t xml:space="preserve"> </w:t>
      </w:r>
      <w:r>
        <w:t>Όταν πρόκε</w:t>
      </w:r>
      <w:r w:rsidR="00CB0C32">
        <w:t xml:space="preserve">ιται για εγκλήματα μικρής </w:t>
      </w:r>
      <w:r>
        <w:t xml:space="preserve"> σημασίας ,επί των οποίων η ενόχληση που φέρνει στον κατηγορούμενο η δίωξή τους μπορεί  να υπερβαίνει το κοινωνικό όφελος από την </w:t>
      </w:r>
      <w:proofErr w:type="spellStart"/>
      <w:r>
        <w:t>τιμώρησή</w:t>
      </w:r>
      <w:proofErr w:type="spellEnd"/>
      <w:r>
        <w:t xml:space="preserve"> τους , ενώ η αυστηρή τήρηση και ως προς αυτά της αρχής της νομιμότητας ενδέχεται να οδηγήσει σε ένα κατακλυσμό των ποινικών δικαστηρίων με </w:t>
      </w:r>
      <w:proofErr w:type="spellStart"/>
      <w:r>
        <w:t>μικρουποθέσεις</w:t>
      </w:r>
      <w:proofErr w:type="spellEnd"/>
      <w:r>
        <w:t>,</w:t>
      </w:r>
      <w:r w:rsidR="00CB0C32">
        <w:t xml:space="preserve"> </w:t>
      </w:r>
      <w:r>
        <w:t>σε τέτοιο βαθμό ,ώστε να μην είναι εφικτή η καταβολή της αρμόζουσας προσοχής για τα σοβαρότερα αδικήματα.</w:t>
      </w:r>
      <w:r w:rsidR="00CB0C32">
        <w:t xml:space="preserve"> </w:t>
      </w:r>
      <w:r>
        <w:t>Με βάση αυτά τα δεδομένα, οι σύγχρονες νομοθεσίες καθιερώνουν εξαιρέσεις από το υποχρεωτικό της ποινικής δίωξης υπέρ της αρχής της σκοπιμότητας.</w:t>
      </w:r>
      <w:r w:rsidR="00CB0C32">
        <w:t xml:space="preserve"> </w:t>
      </w:r>
      <w:r>
        <w:t>Όταν μιλάμε για ‘’σκοπιμότητα’’ εννοούμε την πειθαρχημένη συμμόρφωση προς τις υποδείξεις της αρχής της αναλογικότητας</w:t>
      </w:r>
      <w:r w:rsidRPr="00926462">
        <w:t>:</w:t>
      </w:r>
      <w:r>
        <w:t xml:space="preserve"> η δίωξη να μην ασκείται όταν η κοινωνική ωφέλεια από αυτήν θα υπολείπεται της προκαλούμενης από αυτήν κοινωνικής βλάβης. </w:t>
      </w:r>
    </w:p>
    <w:p w:rsidR="007E444D" w:rsidRDefault="007E444D">
      <w:pPr>
        <w:rPr>
          <w:b/>
          <w:u w:val="single"/>
        </w:rPr>
      </w:pPr>
      <w:r>
        <w:rPr>
          <w:b/>
          <w:u w:val="single"/>
        </w:rPr>
        <w:t>4)ΑΝΤΙΔΙΚΙΑ ΣΤΗΝ ΠΟΙΝΙΚΗ ΔΙΚΗ</w:t>
      </w:r>
      <w:r w:rsidRPr="00926462">
        <w:rPr>
          <w:b/>
          <w:u w:val="single"/>
        </w:rPr>
        <w:t>;</w:t>
      </w:r>
    </w:p>
    <w:p w:rsidR="007E444D" w:rsidRDefault="007E444D" w:rsidP="009C00AF">
      <w:pPr>
        <w:jc w:val="both"/>
      </w:pPr>
      <w:r>
        <w:t>Η κίνηση της ποινικής δίωξης έχει ως αποτέλεσμα να περιέρχεται η υπόθεση στη δ</w:t>
      </w:r>
      <w:r w:rsidR="00CB0C32">
        <w:t>ι</w:t>
      </w:r>
      <w:r>
        <w:t>καιοδοσία του ποινικού δικαστηρίου,</w:t>
      </w:r>
      <w:r w:rsidR="00CB0C32">
        <w:t xml:space="preserve"> </w:t>
      </w:r>
      <w:r>
        <w:t xml:space="preserve">το οποίο και μόνο </w:t>
      </w:r>
      <w:r w:rsidR="00CB0C32">
        <w:t>μπορεί πια να την εκκαθαρίσει-ά</w:t>
      </w:r>
      <w:r>
        <w:t>παξ και κινηθεί η ποινική δίωξη φεύγει από τα χέρια του εισαγγελέα(δεν μπορεί να την ανακαλέσει).</w:t>
      </w:r>
    </w:p>
    <w:p w:rsidR="007E444D" w:rsidRDefault="007E444D" w:rsidP="009C00AF">
      <w:pPr>
        <w:jc w:val="both"/>
      </w:pPr>
      <w:r>
        <w:t>Ο εισαγγελέας υποχρεούται να εκπροσωπεί την κατηγορία</w:t>
      </w:r>
      <w:r w:rsidRPr="00926462">
        <w:t>:</w:t>
      </w:r>
      <w:r>
        <w:t xml:space="preserve">1)έχει την υποχρέωση να ζητεί μέχρι τέλους την κήρυξη της ενοχής και την </w:t>
      </w:r>
      <w:proofErr w:type="spellStart"/>
      <w:r>
        <w:t>τιμώρηση</w:t>
      </w:r>
      <w:proofErr w:type="spellEnd"/>
      <w:r>
        <w:t xml:space="preserve"> του κατηγορουμένου//2)να προσπαθεί και αυτός να ελέγξει την αρχική του υπόνοια , και μόνο αν την επιβεβαιώσει να ζητήσει την κήρυξη της ενοχής του κατηγορουμένου,</w:t>
      </w:r>
      <w:r w:rsidR="00CB0C32">
        <w:t xml:space="preserve"> </w:t>
      </w:r>
      <w:r>
        <w:t>αλλιώς να προτείνει την κήρυξη της αθωότ</w:t>
      </w:r>
      <w:r w:rsidR="00CB0C32">
        <w:t>ητάς</w:t>
      </w:r>
      <w:r>
        <w:t xml:space="preserve"> του.</w:t>
      </w:r>
    </w:p>
    <w:p w:rsidR="007E444D" w:rsidRDefault="007E444D" w:rsidP="009C00AF">
      <w:pPr>
        <w:jc w:val="both"/>
        <w:rPr>
          <w:b/>
          <w:u w:val="single"/>
        </w:rPr>
      </w:pPr>
      <w:r>
        <w:t xml:space="preserve">Ο εισαγγελέας υπερέχει του κατηγορουμένου και λόγω του κύρους της κρατικής του θέσης ,έχει πίσω του ολόκληρη την </w:t>
      </w:r>
      <w:proofErr w:type="spellStart"/>
      <w:r>
        <w:t>συνθλιπτική</w:t>
      </w:r>
      <w:proofErr w:type="spellEnd"/>
      <w:r>
        <w:t xml:space="preserve"> δύναμη του κρατικού μηχανισμού και της αστυνομίας αλά και λόγω του ότι μπορεί να λάβει και αυτός μέτρα δικονομικού καταναγκασμού κατά του κατηγορουμένου.</w:t>
      </w:r>
      <w:r w:rsidR="00CB0C32">
        <w:t xml:space="preserve"> </w:t>
      </w:r>
      <w:r>
        <w:rPr>
          <w:b/>
          <w:u w:val="single"/>
        </w:rPr>
        <w:t>Η δράση του εισαγγελέα στην ποινική δίκη δεν πρέπει να παίρνει τη μορφή αντιδικίας με τον  κατηγορούμενο ,αλλά να προσλαμβάνει μία παράλληλη φορά προς τη δράση του δικαστή!</w:t>
      </w:r>
    </w:p>
    <w:p w:rsidR="007E444D" w:rsidRDefault="007E444D" w:rsidP="009C00AF">
      <w:pPr>
        <w:jc w:val="both"/>
      </w:pPr>
      <w:r w:rsidRPr="007E444D">
        <w:rPr>
          <w:b/>
        </w:rPr>
        <w:t>Η ΦΥΣΗ ΤΟΥ ΕΙΣΑΓΓΕΛΙΚΟΥ ΕΡΓΟΥ</w:t>
      </w:r>
      <w:r w:rsidRPr="00926462">
        <w:rPr>
          <w:b/>
        </w:rPr>
        <w:t>:</w:t>
      </w:r>
      <w:r>
        <w:t>Ο εισαγγελέας λειτουργεί ως αμερόληπτο όργανο της δικαιοσύνης  που βοηθά τον δικαστή στη διάγνωση της αλήθειας και στην απονομή του δικαίου.</w:t>
      </w:r>
      <w:r w:rsidR="00CB0C32">
        <w:t xml:space="preserve"> </w:t>
      </w:r>
      <w:r>
        <w:t>Παρέχει τον αναγκαίο αντίλογο στη μονόπλευρη φωνή της υπεράσπισης .Δεν αναζητά μόνο στοιχεία που επιβαρύνουν την θέση του κατηγορουμένου αλλά και στοιχεία που την ελαφρύνουν.</w:t>
      </w:r>
    </w:p>
    <w:p w:rsidR="007E444D" w:rsidRDefault="007E444D" w:rsidP="009C00AF">
      <w:pPr>
        <w:jc w:val="both"/>
      </w:pPr>
      <w:r>
        <w:rPr>
          <w:b/>
        </w:rPr>
        <w:lastRenderedPageBreak/>
        <w:t>Η ΘΕΣΗ ΤΟΥ ΚΑΤΗΓΟΡΟΥΜΕΝΟΥ</w:t>
      </w:r>
      <w:r w:rsidRPr="00926462">
        <w:rPr>
          <w:b/>
        </w:rPr>
        <w:t>:</w:t>
      </w:r>
      <w:r w:rsidR="00CB0C32">
        <w:rPr>
          <w:b/>
        </w:rPr>
        <w:t xml:space="preserve"> </w:t>
      </w:r>
      <w:r>
        <w:t>Παίρνει την ιδιότητα ενός υποκειμένου της ποινικής δίκης καθώς συμπράττει ενεργητικά και παθητικά σε αυτήν ως φορέας δικαιωμάτων.</w:t>
      </w:r>
      <w:r w:rsidR="00CB0C32">
        <w:t xml:space="preserve"> </w:t>
      </w:r>
      <w:r>
        <w:t>Δικαιώματα του κατηγορουμένου</w:t>
      </w:r>
      <w:r w:rsidRPr="00926462">
        <w:t>:</w:t>
      </w:r>
      <w:r w:rsidR="00CB0C32">
        <w:t xml:space="preserve"> </w:t>
      </w:r>
      <w:r>
        <w:t xml:space="preserve">διακρίνονται σε αυτά που αφορούν την ενεργητική συμμετοχή του στην ποινική δίκη (δικαίωμα αυτοπρόσωπης παράστασης ή </w:t>
      </w:r>
      <w:proofErr w:type="spellStart"/>
      <w:r>
        <w:t>παρουσίας,το</w:t>
      </w:r>
      <w:proofErr w:type="spellEnd"/>
      <w:r>
        <w:t xml:space="preserve"> δικαίωμα να έχει συνήγορο,</w:t>
      </w:r>
      <w:r w:rsidR="00CB0C32">
        <w:t xml:space="preserve"> </w:t>
      </w:r>
      <w:r>
        <w:t>το δικαίωμα ακρόασης,</w:t>
      </w:r>
      <w:r w:rsidR="00CB0C32">
        <w:t xml:space="preserve"> </w:t>
      </w:r>
      <w:r>
        <w:t>δικαίωμα γνώσης των στοιχείων της υπόθεσης) και σε αυτά που αφορούν την παθητική συμμετοχή του στη δίκη(δικαίωμα στην ελεύθερη και ανεπηρέαστη βούληση,</w:t>
      </w:r>
      <w:r w:rsidR="00CB0C32">
        <w:t xml:space="preserve"> </w:t>
      </w:r>
      <w:r>
        <w:t>το δικαίωμα σιωπής,</w:t>
      </w:r>
      <w:r w:rsidR="00CB0C32">
        <w:t xml:space="preserve"> </w:t>
      </w:r>
      <w:r>
        <w:t>το δικαίωμα απλής άρνησης της κατηγορίας).</w:t>
      </w:r>
      <w:r>
        <w:rPr>
          <w:u w:val="single"/>
        </w:rPr>
        <w:t>Συγκεφαλαίωση όλων των δικαιωμάτων συνιστά το δικαίωμα στη δίκαιη δίκη.</w:t>
      </w:r>
    </w:p>
    <w:p w:rsidR="007E444D" w:rsidRDefault="007E444D" w:rsidP="009C00AF">
      <w:pPr>
        <w:jc w:val="both"/>
      </w:pPr>
      <w:r>
        <w:t>Ακόμα και στο πλαίσιο του σύγχρονου κατηγορητικού συστήματος δεν παύει,</w:t>
      </w:r>
      <w:r w:rsidR="00CB0C32">
        <w:t xml:space="preserve"> </w:t>
      </w:r>
      <w:r>
        <w:t>υπό κάποια άποψη,</w:t>
      </w:r>
      <w:r w:rsidR="00CB0C32">
        <w:t xml:space="preserve"> </w:t>
      </w:r>
      <w:r>
        <w:t>να είναι και αντικείμενο της  ποινικής δίκης,</w:t>
      </w:r>
      <w:r w:rsidR="00CB0C32">
        <w:t xml:space="preserve"> </w:t>
      </w:r>
      <w:r>
        <w:t>άλλοτε αντικείμενο δικονομικού καταναγκασμού και άλλοτε μέσο απόδειξης.</w:t>
      </w:r>
    </w:p>
    <w:p w:rsidR="007E444D" w:rsidRDefault="007E444D" w:rsidP="009C00AF">
      <w:pPr>
        <w:jc w:val="both"/>
        <w:rPr>
          <w:u w:val="single"/>
        </w:rPr>
      </w:pPr>
      <w:r>
        <w:t>Πρέπει να θεωρηθεί πως επιτρέπεται η (αναληθής) απλή άρνηση της κατηγορίας(=προέκταση του δικαιώματος σιωπής).Η αιτιολογημένη(αναληθής) άρνηση επειδή συνιστά αδικαιολόγητη θετική παραπλάνηση των φορέων της ποινικής λειτουργίας , πρέπει να κριθεί ως απαγορευμένη.</w:t>
      </w:r>
      <w:r w:rsidR="00CB0C32">
        <w:t xml:space="preserve"> </w:t>
      </w:r>
      <w:r>
        <w:rPr>
          <w:u w:val="single"/>
        </w:rPr>
        <w:t>Πολύ περισσότερο απαγορεύεται εκείνη η ψευδής άρνηση ,της οποίας η θεμελίωση ενέχει τέλεση μίας επιπλέον  αξι</w:t>
      </w:r>
      <w:r w:rsidR="00CB0C32">
        <w:rPr>
          <w:u w:val="single"/>
        </w:rPr>
        <w:t>όποινης πράξης (συκοφαντική δυσφή</w:t>
      </w:r>
      <w:r>
        <w:rPr>
          <w:u w:val="single"/>
        </w:rPr>
        <w:t>μηση,</w:t>
      </w:r>
      <w:r w:rsidR="00CB0C32">
        <w:rPr>
          <w:u w:val="single"/>
        </w:rPr>
        <w:t xml:space="preserve"> πλαστογραφί</w:t>
      </w:r>
      <w:r>
        <w:rPr>
          <w:u w:val="single"/>
        </w:rPr>
        <w:t>α).</w:t>
      </w:r>
    </w:p>
    <w:p w:rsidR="007E444D" w:rsidRDefault="007E444D" w:rsidP="009C00AF">
      <w:pPr>
        <w:jc w:val="both"/>
        <w:rPr>
          <w:b/>
        </w:rPr>
      </w:pPr>
      <w:r>
        <w:rPr>
          <w:b/>
        </w:rPr>
        <w:t>ΣΤΗ ΘΕΣΗ ΤΟΥ ΣΥΝΗΓΟΡΟΥ ΥΠΕΡΑΣΠΙΣΗΣ</w:t>
      </w:r>
      <w:r w:rsidRPr="00926462">
        <w:rPr>
          <w:b/>
        </w:rPr>
        <w:t>:</w:t>
      </w:r>
      <w:r w:rsidR="008218E6">
        <w:rPr>
          <w:b/>
        </w:rPr>
        <w:t xml:space="preserve"> </w:t>
      </w:r>
      <w:r>
        <w:t>Υπό καθεστώς αντιδικίας μεταξύ του εκπροσώπου της κατηγορίας και του κατηγορουμένου , ο συνήγορος υπεράσπισης περιέρχεται στη θέση ενός εκπροσώπου του κατηγορουμένου.</w:t>
      </w:r>
      <w:r w:rsidR="008218E6">
        <w:t xml:space="preserve"> </w:t>
      </w:r>
      <w:r>
        <w:t>Παρέχει τη συνδρομή του στον ένα από τους δυο διαδίκους  για να κατισχύσει με κάθε νόμιμο τρόπο απέναντι στον άλλο και ακολουθεί τις  εντολές του.</w:t>
      </w:r>
      <w:r w:rsidR="008218E6">
        <w:t xml:space="preserve"> </w:t>
      </w:r>
      <w:r>
        <w:t>Το έργο του συνηγόρου φέρει πια και δημόσιο χαρακτήρα,</w:t>
      </w:r>
      <w:r w:rsidR="008218E6">
        <w:t xml:space="preserve"> </w:t>
      </w:r>
      <w:r>
        <w:t>όχι μόνο ιδιωτικό.</w:t>
      </w:r>
      <w:r w:rsidR="008218E6">
        <w:t xml:space="preserve"> </w:t>
      </w:r>
      <w:r>
        <w:t>Πρόκειται για αυτοτελές όργανο της δικαιοσύνης.</w:t>
      </w:r>
      <w:r w:rsidR="008218E6">
        <w:t xml:space="preserve"> </w:t>
      </w:r>
      <w:r>
        <w:t>Ο συνήγορος δεν περιορίζεται από την βούληση του κατηγορουμένου αλλά μπορεί να ενεργήσει και πέρα από αυτήν και μάλιστα πολλές φορές εναντίον της.</w:t>
      </w:r>
      <w:r w:rsidR="008218E6">
        <w:t xml:space="preserve"> </w:t>
      </w:r>
      <w:r>
        <w:t xml:space="preserve">Βαρύνεται με ένα </w:t>
      </w:r>
      <w:r>
        <w:rPr>
          <w:b/>
        </w:rPr>
        <w:t xml:space="preserve"> καθήκον αληθείας</w:t>
      </w:r>
      <w:r w:rsidRPr="00926462">
        <w:rPr>
          <w:b/>
        </w:rPr>
        <w:t>:</w:t>
      </w:r>
      <w:r w:rsidR="008218E6">
        <w:rPr>
          <w:b/>
        </w:rPr>
        <w:t xml:space="preserve"> </w:t>
      </w:r>
      <w:r>
        <w:rPr>
          <w:b/>
        </w:rPr>
        <w:t>δεν του επιτρέπεται να λέει ψέματα διακηρύσσοντας την αθωότητά του  ένοχου κατηγορουμένου ,νοθεύοντας το αποδεικτικό υλικό ,παρόλο που έχει το δικαίωμα και την υποχρέωση να προβάλει τις αμφιβολίες που ανακύπτουν προς όφελος του κατηγορουμένου.</w:t>
      </w:r>
    </w:p>
    <w:p w:rsidR="007E444D" w:rsidRDefault="007E444D" w:rsidP="009C00AF">
      <w:pPr>
        <w:jc w:val="both"/>
      </w:pPr>
      <w:r>
        <w:rPr>
          <w:b/>
        </w:rPr>
        <w:t>Όρια καθήκοντος αληθείας</w:t>
      </w:r>
      <w:r w:rsidRPr="00926462">
        <w:rPr>
          <w:b/>
        </w:rPr>
        <w:t>:</w:t>
      </w:r>
      <w:r>
        <w:rPr>
          <w:b/>
        </w:rPr>
        <w:t>1)καθήκον σιωπής,</w:t>
      </w:r>
      <w:r w:rsidR="008218E6">
        <w:rPr>
          <w:b/>
        </w:rPr>
        <w:t xml:space="preserve"> </w:t>
      </w:r>
      <w:r>
        <w:rPr>
          <w:b/>
        </w:rPr>
        <w:t xml:space="preserve">εχεμύθειας και 2) καθήκον συνηγορίας </w:t>
      </w:r>
      <w:proofErr w:type="spellStart"/>
      <w:r>
        <w:rPr>
          <w:b/>
          <w:lang w:val="en-US"/>
        </w:rPr>
        <w:t>stricto</w:t>
      </w:r>
      <w:proofErr w:type="spellEnd"/>
      <w:r w:rsidRPr="00926462">
        <w:rPr>
          <w:b/>
        </w:rPr>
        <w:t xml:space="preserve"> </w:t>
      </w:r>
      <w:proofErr w:type="spellStart"/>
      <w:r>
        <w:rPr>
          <w:b/>
          <w:lang w:val="en-US"/>
        </w:rPr>
        <w:t>sensu</w:t>
      </w:r>
      <w:proofErr w:type="spellEnd"/>
      <w:r w:rsidRPr="00926462">
        <w:rPr>
          <w:b/>
        </w:rPr>
        <w:t xml:space="preserve"> </w:t>
      </w:r>
      <w:r w:rsidRPr="007E444D">
        <w:rPr>
          <w:b/>
          <w:lang w:val="en-US"/>
        </w:rPr>
        <w:sym w:font="Wingdings" w:char="F0E0"/>
      </w:r>
      <w:r>
        <w:t>όχι μόνο δεν δικαιούται να αποκαλύψει την γνωστή σε αυτόν ενοχή του κατηγορουμένου αλλά αν κάνει κάτι τέτοιο γίνεται αξιόποινος για παραβίαση της επαγγελματικής εχεμύθειας ,ενώ σε κάθε περίπτωση ο συνήγορος δικαιούται να δράσει μόνο μονόπλευρα προς όφελος του κατηγορουμένου(αλλιώς ενδέχεται να καταστεί αξιόποινος για απιστία δικηγόρου.</w:t>
      </w:r>
    </w:p>
    <w:p w:rsidR="007E444D" w:rsidRPr="00926462" w:rsidRDefault="007E444D" w:rsidP="009C00AF">
      <w:pPr>
        <w:jc w:val="both"/>
        <w:rPr>
          <w:b/>
        </w:rPr>
      </w:pPr>
      <w:r>
        <w:t>Το λειτούργημα του συνηγόρου υπεράσπισης είναι αναγκαίο καθώς συχνά ο εισαγγελέας αντιδικεί στην πραγματικότητα  με τον κατηγορούμενο ,αποβλέποντας στην ευόδωση της κατηγορίας που ο ίδιος άσκησε και στήριξε.</w:t>
      </w:r>
      <w:r w:rsidR="008218E6">
        <w:t xml:space="preserve"> </w:t>
      </w:r>
      <w:r>
        <w:t>Για αυτό είναι πάντοτε απαραίτητος ο έλεγχος της τήρησης των δικονομικών τύπων και εγγυήσεων που έχουν τεθεί προς όφελος του κατηγορουμένου  αλλά και τον έλεγχο της αμεροληψίας του εισαγγελέα και του δικαστή.</w:t>
      </w:r>
      <w:r w:rsidR="008218E6">
        <w:t xml:space="preserve"> </w:t>
      </w:r>
      <w:r>
        <w:t xml:space="preserve">Ο στερούμενος νομικών γνώσεων κατηγορούμενος δεν μπορεί να ασκήσει αποτελεσματικά </w:t>
      </w:r>
      <w:r>
        <w:lastRenderedPageBreak/>
        <w:t>αυτόν τον έλεγχο.</w:t>
      </w:r>
      <w:r w:rsidR="008218E6">
        <w:t xml:space="preserve"> </w:t>
      </w:r>
      <w:r w:rsidRPr="007E444D">
        <w:rPr>
          <w:b/>
        </w:rPr>
        <w:t xml:space="preserve">Ο συνήγορος ,λοιπόν, είναι ο ουσιαστικός φρουρός και εγγυητής της </w:t>
      </w:r>
      <w:proofErr w:type="spellStart"/>
      <w:r w:rsidRPr="007E444D">
        <w:rPr>
          <w:b/>
        </w:rPr>
        <w:t>δικαιότητας</w:t>
      </w:r>
      <w:proofErr w:type="spellEnd"/>
      <w:r w:rsidRPr="007E444D">
        <w:rPr>
          <w:b/>
        </w:rPr>
        <w:t xml:space="preserve"> της ποινικής δίκης!</w:t>
      </w:r>
    </w:p>
    <w:p w:rsidR="002525C9" w:rsidRDefault="002525C9">
      <w:pPr>
        <w:rPr>
          <w:b/>
          <w:u w:val="single"/>
        </w:rPr>
      </w:pPr>
      <w:r>
        <w:rPr>
          <w:b/>
          <w:u w:val="single"/>
        </w:rPr>
        <w:t>5)ΑΝΤΙΔΙΚΙΑ ΤΟΥ ΠΟΛΙΤΙΚΩΣ ΕΝΑΓΟΝΤΑ</w:t>
      </w:r>
      <w:r w:rsidRPr="00926462">
        <w:rPr>
          <w:b/>
          <w:u w:val="single"/>
        </w:rPr>
        <w:t>;</w:t>
      </w:r>
    </w:p>
    <w:p w:rsidR="002525C9" w:rsidRDefault="002525C9" w:rsidP="009C00AF">
      <w:pPr>
        <w:jc w:val="both"/>
      </w:pPr>
      <w:r>
        <w:t>Με την επικράτηση της κρατικής και αυτεπάγγελτης δίωξης των εγκλημάτων,</w:t>
      </w:r>
      <w:r w:rsidR="008218E6">
        <w:t xml:space="preserve"> </w:t>
      </w:r>
      <w:r>
        <w:t>η αποτελεσματική μεθόδευση της συμμετοχής του παθόντος στην ποινική δίκη συνίσταται στην αναγνώριση σε αυτόν της δυνατότητας να εγείρει την λεγόμενη ‘’πολιτική αγωγή’</w:t>
      </w:r>
      <w:r w:rsidR="008218E6">
        <w:t xml:space="preserve"> </w:t>
      </w:r>
      <w:r>
        <w:t>ενώπιον του ποινικού δικαστηρίου και να γίνει με τον τρόπο αυτόν υποκείμενο της ποινικής δίκης.</w:t>
      </w:r>
      <w:r w:rsidR="008218E6">
        <w:t xml:space="preserve"> </w:t>
      </w:r>
      <w:r>
        <w:t>Η πολιτική αγωγή αφορά στις αστικής φύσεως αξιώσεις (αποζημίωση και αποκατάσταση ,χρηματική ικανοποίηση λόγω ηθικής βλάβης ή ψυχικής οδύνης)που προκύπτουν από το έγκλημα και των οποίων η εκδίκαση υπάγεται αποκλειστικά ή κατά κύριο λόγο στα πολιτικά δικαστήρια.</w:t>
      </w:r>
      <w:r w:rsidR="008218E6">
        <w:t xml:space="preserve"> </w:t>
      </w:r>
      <w:r>
        <w:t xml:space="preserve">Όπου αναγνωρίζεται η δυνατότητα του αδικηθέντος να επιλέξει το ποινικό δικαστήριο και να ασκήσει </w:t>
      </w:r>
      <w:proofErr w:type="spellStart"/>
      <w:r>
        <w:t>ενώπιόν</w:t>
      </w:r>
      <w:proofErr w:type="spellEnd"/>
      <w:r>
        <w:t xml:space="preserve"> του την πολιτική αγωγή,</w:t>
      </w:r>
      <w:r w:rsidR="008218E6">
        <w:t xml:space="preserve"> </w:t>
      </w:r>
      <w:r>
        <w:t>αυτός καταλαμβάνει συχνά τη θέση υποκειμένου της ποινικής δίκης.</w:t>
      </w:r>
      <w:r w:rsidR="008218E6">
        <w:t xml:space="preserve"> </w:t>
      </w:r>
      <w:r>
        <w:t>Αποτελεί στην πραγματικότητα έναν μονόπλευρα δρώντα ιδιώτη –κατήγορο που δεν περιορίζεται στην επιδίωξη των χρηματικών αξιώσεων που προβάλλει,</w:t>
      </w:r>
      <w:r w:rsidR="008218E6">
        <w:t xml:space="preserve"> </w:t>
      </w:r>
      <w:r>
        <w:t xml:space="preserve">αλλά ενδιαφέρεται και αγωνίζεται </w:t>
      </w:r>
      <w:proofErr w:type="spellStart"/>
      <w:r>
        <w:t>προεχόντως</w:t>
      </w:r>
      <w:proofErr w:type="spellEnd"/>
      <w:r>
        <w:t xml:space="preserve"> για να κηρυχθεί ένοχος ο κατηγορούμενος.</w:t>
      </w:r>
    </w:p>
    <w:p w:rsidR="002525C9" w:rsidRPr="00926462" w:rsidRDefault="002525C9" w:rsidP="009C00AF">
      <w:pPr>
        <w:jc w:val="both"/>
      </w:pPr>
      <w:r>
        <w:t>Εναντίον της ανάμειξης του πολιτικώς ενάγοντα στην ποινική δίκη έχουν προβληθεί πολλές αντιρρήσεις ,καθώς αυτός &lt;&lt;μαχόμενος για το ιδιωτικό του συμφέρον ,εκχέει το προσωπικό του πάθος πλήττοντας ανεύθυνα τον κατηγορούμενο και διαταράσσοντας την αρμονία της ποινικής δίκης&gt;&gt;.</w:t>
      </w:r>
    </w:p>
    <w:p w:rsidR="00B476BF" w:rsidRDefault="00B476BF" w:rsidP="009C00AF">
      <w:pPr>
        <w:jc w:val="both"/>
      </w:pPr>
      <w:r>
        <w:rPr>
          <w:b/>
        </w:rPr>
        <w:t>ΕΠΙΧΕΙΡΗΜΑΤΑ ΥΠΕΡ ΤΗΣ ΑΠΟΔΟΧΗΣ ΤΗΣ ΠΟΛΙΤΙΚΗΣ ΑΓΩΓΗΣ</w:t>
      </w:r>
      <w:r w:rsidRPr="00926462">
        <w:rPr>
          <w:b/>
        </w:rPr>
        <w:t>:</w:t>
      </w:r>
      <w:r>
        <w:t>1)Η πληρωμή της αποζημίωσης μέσω της αποκατάστασης των υλικών και ηθικών ζημιών που υπέστη το θύμα του εγκλήματος,</w:t>
      </w:r>
      <w:r w:rsidR="008218E6">
        <w:t xml:space="preserve"> </w:t>
      </w:r>
      <w:r>
        <w:t>γίνεται αισθητή ως εξιλέωση του δράστη απέναντί του</w:t>
      </w:r>
      <w:r w:rsidR="008218E6">
        <w:t xml:space="preserve"> </w:t>
      </w:r>
      <w:r>
        <w:t>και συμβάλλει στην παγίωση της κοινωνικής ειρήνης και στην αποκατάσταση των σχέσεων μεταξύ δράστη-θύματος και παρέχει στον δράστη την αίσθηση της κάθαρσης από το έγκλημα.</w:t>
      </w:r>
    </w:p>
    <w:p w:rsidR="00B476BF" w:rsidRDefault="00B476BF" w:rsidP="009C00AF">
      <w:pPr>
        <w:jc w:val="both"/>
      </w:pPr>
      <w:r>
        <w:t xml:space="preserve">2)Ο ποινικός δικαστής διαθέτει μια πιο ολοκληρωμένη και ζωντανή εικόνα της υπόθεσης και έτσι μπορεί να εκτιμήσει καλύτερα τις </w:t>
      </w:r>
      <w:proofErr w:type="spellStart"/>
      <w:r>
        <w:t>προυποθέσεις</w:t>
      </w:r>
      <w:proofErr w:type="spellEnd"/>
      <w:r>
        <w:t xml:space="preserve"> και την έκταση της αποζημίωσης.</w:t>
      </w:r>
    </w:p>
    <w:p w:rsidR="00B476BF" w:rsidRDefault="00B476BF" w:rsidP="009C00AF">
      <w:pPr>
        <w:jc w:val="both"/>
      </w:pPr>
      <w:r>
        <w:t>3)Η ποινική διαδικασία είναι ταχύτερη και οικονομικότερη από την πολιτική δίκη και για αυτό περισσότερο ενδεδειγμένη,</w:t>
      </w:r>
      <w:r w:rsidR="008218E6">
        <w:t xml:space="preserve"> </w:t>
      </w:r>
      <w:r>
        <w:t>αν λάβει κανείς υπόψη του και την κοινωνική σημασία της αποζημίωσης του αδικηθέντος που προαναφέρθηκε πιο πάνω.</w:t>
      </w:r>
    </w:p>
    <w:p w:rsidR="00B476BF" w:rsidRDefault="00B476BF" w:rsidP="009C00AF">
      <w:pPr>
        <w:jc w:val="both"/>
      </w:pPr>
      <w:r>
        <w:t>4)Η εκκαθάριση στην ίδια δίκη και του θέματος της αποζημίωσης αποκλείει το ενδεχόμενο να εκδοθούν αντιφατικές για το ίδιο ζήτημα αστικές και ποινικές αποφάσεις.</w:t>
      </w:r>
    </w:p>
    <w:p w:rsidR="00B476BF" w:rsidRDefault="00B476BF" w:rsidP="009C00AF">
      <w:pPr>
        <w:jc w:val="both"/>
      </w:pPr>
      <w:r>
        <w:t>5)Προστατεύει το θύμα από το ενδεχόμενο να αθωωθεί ο δράστης χωρίς τη δική του παρουσία ,πράγμα που μπορεί να έχει μεγάλη σημασία κυρίως σε αυτές τις έννομες τάξεις,</w:t>
      </w:r>
      <w:r w:rsidR="008218E6">
        <w:t xml:space="preserve"> </w:t>
      </w:r>
      <w:r>
        <w:t>στις οποίες το ποινικό δεδικασμένο είναι δεσμευτικό και για τα πολιτικά δικαστήρια.</w:t>
      </w:r>
    </w:p>
    <w:p w:rsidR="00B476BF" w:rsidRDefault="00B476BF" w:rsidP="009C00AF">
      <w:pPr>
        <w:jc w:val="both"/>
      </w:pPr>
      <w:r>
        <w:t xml:space="preserve">6)Χωρίς την ενεργό παρουσία του θύματος στην ποινική δίκη είναι δυνατόν να καταστεί δυσχερέστερη η διάγνωση της προσωπικότητας του δράστη ,ενόψει εξατομίκευσης της ποινικής του μεταχείρισης ,αλλά και των ψυχολογικών συνθηκών υπό τις οποίες τελέσθηκε </w:t>
      </w:r>
      <w:r>
        <w:lastRenderedPageBreak/>
        <w:t>η πράξη,</w:t>
      </w:r>
      <w:r w:rsidR="008218E6">
        <w:t xml:space="preserve"> </w:t>
      </w:r>
      <w:r>
        <w:t>ώστε να είναι δυνατή η ακριβοδίκαιη εκτίμηση του βαθμού της ευθύνης του δράστη και η αντικειμενική στάθμιση της  βαρύτητας του εγκλήματος.</w:t>
      </w:r>
    </w:p>
    <w:p w:rsidR="00636F2C" w:rsidRDefault="00B476BF" w:rsidP="009C00AF">
      <w:pPr>
        <w:jc w:val="both"/>
        <w:rPr>
          <w:u w:val="single"/>
        </w:rPr>
      </w:pPr>
      <w:r>
        <w:rPr>
          <w:u w:val="single"/>
        </w:rPr>
        <w:t>Συμπερασματικά,</w:t>
      </w:r>
      <w:r w:rsidR="008218E6">
        <w:rPr>
          <w:u w:val="single"/>
        </w:rPr>
        <w:t xml:space="preserve"> </w:t>
      </w:r>
      <w:r>
        <w:rPr>
          <w:u w:val="single"/>
        </w:rPr>
        <w:t>το θύμα πρέπει</w:t>
      </w:r>
      <w:r w:rsidR="008218E6">
        <w:rPr>
          <w:u w:val="single"/>
        </w:rPr>
        <w:t xml:space="preserve"> </w:t>
      </w:r>
      <w:r>
        <w:rPr>
          <w:u w:val="single"/>
        </w:rPr>
        <w:t>να καταλάβει στην ποινική δίκη μια θέση τόσο κεντρική όσο εκείνη που έχει ο κατηγορούμενος.</w:t>
      </w:r>
      <w:r w:rsidR="008218E6">
        <w:rPr>
          <w:u w:val="single"/>
        </w:rPr>
        <w:t xml:space="preserve"> </w:t>
      </w:r>
      <w:r>
        <w:rPr>
          <w:u w:val="single"/>
        </w:rPr>
        <w:t xml:space="preserve">Η ανάγκη παρουσίας του θύματος στην ποινική δίκη ικανοποιείται με την </w:t>
      </w:r>
      <w:proofErr w:type="spellStart"/>
      <w:r w:rsidR="008218E6">
        <w:rPr>
          <w:u w:val="single"/>
        </w:rPr>
        <w:t>πρόσδωση</w:t>
      </w:r>
      <w:proofErr w:type="spellEnd"/>
      <w:r w:rsidR="008218E6">
        <w:rPr>
          <w:u w:val="single"/>
        </w:rPr>
        <w:t xml:space="preserve"> σε α</w:t>
      </w:r>
      <w:r>
        <w:rPr>
          <w:u w:val="single"/>
        </w:rPr>
        <w:t>υτό της ιδιότητας και των δυνατοτήτων του υποκειμένου της δίκης.</w:t>
      </w:r>
      <w:r w:rsidR="008218E6">
        <w:rPr>
          <w:u w:val="single"/>
        </w:rPr>
        <w:t xml:space="preserve"> </w:t>
      </w:r>
      <w:r>
        <w:rPr>
          <w:u w:val="single"/>
        </w:rPr>
        <w:t>Το θύμα δεν είναι σωστό να περιορίζεται σε μία απλή κατάθεση αλλά να έχει το δικαίωμα να ‘’κατηγορεί’’ από την αρχή μέχρι το τέλος της ποινικής δίκης.</w:t>
      </w:r>
    </w:p>
    <w:p w:rsidR="00636F2C" w:rsidRDefault="00636F2C" w:rsidP="009C00AF">
      <w:pPr>
        <w:jc w:val="both"/>
      </w:pPr>
      <w:r w:rsidRPr="00636F2C">
        <w:rPr>
          <w:b/>
        </w:rPr>
        <w:t>ΑΝΤΙΡΡΗΣΕΙΣ</w:t>
      </w:r>
      <w:r w:rsidRPr="00926462">
        <w:rPr>
          <w:b/>
          <w:u w:val="single"/>
        </w:rPr>
        <w:t>:</w:t>
      </w:r>
      <w:r>
        <w:t xml:space="preserve"> Η ταχύτητα και η οικονομία της ποινικής δίκης δεν αποτελούν επιχειρήματα υπέρ της εισδοχής της πολιτικής αγωγής σε αυτήν αλλά υπέρ της απλοποίησης της πολιτικής δίκης.</w:t>
      </w:r>
      <w:r w:rsidR="008218E6">
        <w:t xml:space="preserve"> </w:t>
      </w:r>
      <w:r>
        <w:t>Άλλωστε η έκδοση αντιφατικών αστικών και ποινικών αποφάσεων δεν αποφεύγεται εφόσον ισχύει η αρχή της ανεξαρτησίας της πολιτικής από τη δημόσια αγωγή(και αντίστροφα),έκφραση της οποίας συνιστά η συχνά αναγνωριζόμενη  ευχέρεια παραπομπής της πολιτικής αγωγής από το ποινικό στο πολιτικό δικαστήριο ως ακόμα ‘’</w:t>
      </w:r>
      <w:proofErr w:type="spellStart"/>
      <w:r>
        <w:t>ανεκκαθάριστη</w:t>
      </w:r>
      <w:proofErr w:type="spellEnd"/>
      <w:r>
        <w:t>’’ ,με δεδομένο ότι το ποινικό δεδικασμένο δεν δεσμεύει το πολιτικό δικαστήριο.</w:t>
      </w:r>
    </w:p>
    <w:p w:rsidR="00636F2C" w:rsidRDefault="00636F2C" w:rsidP="009C00AF">
      <w:pPr>
        <w:jc w:val="both"/>
      </w:pPr>
      <w:r>
        <w:t>Η ενεργός συμμετοχή του αδικηθέντος στην ποινική δίκη ματαιώνει τις θετικές επιδράσεις που μπορεί να ασκήσει στο δράστη η ικανοποίησή του.</w:t>
      </w:r>
      <w:r w:rsidR="008218E6">
        <w:t xml:space="preserve"> </w:t>
      </w:r>
      <w:r>
        <w:t>Τέλος με την πολιτική αγωγή όχι μόνο κινδυνεύει η ποινική λειτουργία της Πολιτείας  αλλά στρεβλώνεται και η ίδια η απονομή της πολιτικής δικαιοσύνης γιατί στην ποινική δίκη παραβλάπτεται η αναγκαία ισότητα μεταξύ ενάγοντος και εναγομένου ,καθώς ο κατηγορούμενος βρίσκεται από τα πράγματα σε μειονεκτική θέση ,υποβιβασμένος στο ‘’εδώλιο’’ ,κύπτει κάτω από το βάρος της κατηγορίας και της ηθικής μείωσης που συνεπάγεται η πρόσκτηση της ιδιότητας του κατηγορουμένου.</w:t>
      </w:r>
    </w:p>
    <w:p w:rsidR="00636F2C" w:rsidRDefault="00636F2C" w:rsidP="009C00AF">
      <w:pPr>
        <w:jc w:val="both"/>
      </w:pPr>
      <w:r>
        <w:rPr>
          <w:b/>
        </w:rPr>
        <w:t>Ο ΜΙΚΤΟΣ ΧΑΡΑΚΤΗΡΑΣ ΤΗΣ ΠΟΛΙΤΙΚΗΣ ΑΓΩΓΗΣ</w:t>
      </w:r>
      <w:r w:rsidRPr="00926462">
        <w:rPr>
          <w:b/>
        </w:rPr>
        <w:t>:</w:t>
      </w:r>
      <w:r w:rsidR="008218E6">
        <w:rPr>
          <w:b/>
        </w:rPr>
        <w:t xml:space="preserve"> </w:t>
      </w:r>
      <w:r>
        <w:t>Μόνη η ανάγκη αποζημίωσης ή χρηματικής ικανοποίησης του αδικηθέντος  δεν επιβάλλει σώνει και καλά την εισδοχή του πολιτικώς ενάγοντα ως υποκειμένου στην ποινική δίκη,</w:t>
      </w:r>
      <w:r w:rsidR="008218E6">
        <w:t xml:space="preserve"> </w:t>
      </w:r>
      <w:r>
        <w:t>γιατί η ανάγκη αυτή μπορεί να ικανοποιηθεί και με άλλον τρόπο (με αυτοτελή προσφυγή στην οδό της πολιτικής δίκης).Οι λόγοι για την αναγνώριση του πολιτικώς ενάγοντα ως υποκειμένου της ποινικής δίκης δεν μπορούν να είναι αστικής αλλά μόνο ποινικής φύσεως.</w:t>
      </w:r>
      <w:r w:rsidR="008218E6">
        <w:t xml:space="preserve"> </w:t>
      </w:r>
      <w:r>
        <w:t>Η πολιτική αγωγή δεν είναι αμιγώς ‘’πολιτική’’ αλλά έχει μικτό χαρακτήρα καθώς είναι πολιτική και συνάμα ποινική.</w:t>
      </w:r>
      <w:r w:rsidR="008218E6">
        <w:t xml:space="preserve"> </w:t>
      </w:r>
      <w:r>
        <w:t>Ο πολιτικώς ενάγων ως υποκείμενο της ποινικής δίκης δεν επιδιώκει απλά την ικανοποίηση των αστικής φύσεως αξιώσεών του αλλά κατά πρωταρχικό λόγο την καταδίκη του κατηγορουμένου.</w:t>
      </w:r>
    </w:p>
    <w:p w:rsidR="00636F2C" w:rsidRDefault="00636F2C" w:rsidP="009C00AF">
      <w:pPr>
        <w:jc w:val="both"/>
      </w:pPr>
      <w:r>
        <w:t>Η χρηματική ικανοποίηση πολύ συχνά διαδραματίζει έναν δευτερεύοντα,</w:t>
      </w:r>
      <w:r w:rsidR="008218E6">
        <w:t xml:space="preserve"> </w:t>
      </w:r>
      <w:r>
        <w:t>αν όχι εικονικό,</w:t>
      </w:r>
      <w:r w:rsidR="008218E6">
        <w:t xml:space="preserve"> </w:t>
      </w:r>
      <w:r>
        <w:t>ρόλο.</w:t>
      </w:r>
      <w:r w:rsidR="008218E6">
        <w:t xml:space="preserve"> </w:t>
      </w:r>
      <w:r>
        <w:t>Εκείνο που έχει αποφασιστική σημασί</w:t>
      </w:r>
      <w:r w:rsidR="008218E6">
        <w:t>α</w:t>
      </w:r>
      <w:r>
        <w:t xml:space="preserve"> για τον πολιτικώς ενάγοντα είναι η  ίδια η καταδίκη του δράστη και η </w:t>
      </w:r>
      <w:proofErr w:type="spellStart"/>
      <w:r>
        <w:t>ηθικοκοινωνική</w:t>
      </w:r>
      <w:proofErr w:type="spellEnd"/>
      <w:r>
        <w:t xml:space="preserve"> του αποδοκιμασία με την ποινή.</w:t>
      </w:r>
      <w:r w:rsidR="008218E6">
        <w:t xml:space="preserve"> </w:t>
      </w:r>
      <w:r>
        <w:t>Το ενδιαφέρον λοιπόν του αδικηθέντος για την καταδίκη του δράστη οφείλει να αναγνωριστεί και από την έννομη τάξη ως απόλυτα εύλογο και δικαιολογημένο.</w:t>
      </w:r>
      <w:r w:rsidR="008218E6">
        <w:t xml:space="preserve"> </w:t>
      </w:r>
      <w:r>
        <w:t>Το θύμα πρέπει να έχει την ευχέρεια να συμμετέχει ενεργά στην ποινική δίκη,</w:t>
      </w:r>
      <w:r w:rsidR="008218E6">
        <w:t xml:space="preserve"> </w:t>
      </w:r>
      <w:r>
        <w:t>ενώ η χρηματική ικανοποίηση που αξιώνει,</w:t>
      </w:r>
      <w:r w:rsidR="008218E6">
        <w:t xml:space="preserve"> </w:t>
      </w:r>
      <w:r>
        <w:t xml:space="preserve">θα έλεγε κανείς ότι είναι το επιστέγασμα της πνευματικής ικανοποίησης ,την οποία παίρνει με την καταδίκη του δράστη.(από το έγκλημα παράγεται πλάι στην προσβολή του οικείου εννόμου αγαθού και τις διάφορες </w:t>
      </w:r>
      <w:proofErr w:type="spellStart"/>
      <w:r>
        <w:t>αποτιμητές</w:t>
      </w:r>
      <w:proofErr w:type="spellEnd"/>
      <w:r>
        <w:t xml:space="preserve"> σε χρήμα υλικές ή ηθικές ζημίες και μία </w:t>
      </w:r>
      <w:r>
        <w:lastRenderedPageBreak/>
        <w:t>πνευματική ζημία ,την οποία υφίστανται τόσο το θύμα όσο και η κοινωνική ολότητα.</w:t>
      </w:r>
      <w:r w:rsidR="008218E6">
        <w:t xml:space="preserve"> </w:t>
      </w:r>
      <w:r>
        <w:t>Η ικανοποίηση που ζητεί ο πολιτικώς ενάγων δεν πρέπει να συγχέεται  προς την αποκατάσταση της ηθικής βλάβης κατά 932 ΑΚ αφού δεν ανάγεται σε κάποια ‘’βλάβη’’ εις βάρος της προσωπικότητας του αιτούντος.</w:t>
      </w:r>
    </w:p>
    <w:p w:rsidR="00B476BF" w:rsidRDefault="00636F2C" w:rsidP="009C00AF">
      <w:pPr>
        <w:jc w:val="both"/>
      </w:pPr>
      <w:r>
        <w:rPr>
          <w:b/>
        </w:rPr>
        <w:t>ΠΟΙΟΣ ΝΟΜΙΜΟΠΟΙΕΙΤΑΙ ΩΣ ΠΟΛΙΤΙΚΩΣ ΕΝΑΓΩΝ</w:t>
      </w:r>
      <w:r w:rsidRPr="00926462">
        <w:rPr>
          <w:b/>
        </w:rPr>
        <w:t>:</w:t>
      </w:r>
      <w:r>
        <w:t xml:space="preserve"> Παράσταση πολιτικής αγωγής δεν είναι κατά βάση νοητή επί εγκλημάτων που πλήττουν υπερατομικά έννομα αγαθά.</w:t>
      </w:r>
      <w:r w:rsidR="008218E6">
        <w:t xml:space="preserve"> </w:t>
      </w:r>
      <w:r>
        <w:t>Πολιτικώς ενάγων μπορεί να είναι μόνο εκείνος που υφίσταται την ‘’πνευματική’’ ζημία, για την οποία έγινε λόγος παραπάνω.</w:t>
      </w:r>
    </w:p>
    <w:p w:rsidR="00636F2C" w:rsidRDefault="00636F2C" w:rsidP="009C00AF">
      <w:pPr>
        <w:jc w:val="both"/>
      </w:pPr>
      <w:r>
        <w:t>Ορθό είναι να έχουν το δικαίωμα συμμετοχής στην ποινική δίκη με την ιδιότητα του πολιτικώς ενάγοντα μόνο</w:t>
      </w:r>
      <w:r w:rsidRPr="00926462">
        <w:t>:</w:t>
      </w:r>
      <w:r w:rsidR="008218E6">
        <w:t xml:space="preserve"> </w:t>
      </w:r>
      <w:r>
        <w:t>α) αυτοί που ζημιώθηκαν (υλικά ή ηθικά) από το έγκ</w:t>
      </w:r>
      <w:r w:rsidR="008218E6">
        <w:t>λημα ,οι οποίοι είναι ταυτόχρον</w:t>
      </w:r>
      <w:r>
        <w:t>α</w:t>
      </w:r>
      <w:r w:rsidR="008218E6">
        <w:t xml:space="preserve"> </w:t>
      </w:r>
      <w:r>
        <w:t>και παθόντες από αυτό.</w:t>
      </w:r>
      <w:r w:rsidR="008218E6">
        <w:t xml:space="preserve"> </w:t>
      </w:r>
      <w:r>
        <w:t xml:space="preserve">Είναι παθών από το έγκλημα ο φορέας του εννόμου αγαθού ,το οποίο προστατεύεται από την οικεία ποινική διάταξη και προσβάλλεται με την τέλεση της εγκληματικής πράξης./β)αυτοί </w:t>
      </w:r>
      <w:r w:rsidR="008218E6">
        <w:t>που ζημιώνονται μεν άμεσα (υλικά</w:t>
      </w:r>
      <w:r>
        <w:t xml:space="preserve"> ή ηθικά) από την εγκληματική πράξη ,καλυπτόμενα και αυτά σε κάποιο μέτρο από τον προστατευτικό κανόνα της ποινικής νομοθεσίας που παραβιάζεται,</w:t>
      </w:r>
      <w:r w:rsidR="008218E6">
        <w:t xml:space="preserve"> </w:t>
      </w:r>
      <w:proofErr w:type="spellStart"/>
      <w:r>
        <w:t>πλήν</w:t>
      </w:r>
      <w:proofErr w:type="spellEnd"/>
      <w:r>
        <w:t xml:space="preserve"> όμως δεν φέρουν και την ιδιότητα του παθόντος.</w:t>
      </w:r>
      <w:r w:rsidR="008218E6">
        <w:t xml:space="preserve"> </w:t>
      </w:r>
      <w:r>
        <w:t>Γιατί αυτοί μόνο μπορεί να θεωρηθεί ότι υφίστανται την πνευματική προσβολή από το έγκλημα.</w:t>
      </w:r>
      <w:r w:rsidR="008218E6">
        <w:t xml:space="preserve"> </w:t>
      </w:r>
      <w:r>
        <w:t>Μόνο αν έχουμ</w:t>
      </w:r>
      <w:r w:rsidR="008218E6">
        <w:t xml:space="preserve">ε κάποια προσωπική επαφή του </w:t>
      </w:r>
      <w:r>
        <w:t xml:space="preserve"> ζημιωθέντος με την επίδικη εγκληματική πράξη  μπορούμε να πούμε ότι το </w:t>
      </w:r>
      <w:proofErr w:type="spellStart"/>
      <w:r>
        <w:t>καταψηφιζόμενο</w:t>
      </w:r>
      <w:proofErr w:type="spellEnd"/>
      <w:r>
        <w:t xml:space="preserve"> χρηματικό ποσό δεν αποτελεί ‘’ψυχρό μέσο εξόφλησης υποχρεώσεων’’ αλλά εκφράζει την επίσημη και πανηγυρική αποκατάσταση της εγκληματικής αδικίας.</w:t>
      </w:r>
    </w:p>
    <w:p w:rsidR="00636F2C" w:rsidRDefault="00636F2C" w:rsidP="009C00AF">
      <w:pPr>
        <w:jc w:val="both"/>
      </w:pPr>
      <w:r>
        <w:t xml:space="preserve">Το ποινικό δικαστήριο υποχρεούται να αποφασίσει για τη συνδρομή ή μη των </w:t>
      </w:r>
      <w:proofErr w:type="spellStart"/>
      <w:r>
        <w:t>προυποθέσεων</w:t>
      </w:r>
      <w:proofErr w:type="spellEnd"/>
      <w:r>
        <w:t xml:space="preserve"> της νομιμοποίησης του πολιτικώς ενάγοντα  </w:t>
      </w:r>
      <w:proofErr w:type="spellStart"/>
      <w:r>
        <w:t>πρίν</w:t>
      </w:r>
      <w:proofErr w:type="spellEnd"/>
      <w:r>
        <w:t xml:space="preserve"> από την έναρξη της αποδεικτικής διαδικασίας  γιατί διαφορετικά θα εισερχόταν άκριτα ένας ιδιώτης κατήγορος στην ποινική δίκη ,παρά το ενδεχόμενο να αποδειχθεί τελικά ότι δεν </w:t>
      </w:r>
      <w:proofErr w:type="spellStart"/>
      <w:r>
        <w:t>εδικαιούτο</w:t>
      </w:r>
      <w:proofErr w:type="spellEnd"/>
      <w:r>
        <w:t xml:space="preserve"> να το πράξει.</w:t>
      </w:r>
    </w:p>
    <w:p w:rsidR="00636F2C" w:rsidRDefault="00636F2C" w:rsidP="009C00AF">
      <w:pPr>
        <w:jc w:val="both"/>
      </w:pPr>
      <w:r>
        <w:t xml:space="preserve">Η συμμετοχή του πολιτικώς ενάγοντα στην ποινική δίκη δεν επιτρέπεται να εκτείνεται και στο θέμα της </w:t>
      </w:r>
      <w:proofErr w:type="spellStart"/>
      <w:r>
        <w:t>επιβλητέας</w:t>
      </w:r>
      <w:proofErr w:type="spellEnd"/>
      <w:r>
        <w:t xml:space="preserve"> στον κατηγορούμενο ποινής,</w:t>
      </w:r>
      <w:r w:rsidR="008218E6">
        <w:t xml:space="preserve"> </w:t>
      </w:r>
      <w:r>
        <w:t>γιατί αυτή αποτελεί συνάρτηση παραγόντων  με τους οποίους δεν μπορεί να έχει ανάμιξη ο αδικηθείς.</w:t>
      </w:r>
      <w:r w:rsidR="008218E6">
        <w:t xml:space="preserve"> </w:t>
      </w:r>
      <w:r>
        <w:t>Υποκατάστατο της αναφοράς στην ποινή,</w:t>
      </w:r>
      <w:r w:rsidR="008218E6">
        <w:t xml:space="preserve"> </w:t>
      </w:r>
      <w:r>
        <w:t>λοιπόν, συνιστά το χρηματικό αίτημα του πολιτικώς ενάγοντα.</w:t>
      </w:r>
      <w:r w:rsidR="008218E6">
        <w:t xml:space="preserve"> Το αίτημα αυτό παρέχει τη δ</w:t>
      </w:r>
      <w:r>
        <w:t>υνατότητα στο δικαστήριο να στραφεί και προς την πλευρά του θύματος  προκειμένου να παράσχει ειδικά σε αυτό ικανοποίηση με την επιδίκαση του ζητηθέντος ποσού.</w:t>
      </w:r>
    </w:p>
    <w:p w:rsidR="00636F2C" w:rsidRDefault="00636F2C" w:rsidP="009C00AF">
      <w:pPr>
        <w:jc w:val="both"/>
        <w:rPr>
          <w:u w:val="single"/>
        </w:rPr>
      </w:pPr>
      <w:r>
        <w:rPr>
          <w:u w:val="single"/>
        </w:rPr>
        <w:t>Οι αστικές απαιτήσεις στην ποινική δίκη οφείλουν να υποταχθούν στο ρυθμό και τις ιδιομορφίες της τελευταίας.</w:t>
      </w:r>
      <w:r w:rsidR="008218E6">
        <w:rPr>
          <w:u w:val="single"/>
        </w:rPr>
        <w:t xml:space="preserve"> </w:t>
      </w:r>
      <w:r>
        <w:rPr>
          <w:u w:val="single"/>
        </w:rPr>
        <w:t>Οι κανόνες της πολιτικής δικονομίας παραμερίζονται και στην θέση αυτών πρέπει να κυριαρχούν εκείνοι της ποινικής δικονομίας.</w:t>
      </w:r>
    </w:p>
    <w:p w:rsidR="00636F2C" w:rsidRDefault="00636F2C">
      <w:pPr>
        <w:rPr>
          <w:b/>
          <w:u w:val="single"/>
        </w:rPr>
      </w:pPr>
      <w:r>
        <w:rPr>
          <w:b/>
          <w:u w:val="single"/>
        </w:rPr>
        <w:t>6)ΠΩΣ ΠΡΕΠΕΙ ΝΑ ΣΥΝΤΙΘΕΝΤΑΙ ΤΑ ΠΟΙΝΙΚΑ ΔΙΚΑΣΤΗΡΙΑ</w:t>
      </w:r>
      <w:r w:rsidRPr="00926462">
        <w:rPr>
          <w:b/>
          <w:u w:val="single"/>
        </w:rPr>
        <w:t>;</w:t>
      </w:r>
    </w:p>
    <w:p w:rsidR="00636F2C" w:rsidRDefault="00636F2C" w:rsidP="009C00AF">
      <w:pPr>
        <w:jc w:val="both"/>
      </w:pPr>
      <w:r>
        <w:rPr>
          <w:b/>
        </w:rPr>
        <w:t>ΜΟΝΟΜΕΛΗ Ή ΠΟΛΥΜΕΛΗ ΠΟΙΝΙΚΑ ΔΙΚΑΣΤΗΡΙΑ</w:t>
      </w:r>
      <w:r w:rsidRPr="00926462">
        <w:rPr>
          <w:b/>
        </w:rPr>
        <w:t>;</w:t>
      </w:r>
      <w:r w:rsidR="008218E6">
        <w:rPr>
          <w:b/>
        </w:rPr>
        <w:t xml:space="preserve"> </w:t>
      </w:r>
      <w:r>
        <w:t>Τα πλεονεκτήματα του ενός είναι μειονεκτήματα του άλλου και αντίστροφα.</w:t>
      </w:r>
      <w:r w:rsidR="008218E6">
        <w:t xml:space="preserve"> </w:t>
      </w:r>
      <w:r>
        <w:rPr>
          <w:u w:val="single"/>
        </w:rPr>
        <w:t>Προσόντα του μονομελούς ποινικού δικαστηρίου συνιστούν</w:t>
      </w:r>
      <w:r w:rsidRPr="00926462">
        <w:rPr>
          <w:u w:val="single"/>
        </w:rPr>
        <w:t>:</w:t>
      </w:r>
      <w:r w:rsidR="008218E6">
        <w:rPr>
          <w:u w:val="single"/>
        </w:rPr>
        <w:t xml:space="preserve"> </w:t>
      </w:r>
      <w:r>
        <w:t xml:space="preserve">α)η ταχύτητα της διαδικασίας </w:t>
      </w:r>
      <w:proofErr w:type="spellStart"/>
      <w:r>
        <w:t>ενώπιόν</w:t>
      </w:r>
      <w:proofErr w:type="spellEnd"/>
      <w:r>
        <w:t xml:space="preserve"> του/β)η οικονομία του δημοσίου χρήματος  εξαιτίας της ύπαρξης λιγότερων και καλύτερα αμειβόμενων δικαστών </w:t>
      </w:r>
      <w:r>
        <w:lastRenderedPageBreak/>
        <w:t>/γ)η τόνωση του αισθήματος ευθύνης του ενός δικαστή ,ο οποίος υποχρεούται να ενεργοποιήσει το σύνολο της προσοχής του για να επιτύχει την καλύτερη διάγνωση και κρίση της υπόθεσης.</w:t>
      </w:r>
    </w:p>
    <w:p w:rsidR="00636F2C" w:rsidRDefault="00636F2C" w:rsidP="009C00AF">
      <w:pPr>
        <w:jc w:val="both"/>
      </w:pPr>
      <w:r>
        <w:t>Σημαντικότερη φαίνεται η υποτιθέμενη μειονεξία του πολυμελούς δικαστηρίου  έναντι του μονομελούς,</w:t>
      </w:r>
      <w:r w:rsidR="008218E6">
        <w:t xml:space="preserve"> </w:t>
      </w:r>
      <w:r>
        <w:t>σε σχέση με τον βαθμό του αισθήματος ευθύνης ,από το οποίο εμφορούνται τα μέλη του.</w:t>
      </w:r>
      <w:r w:rsidR="008218E6">
        <w:t xml:space="preserve"> </w:t>
      </w:r>
      <w:r>
        <w:t>Ωστόσο, την ευθύνη συνοδεύει πολύ συχνά η ευθυνοφοβία!</w:t>
      </w:r>
      <w:r w:rsidR="008218E6">
        <w:t xml:space="preserve"> </w:t>
      </w:r>
      <w:r>
        <w:t>Επ</w:t>
      </w:r>
      <w:r w:rsidR="008218E6">
        <w:t>ειδή καθένα από τα μέλη του πολυ</w:t>
      </w:r>
      <w:r>
        <w:t>μελούς δικαστηρίου  δεν βαρύνεται με το σύνολο της ευθύνης για την κρίση της υπόθεσης,</w:t>
      </w:r>
      <w:r w:rsidR="008218E6">
        <w:t xml:space="preserve"> </w:t>
      </w:r>
      <w:r>
        <w:t>αισθάνεται περισσότερη ελευθερία προκειμένου να εκφράσει τη γνώμη του, της οποίας αλλιώς θα φοβόταν ενδεχομένως τις συνέπειες.</w:t>
      </w:r>
      <w:r w:rsidR="008218E6">
        <w:t xml:space="preserve"> </w:t>
      </w:r>
      <w:r>
        <w:t>Δεν υπάρχει αμφιβολία ότι οι περισσότεροι του ενός δικαστές ενδέχεται να αντιληφθούν πράγματα ,τα οποία ίσως θα διέφευγαν της προσοχής του ενός , τόσο δε περισσότερο όσο ο ένας μόνο από τους πολλούς  ασχολείται με τη διεύθυνση της συζήτησης.</w:t>
      </w:r>
      <w:r w:rsidR="008218E6">
        <w:t xml:space="preserve"> </w:t>
      </w:r>
      <w:r>
        <w:t>Τέλος, η διάσκεψη και η συζήτηση που λαμβάνει χώρα  μεταξύ πλειόνων δικαστών  είναι ικανή να διορθώσει τις πρώτες εντυπώσεις και να φωτίσει πτυχές που διαφορετικά θα έμεναν στο σκοτάδι.</w:t>
      </w:r>
    </w:p>
    <w:p w:rsidR="00636F2C" w:rsidRDefault="00636F2C" w:rsidP="009C00AF">
      <w:pPr>
        <w:jc w:val="both"/>
      </w:pPr>
      <w:r>
        <w:rPr>
          <w:b/>
        </w:rPr>
        <w:t>ΠΛΕΟΝΕΚΤΗΜΑΤΑ ΠΟΛΥΜΕΛΟΥΣ ΠΟΙΝΙΚΟΥ ΔΙΚΑΣΤΗΡΙΟΥ</w:t>
      </w:r>
      <w:r w:rsidRPr="00926462">
        <w:rPr>
          <w:b/>
        </w:rPr>
        <w:t>:</w:t>
      </w:r>
      <w:r w:rsidR="008218E6">
        <w:rPr>
          <w:b/>
        </w:rPr>
        <w:t xml:space="preserve"> </w:t>
      </w:r>
      <w:r>
        <w:t>Οι σοβαρότερες κατά περιεχόμενο και ενδεχόμενες συνέπειες υποθέσεις οφείλουν να εκδικάζονται από πολυμελή δικαστήρια.</w:t>
      </w:r>
      <w:r w:rsidR="008218E6">
        <w:t xml:space="preserve"> </w:t>
      </w:r>
      <w:r>
        <w:t>Εξαίρεση</w:t>
      </w:r>
      <w:r w:rsidRPr="00926462">
        <w:t>:</w:t>
      </w:r>
      <w:r w:rsidR="008218E6">
        <w:t xml:space="preserve"> </w:t>
      </w:r>
      <w:r>
        <w:t>οι υποθέσεις των ανηλίκων είναι προτιμότερο να ανατίθενται στα χέρια ενός δικαστή.</w:t>
      </w:r>
      <w:r w:rsidR="008218E6">
        <w:t xml:space="preserve"> </w:t>
      </w:r>
      <w:r>
        <w:t>Η πατρική εμφάνισή του , η δυνατότητα δημιουργίας κλίματος προσωπικής επαφής και εμπιστοσύνης,</w:t>
      </w:r>
      <w:r w:rsidR="008218E6">
        <w:t xml:space="preserve"> </w:t>
      </w:r>
      <w:r>
        <w:t>εξυπηρετούν καλύτερα τους αναμορφωτικούς στόχους του ποινικού δικαίου των ανηλίκων.</w:t>
      </w:r>
    </w:p>
    <w:p w:rsidR="00636F2C" w:rsidRDefault="00636F2C" w:rsidP="009C00AF">
      <w:pPr>
        <w:jc w:val="both"/>
      </w:pPr>
      <w:r>
        <w:rPr>
          <w:b/>
        </w:rPr>
        <w:t>ΤΑΚΤΙΚΟΙ Ή ΛΑΙΚΟΙ ΠΟΙΝΙΚΟΙ ΔΙΚΑΣΤΕΣ</w:t>
      </w:r>
      <w:r w:rsidRPr="00926462">
        <w:rPr>
          <w:b/>
        </w:rPr>
        <w:t>;</w:t>
      </w:r>
      <w:r w:rsidR="008218E6">
        <w:rPr>
          <w:b/>
        </w:rPr>
        <w:t xml:space="preserve"> </w:t>
      </w:r>
      <w:r>
        <w:t xml:space="preserve">Στις περισσότερες νομοθεσίες η ποινική δικαιοσύνη εξακολουθεί να είναι ανατεθειμένη και σε </w:t>
      </w:r>
      <w:proofErr w:type="spellStart"/>
      <w:r>
        <w:t>λαικούς</w:t>
      </w:r>
      <w:proofErr w:type="spellEnd"/>
      <w:r>
        <w:t xml:space="preserve"> δικαστές ,που καλούνται ευκαιριακά μα ορισμένη διαδικασία να συμμετάσχουν στην εκδίκαση μιας συγκεκριμένης υπόθεσης.</w:t>
      </w:r>
      <w:r w:rsidR="008218E6">
        <w:t xml:space="preserve"> </w:t>
      </w:r>
      <w:r>
        <w:t>Δεν αποκλείεται βέβαια οι ένορκοι να αποβούν περισσότερο ευεπηρέαστοι  και άρα χειρότεροι προστάτες των ατομικών ελευθεριών ,ιδίως όταν λειτουργούν στο στενό περιβάλλον μιας μικρής πόλης.</w:t>
      </w:r>
      <w:r w:rsidR="008218E6">
        <w:t xml:space="preserve"> </w:t>
      </w:r>
      <w:r>
        <w:t>Είναι επίσης έκθετοι σε κάθε είδους πιέσεις ,χωρίς να διαθέτουν την θωράκιση της παράδοσης , της ανεξαρτησίας και της κοινωνικής προβολής που διαθέτουν οι τακτικοί δικαστές.</w:t>
      </w:r>
    </w:p>
    <w:p w:rsidR="00636F2C" w:rsidRDefault="00636F2C">
      <w:pPr>
        <w:rPr>
          <w:i/>
          <w:u w:val="single"/>
        </w:rPr>
      </w:pPr>
      <w:r>
        <w:rPr>
          <w:i/>
          <w:u w:val="single"/>
        </w:rPr>
        <w:t>ΠΛΕΟΝΕΚΤΗΜΑΤΑ ΤΩΝ ΕΝΟΡΚΩΝ</w:t>
      </w:r>
      <w:r w:rsidRPr="00926462">
        <w:rPr>
          <w:i/>
          <w:u w:val="single"/>
        </w:rPr>
        <w:t>:</w:t>
      </w:r>
    </w:p>
    <w:p w:rsidR="00AD2F35" w:rsidRDefault="00636F2C" w:rsidP="009C00AF">
      <w:pPr>
        <w:jc w:val="both"/>
        <w:rPr>
          <w:i/>
          <w:u w:val="single"/>
        </w:rPr>
      </w:pPr>
      <w:r>
        <w:rPr>
          <w:i/>
          <w:u w:val="single"/>
        </w:rPr>
        <w:t>Α)διαγιγνώσκουν επαρκώς τα πραγματικά περιστατικά της εκάστοτε υπόθεσης .Οι ένορκοι αντιμετωπίζουν την ποινική δίκη ως μοναδικό και ανεπανάληπτο γεγονός της ζωής τους ,με αποτέλεσμα να εντείνουν εξαιρετικά την προσοχή και την δεκτικότητά τους απέναντι στα όσα διαδραματίζονται στο ακροατήριο.</w:t>
      </w:r>
      <w:r w:rsidR="008218E6">
        <w:rPr>
          <w:i/>
          <w:u w:val="single"/>
        </w:rPr>
        <w:t xml:space="preserve"> </w:t>
      </w:r>
      <w:r>
        <w:rPr>
          <w:i/>
          <w:u w:val="single"/>
        </w:rPr>
        <w:t>Ο τακτικός δικαστής έχοντας ασχοληθεί κατά κόρον με τέτοιες υποθέσεις ,αναπτύσσει την επικίνδυνη τάση να γενικεύει και να παραγνωρίζει τις ιδιορρυθμίες της συγκεκριμένης περίπτωσης.</w:t>
      </w:r>
    </w:p>
    <w:p w:rsidR="00AD2F35" w:rsidRDefault="00AD2F35" w:rsidP="009C00AF">
      <w:pPr>
        <w:jc w:val="both"/>
        <w:rPr>
          <w:i/>
          <w:u w:val="single"/>
        </w:rPr>
      </w:pPr>
      <w:r>
        <w:rPr>
          <w:i/>
          <w:u w:val="single"/>
        </w:rPr>
        <w:t xml:space="preserve">Β)οι ένορκοι είναι ικανοί να εκτιμήσουν τι μπορεί και τι δεν μπορεί ο μέσος κοινωνικός άνθρωπος(το </w:t>
      </w:r>
      <w:proofErr w:type="spellStart"/>
      <w:r>
        <w:rPr>
          <w:i/>
          <w:u w:val="single"/>
        </w:rPr>
        <w:t>δύνασθαι</w:t>
      </w:r>
      <w:proofErr w:type="spellEnd"/>
      <w:r>
        <w:rPr>
          <w:i/>
          <w:u w:val="single"/>
        </w:rPr>
        <w:t>).Οι ένορκοι είναι τα ενδεδειγμένα πρόσωπα για να χειριστούν τη θεμελιώδη διάταξη του 31παρ.2ΠΚ (πλάνη περί τον άδικο χαρακτήρα της πράξης),παρέχοντας προστασία από ακατανόητους και άδικους ποινικούς νόμους.</w:t>
      </w:r>
    </w:p>
    <w:p w:rsidR="00AD2F35" w:rsidRDefault="00AD2F35" w:rsidP="009C00AF">
      <w:pPr>
        <w:jc w:val="both"/>
        <w:rPr>
          <w:i/>
          <w:u w:val="single"/>
        </w:rPr>
      </w:pPr>
      <w:r>
        <w:rPr>
          <w:i/>
          <w:u w:val="single"/>
        </w:rPr>
        <w:lastRenderedPageBreak/>
        <w:t xml:space="preserve">Γ)Μόνο τα κακουργήματα ανατίθενται συνήθως σε αυτούς </w:t>
      </w:r>
      <w:r w:rsidRPr="00926462">
        <w:rPr>
          <w:i/>
          <w:u w:val="single"/>
        </w:rPr>
        <w:t>:</w:t>
      </w:r>
      <w:r>
        <w:rPr>
          <w:i/>
          <w:u w:val="single"/>
        </w:rPr>
        <w:t xml:space="preserve">μέσω της επιβολής της ποινής εκφράζεται η ιδιαίτερη αποδοκιμασία προς τον δράστη για την πράξη που έκανε (η ποινή έχει ένα </w:t>
      </w:r>
      <w:proofErr w:type="spellStart"/>
      <w:r>
        <w:rPr>
          <w:i/>
          <w:u w:val="single"/>
        </w:rPr>
        <w:t>κοινωνικοηθικό</w:t>
      </w:r>
      <w:proofErr w:type="spellEnd"/>
      <w:r>
        <w:rPr>
          <w:i/>
          <w:u w:val="single"/>
        </w:rPr>
        <w:t xml:space="preserve"> πάθος).Για αυτό,</w:t>
      </w:r>
      <w:r w:rsidR="008218E6">
        <w:rPr>
          <w:i/>
          <w:u w:val="single"/>
        </w:rPr>
        <w:t xml:space="preserve"> </w:t>
      </w:r>
      <w:r>
        <w:rPr>
          <w:i/>
          <w:u w:val="single"/>
        </w:rPr>
        <w:t>εκπρόσωποι της έννο</w:t>
      </w:r>
      <w:r w:rsidR="00EC09DA">
        <w:rPr>
          <w:i/>
          <w:u w:val="single"/>
        </w:rPr>
        <w:t xml:space="preserve">μης τάξης δεν είναι σωστό να </w:t>
      </w:r>
      <w:r>
        <w:rPr>
          <w:i/>
          <w:u w:val="single"/>
        </w:rPr>
        <w:t xml:space="preserve"> είναι αποκλειστικά και μόνο πρόσωπα που από την ίδια τους την θέση οφείλουν να βρίσκονται υπεράνω των κοινωνικών παθών  και έχουν ως επάγγελμά τους την αποδοκιμασία </w:t>
      </w:r>
      <w:r w:rsidR="008218E6">
        <w:rPr>
          <w:i/>
          <w:u w:val="single"/>
        </w:rPr>
        <w:t xml:space="preserve">και την </w:t>
      </w:r>
      <w:proofErr w:type="spellStart"/>
      <w:r w:rsidR="008218E6">
        <w:rPr>
          <w:i/>
          <w:u w:val="single"/>
        </w:rPr>
        <w:t>τιμώρηση</w:t>
      </w:r>
      <w:proofErr w:type="spellEnd"/>
      <w:r w:rsidR="008218E6">
        <w:rPr>
          <w:i/>
          <w:u w:val="single"/>
        </w:rPr>
        <w:t xml:space="preserve"> .Αυτό εγκυμονεί</w:t>
      </w:r>
      <w:r>
        <w:rPr>
          <w:i/>
          <w:u w:val="single"/>
        </w:rPr>
        <w:t xml:space="preserve"> τον κίνδυνο να πάρει ολόκληρη η ποινική διαδικασία έναν </w:t>
      </w:r>
      <w:proofErr w:type="spellStart"/>
      <w:r>
        <w:rPr>
          <w:i/>
          <w:u w:val="single"/>
        </w:rPr>
        <w:t>φαρισαικό</w:t>
      </w:r>
      <w:proofErr w:type="spellEnd"/>
      <w:r>
        <w:rPr>
          <w:i/>
          <w:u w:val="single"/>
        </w:rPr>
        <w:t xml:space="preserve"> χαρακτήρα</w:t>
      </w:r>
      <w:r w:rsidR="008218E6">
        <w:rPr>
          <w:i/>
          <w:u w:val="single"/>
        </w:rPr>
        <w:t xml:space="preserve"> . </w:t>
      </w:r>
      <w:r>
        <w:rPr>
          <w:i/>
          <w:u w:val="single"/>
        </w:rPr>
        <w:t>Ο εκπρόσωπος της έννομης τάξης,</w:t>
      </w:r>
      <w:r w:rsidR="008218E6">
        <w:rPr>
          <w:i/>
          <w:u w:val="single"/>
        </w:rPr>
        <w:t xml:space="preserve"> </w:t>
      </w:r>
      <w:r>
        <w:rPr>
          <w:i/>
          <w:u w:val="single"/>
        </w:rPr>
        <w:t xml:space="preserve">ειδικά για τις βαριές ποινές των κακουργημάτων, είναι ανάγκη να περιβάλλεται με μία αναμφισβήτητη διαπίστευση από μέρους του </w:t>
      </w:r>
      <w:proofErr w:type="spellStart"/>
      <w:r>
        <w:rPr>
          <w:i/>
          <w:u w:val="single"/>
        </w:rPr>
        <w:t>λαικού</w:t>
      </w:r>
      <w:proofErr w:type="spellEnd"/>
      <w:r>
        <w:rPr>
          <w:i/>
          <w:u w:val="single"/>
        </w:rPr>
        <w:t xml:space="preserve"> φρονήματος ,γιατί αλλιώς η αποδοκιμασία και η ποινή κινδυνεύουν να παραμείνουν μετέωρες.</w:t>
      </w:r>
    </w:p>
    <w:p w:rsidR="00AD2F35" w:rsidRDefault="00AD2F35">
      <w:pPr>
        <w:rPr>
          <w:i/>
          <w:u w:val="single"/>
        </w:rPr>
      </w:pPr>
      <w:r>
        <w:rPr>
          <w:i/>
          <w:u w:val="single"/>
        </w:rPr>
        <w:t>ΜΕΙΟΝΕΚΤΗΜΑΤΑ ΤΩΝ ΕΝΟΡΚΩΝ</w:t>
      </w:r>
      <w:r w:rsidRPr="00926462">
        <w:rPr>
          <w:i/>
          <w:u w:val="single"/>
        </w:rPr>
        <w:t>:</w:t>
      </w:r>
    </w:p>
    <w:p w:rsidR="00AD2F35" w:rsidRDefault="00AD2F35" w:rsidP="009C00AF">
      <w:pPr>
        <w:jc w:val="both"/>
        <w:rPr>
          <w:i/>
          <w:u w:val="single"/>
        </w:rPr>
      </w:pPr>
      <w:r>
        <w:rPr>
          <w:i/>
          <w:u w:val="single"/>
        </w:rPr>
        <w:t>1)στερούνται των τεχνικών νομικών γνώσεων ,αναγκαίες για την εφαρμογή του ποινικού δικαίου(η απαγγελία της ενοχής του κατηγορουμένου περνά από την υπαγωγή των πραγματικών περιστατικών στις έννοιες του ποινικού νόμου.</w:t>
      </w:r>
      <w:r w:rsidR="008218E6">
        <w:rPr>
          <w:i/>
          <w:u w:val="single"/>
        </w:rPr>
        <w:t xml:space="preserve"> </w:t>
      </w:r>
      <w:r>
        <w:rPr>
          <w:i/>
          <w:u w:val="single"/>
        </w:rPr>
        <w:t>Για όσους,</w:t>
      </w:r>
      <w:r w:rsidR="008218E6">
        <w:rPr>
          <w:i/>
          <w:u w:val="single"/>
        </w:rPr>
        <w:t xml:space="preserve"> </w:t>
      </w:r>
      <w:r>
        <w:rPr>
          <w:i/>
          <w:u w:val="single"/>
        </w:rPr>
        <w:t>λοιπόν,</w:t>
      </w:r>
      <w:r w:rsidR="008218E6">
        <w:rPr>
          <w:i/>
          <w:u w:val="single"/>
        </w:rPr>
        <w:t xml:space="preserve"> </w:t>
      </w:r>
      <w:r>
        <w:rPr>
          <w:i/>
          <w:u w:val="single"/>
        </w:rPr>
        <w:t>δεν είναι νομικοί,</w:t>
      </w:r>
      <w:r w:rsidR="008218E6">
        <w:rPr>
          <w:i/>
          <w:u w:val="single"/>
        </w:rPr>
        <w:t xml:space="preserve"> </w:t>
      </w:r>
      <w:r>
        <w:rPr>
          <w:i/>
          <w:u w:val="single"/>
        </w:rPr>
        <w:t>οι έννοιες αυτές είναι δυσνόητες.</w:t>
      </w:r>
    </w:p>
    <w:p w:rsidR="00AD2F35" w:rsidRDefault="00AD2F35" w:rsidP="009C00AF">
      <w:pPr>
        <w:jc w:val="both"/>
        <w:rPr>
          <w:i/>
          <w:u w:val="single"/>
        </w:rPr>
      </w:pPr>
      <w:r>
        <w:rPr>
          <w:i/>
          <w:u w:val="single"/>
        </w:rPr>
        <w:t>2)είναι πολύ ευεπηρέαστοι από την επαγγελματική επιτηδειότητα των συνηγόρων  αλλά και από την ανεύθυνη και κρ</w:t>
      </w:r>
      <w:r w:rsidR="008218E6">
        <w:rPr>
          <w:i/>
          <w:u w:val="single"/>
        </w:rPr>
        <w:t>αυγαλέα δημοσιογραφική κάλυψη τω</w:t>
      </w:r>
      <w:r>
        <w:rPr>
          <w:i/>
          <w:u w:val="single"/>
        </w:rPr>
        <w:t xml:space="preserve">ν υποθέσεων στον Τύπο και τα άλλα ΜΜΕ </w:t>
      </w:r>
      <w:proofErr w:type="spellStart"/>
      <w:r>
        <w:rPr>
          <w:i/>
          <w:u w:val="single"/>
        </w:rPr>
        <w:t>πρίν</w:t>
      </w:r>
      <w:proofErr w:type="spellEnd"/>
      <w:r>
        <w:rPr>
          <w:i/>
          <w:u w:val="single"/>
        </w:rPr>
        <w:t xml:space="preserve"> ή και κατά τη διάρκεια της δίκης.</w:t>
      </w:r>
      <w:r w:rsidR="008218E6">
        <w:rPr>
          <w:i/>
          <w:u w:val="single"/>
        </w:rPr>
        <w:t xml:space="preserve"> </w:t>
      </w:r>
      <w:r>
        <w:rPr>
          <w:i/>
          <w:u w:val="single"/>
        </w:rPr>
        <w:t>Συνεπεία του ευεπηρέαστου των ενόρκων υπήρξε το άστατο και απρόβλεπτο των ετυμηγοριών τους ,ώστε οι αθώοι κατηγορούμενοι να προτιμούν να δικάζονται από τακτικούς δικαστές ,ενώ οι ένοχοι από ενόρκους.</w:t>
      </w:r>
    </w:p>
    <w:p w:rsidR="00AD2F35" w:rsidRDefault="00AD2F35" w:rsidP="009C00AF">
      <w:pPr>
        <w:jc w:val="both"/>
      </w:pPr>
      <w:r>
        <w:rPr>
          <w:b/>
        </w:rPr>
        <w:t>Η ΟΡΘΗ ΜΕΣΗ ΛΥΣΗ</w:t>
      </w:r>
      <w:r w:rsidRPr="00AD2F35">
        <w:rPr>
          <w:b/>
        </w:rPr>
        <w:sym w:font="Wingdings" w:char="F0E0"/>
      </w:r>
      <w:r>
        <w:rPr>
          <w:b/>
        </w:rPr>
        <w:t>ΤΟ ΜΙΚΤΟ ΟΡΚΩΤΟ ΔΙΚΑΣΤΗΡΙΟ(ΜΟΔ)</w:t>
      </w:r>
      <w:r w:rsidRPr="00926462">
        <w:rPr>
          <w:b/>
        </w:rPr>
        <w:t>:</w:t>
      </w:r>
      <w:r>
        <w:t xml:space="preserve">Η συνεργασία τακτικών και </w:t>
      </w:r>
      <w:proofErr w:type="spellStart"/>
      <w:r>
        <w:t>λαικών</w:t>
      </w:r>
      <w:proofErr w:type="spellEnd"/>
      <w:r>
        <w:t xml:space="preserve"> δικαστών κατά την εκδίκαση των κακουργημάτων και στη συνεργασία τους τόσο κατά τη διάγνωση της ενοχής όσο και κατά την επιμέτρηση και επιβολή της ποινής.</w:t>
      </w:r>
      <w:r w:rsidR="008218E6">
        <w:t xml:space="preserve"> </w:t>
      </w:r>
      <w:r>
        <w:t xml:space="preserve">Με το σύστημα αυτό εναρμονίζονται τα πλεονεκτήματα των τακτικών δικαστών από τη μία πλευρά και των </w:t>
      </w:r>
      <w:proofErr w:type="spellStart"/>
      <w:r>
        <w:t>λαικών</w:t>
      </w:r>
      <w:proofErr w:type="spellEnd"/>
      <w:r>
        <w:t xml:space="preserve"> –ενόρκων από την άλλη.</w:t>
      </w:r>
    </w:p>
    <w:p w:rsidR="00636F2C" w:rsidRPr="00926462" w:rsidRDefault="00AD2F35" w:rsidP="009C00AF">
      <w:pPr>
        <w:jc w:val="both"/>
        <w:rPr>
          <w:i/>
          <w:u w:val="single"/>
        </w:rPr>
      </w:pPr>
      <w:r>
        <w:rPr>
          <w:b/>
        </w:rPr>
        <w:t>&lt;&lt;ΕΙΔΙΚΟΙ&gt;&gt; ΠΟΙΝΙΚΟΙ ΔΙΚΑΣΤΕΣ</w:t>
      </w:r>
      <w:r w:rsidRPr="00926462">
        <w:rPr>
          <w:b/>
        </w:rPr>
        <w:t>:</w:t>
      </w:r>
      <w:r w:rsidR="008218E6">
        <w:rPr>
          <w:b/>
        </w:rPr>
        <w:t xml:space="preserve"> </w:t>
      </w:r>
      <w:r>
        <w:t>Τα χαρακτηριστικά τους είναι οι εξειδικευμένες γνώσεις και μόνιμη και αποκλειστική απασχόληση με την απονομή της ποινικής δικαιοσύνης.</w:t>
      </w:r>
      <w:r w:rsidR="008218E6">
        <w:t xml:space="preserve"> </w:t>
      </w:r>
      <w:r>
        <w:t>Πρόκειται για τακτικούς δικαστές.</w:t>
      </w:r>
      <w:r w:rsidR="008218E6">
        <w:t xml:space="preserve"> </w:t>
      </w:r>
      <w:r>
        <w:t>Η  αποκλειστική και μόνιμη απασχόλησή τους με τα εγκλήματα και τις ποινές εγκυμονεί τον κίνδυνο της επαγγελματικής διαστροφής ,λόγω  δηλαδή της μόνιμης απασχόλησής τους με ζητήματα και υποθέσεις ποινικού δικαίου.</w:t>
      </w:r>
      <w:r w:rsidR="00636F2C">
        <w:rPr>
          <w:i/>
          <w:u w:val="single"/>
        </w:rPr>
        <w:t xml:space="preserve"> </w:t>
      </w:r>
    </w:p>
    <w:p w:rsidR="00AD4740" w:rsidRDefault="00AD4740">
      <w:pPr>
        <w:rPr>
          <w:b/>
          <w:u w:val="single"/>
        </w:rPr>
      </w:pPr>
      <w:r w:rsidRPr="00926462">
        <w:rPr>
          <w:b/>
          <w:u w:val="single"/>
        </w:rPr>
        <w:t>7)</w:t>
      </w:r>
      <w:r>
        <w:rPr>
          <w:b/>
          <w:u w:val="single"/>
        </w:rPr>
        <w:t>ΕΓΓΡΑΦΟ Ή ΠΡΟΦΟΡΙΚΟΤΗΤΑ</w:t>
      </w:r>
      <w:r w:rsidRPr="00926462">
        <w:rPr>
          <w:b/>
          <w:u w:val="single"/>
        </w:rPr>
        <w:t>;</w:t>
      </w:r>
    </w:p>
    <w:p w:rsidR="00AD4740" w:rsidRDefault="00AD4740" w:rsidP="009C00AF">
      <w:pPr>
        <w:jc w:val="both"/>
      </w:pPr>
      <w:r>
        <w:t>Κατά τη διάρκεια της προδικασίας και της κύριας διαδικασίας γίνεται εκτεταμένη χρήση τόσο του εγγράφου όσο και του προφορικού λόγου.</w:t>
      </w:r>
      <w:r w:rsidR="008218E6">
        <w:t xml:space="preserve"> </w:t>
      </w:r>
      <w:r>
        <w:t>Η ποινική δίκη μπορεί να χαρακτηρισθεί ως ένα γεγονός επικοινωνίας μεταξύ περισσοτέρων παραγόντων</w:t>
      </w:r>
      <w:r w:rsidRPr="00926462">
        <w:t>:</w:t>
      </w:r>
      <w:r w:rsidR="008218E6">
        <w:t xml:space="preserve"> </w:t>
      </w:r>
      <w:r>
        <w:t>επικοινωνία ανάμεσα στα δικαστικά πρόσωπα ,τον κατηγορούμενο,</w:t>
      </w:r>
      <w:r w:rsidR="008218E6">
        <w:t xml:space="preserve"> </w:t>
      </w:r>
      <w:r>
        <w:t>τον πολιτικώς ενάγοντα,</w:t>
      </w:r>
      <w:r w:rsidR="008218E6">
        <w:t xml:space="preserve"> </w:t>
      </w:r>
      <w:r>
        <w:t>τους συνηγόρους,</w:t>
      </w:r>
      <w:r w:rsidR="008218E6">
        <w:t xml:space="preserve"> </w:t>
      </w:r>
      <w:r>
        <w:t>τα προσωπικά αποδεικτικά μέσα .Οι πράξεις επικοινωνίας των ανωτέρω προσώπων είναι κάποιες φορές αναγκαίο να διατυπώνονται εγγράφως.</w:t>
      </w:r>
      <w:r w:rsidR="008218E6">
        <w:t xml:space="preserve"> </w:t>
      </w:r>
      <w:r>
        <w:t xml:space="preserve">Θα πρέπει στο μέλλον να τεθούν υπόψη κάποιου άλλου παράγοντα της δίκης </w:t>
      </w:r>
      <w:r w:rsidRPr="00926462">
        <w:t>:</w:t>
      </w:r>
      <w:r>
        <w:t xml:space="preserve">μόνο υπό τη μορφή της κατάρτισης και υποβολής ενός εγγράφου είναι δυνατόν να συντελεσθεί με </w:t>
      </w:r>
      <w:r>
        <w:lastRenderedPageBreak/>
        <w:t>ασφάλεια.</w:t>
      </w:r>
      <w:r w:rsidR="008218E6">
        <w:t xml:space="preserve"> </w:t>
      </w:r>
      <w:r>
        <w:t>Στη σύνταξη εγγράφου ωθεί και η σκοπιμότητα που έγκειται στην κατοχύρωση των δικαιωμάτων προσώπων,</w:t>
      </w:r>
      <w:r w:rsidR="008218E6">
        <w:t xml:space="preserve"> </w:t>
      </w:r>
      <w:r>
        <w:t>σε βάρος των οποίων λαμβάνονται μέτρα δικονομικού καταναγκασμού.</w:t>
      </w:r>
      <w:r w:rsidR="008218E6">
        <w:t xml:space="preserve"> </w:t>
      </w:r>
      <w:r>
        <w:t xml:space="preserve">Τα υπό συζήτηση έγγραφα φέρουν </w:t>
      </w:r>
      <w:proofErr w:type="spellStart"/>
      <w:r>
        <w:t>καθεαυτά</w:t>
      </w:r>
      <w:proofErr w:type="spellEnd"/>
      <w:r>
        <w:t xml:space="preserve"> τον χαρακτήρα ενός αναγκαίου προστατευτικού τύπου.</w:t>
      </w:r>
    </w:p>
    <w:p w:rsidR="00AD4740" w:rsidRDefault="00AD4740" w:rsidP="009C00AF">
      <w:pPr>
        <w:jc w:val="both"/>
        <w:rPr>
          <w:u w:val="single"/>
        </w:rPr>
      </w:pPr>
      <w:r>
        <w:t>Είναι έγγραφη η διαδικασία εκείνη,</w:t>
      </w:r>
      <w:r w:rsidR="008218E6">
        <w:t xml:space="preserve"> η επί</w:t>
      </w:r>
      <w:r>
        <w:t xml:space="preserve"> της οποίας κρίση βασίζεται αποκλειστικά και μόνο στο περιεχόμενο των εγγράφων στα οποία έχει καταχωρηθεί το αποδεικτικό και λοιπό ενδιαφέρον υλικό.</w:t>
      </w:r>
      <w:r w:rsidR="008218E6">
        <w:t xml:space="preserve"> </w:t>
      </w:r>
      <w:r>
        <w:t xml:space="preserve">Αντίθετα ισχύει η αρχή της </w:t>
      </w:r>
      <w:proofErr w:type="spellStart"/>
      <w:r>
        <w:t>προφορικότητας</w:t>
      </w:r>
      <w:proofErr w:type="spellEnd"/>
      <w:r>
        <w:t xml:space="preserve"> όταν η δικαστική κρίση επιτρέπεται να βασιστεί μόνο σε όσα αναπτύχθηκαν και συζητήθηκαν προφορικά,</w:t>
      </w:r>
      <w:r w:rsidR="008218E6">
        <w:t xml:space="preserve"> </w:t>
      </w:r>
      <w:r>
        <w:t xml:space="preserve">όχι δε και στο περιεχόμενο των εγγράφων ,το οποίο δεν </w:t>
      </w:r>
      <w:proofErr w:type="spellStart"/>
      <w:r>
        <w:t>προφορικοποιήθηκε</w:t>
      </w:r>
      <w:proofErr w:type="spellEnd"/>
      <w:r>
        <w:t xml:space="preserve"> ,δηλαδή δεν αναγνώστηκε στους μετέχοντες στην ποινική δίκη.</w:t>
      </w:r>
      <w:r w:rsidR="008218E6">
        <w:t xml:space="preserve"> </w:t>
      </w:r>
      <w:r>
        <w:rPr>
          <w:u w:val="single"/>
        </w:rPr>
        <w:t>Αξίζει να αναφερθεί ότι η σημερινή προδικασία είναι πράγματι έγγραφη.</w:t>
      </w:r>
    </w:p>
    <w:p w:rsidR="00AD4740" w:rsidRDefault="00AD4740" w:rsidP="009C00AF">
      <w:pPr>
        <w:jc w:val="both"/>
      </w:pPr>
      <w:r w:rsidRPr="00AD4740">
        <w:t xml:space="preserve">     ***</w:t>
      </w:r>
      <w:r w:rsidRPr="00AD4740">
        <w:rPr>
          <w:u w:val="single"/>
        </w:rPr>
        <w:t>Αρχή της προφορικής επανάληψης</w:t>
      </w:r>
      <w:r w:rsidRPr="00926462">
        <w:t>:</w:t>
      </w:r>
      <w:r w:rsidR="008218E6">
        <w:t xml:space="preserve"> </w:t>
      </w:r>
      <w:r>
        <w:t>το περιεχόμενο των εγγράφων στα οποία και μόνο βασίζεται η δικαστική κρίση,</w:t>
      </w:r>
      <w:r w:rsidR="008218E6">
        <w:t xml:space="preserve"> </w:t>
      </w:r>
      <w:r>
        <w:t>πρέπει να αν</w:t>
      </w:r>
      <w:r w:rsidR="008218E6">
        <w:t>α</w:t>
      </w:r>
      <w:r>
        <w:t>πτύσσεται και προφορικά ενώπιον των φορέων της τελευταίας ,για να διευκρινισθεί καλύτερα η υπόθεση.(λειτουργεί στο πλαίσιο της αρχής της έγγραφης διαδικασίας).</w:t>
      </w:r>
    </w:p>
    <w:p w:rsidR="00AD4740" w:rsidRDefault="00AD4740" w:rsidP="009C00AF">
      <w:pPr>
        <w:jc w:val="both"/>
      </w:pPr>
      <w:r>
        <w:t>ΠΛΕΟΝΕΚΤΗΜΑΤΑ ΕΓΓΡΑΦΟΥ ΤΥΠΟΥ</w:t>
      </w:r>
      <w:r w:rsidRPr="00926462">
        <w:t>:</w:t>
      </w:r>
      <w:r>
        <w:t>1)Επιτρέπει την ήρεμη και νηφάλια εκτίμηση των καταχωρημένων στοιχείων,</w:t>
      </w:r>
      <w:r w:rsidR="008218E6">
        <w:t xml:space="preserve"> </w:t>
      </w:r>
      <w:r>
        <w:t>ενώ η επανειλημμένη ανάγνωση μπορεί να εξαλείψει κάθε αμφιβολία σχετικά με το νόημα και την αξία τους.</w:t>
      </w:r>
      <w:r w:rsidR="008218E6">
        <w:t xml:space="preserve"> </w:t>
      </w:r>
      <w:r>
        <w:t>Αντίθετα ο προφορικός λόγος είναι φευγαλέος  και υπόκειται σε παρανοήσεις και εσφαλμένες εκτιμήσεις.</w:t>
      </w:r>
    </w:p>
    <w:p w:rsidR="00AD4740" w:rsidRDefault="00AD4740" w:rsidP="009C00AF">
      <w:pPr>
        <w:jc w:val="both"/>
      </w:pPr>
      <w:r>
        <w:t>ΠΛΕΟΝΕΚΤΗΜΑΤΑ ΠΡΟΦΟΡΙΚΟΤΗΤΑΣ</w:t>
      </w:r>
      <w:r w:rsidRPr="00926462">
        <w:t>:</w:t>
      </w:r>
      <w:r>
        <w:t>1)Η προσωπική προφο</w:t>
      </w:r>
      <w:r w:rsidR="008218E6">
        <w:t>ρική επικοινωνία είναι πιο ζωντα</w:t>
      </w:r>
      <w:r>
        <w:t xml:space="preserve">νή και αφήνει μεγαλύτερη εντύπωση, ενώ η είσοδος σε μια σχέση λόγου και αντιλόγου  είναι ικανή να διαφωτίσει πλήρως την υπόθεση  και να εξαλείψει αμφιβολίες./2)αποφεύγονται οι δυσάρεστοι για τον κατηγορούμενο αιφνιδιασμοί ,οι οποίοι συντελούνται όταν εισάγονται στην δίκη άγνωστα σε αυτόν επιβαρυντικά έγγραφα ,και εξασφαλίζεται ότι τίποτα δεν πρόκειται να επηρεάσει την κρίση </w:t>
      </w:r>
      <w:r w:rsidR="008218E6">
        <w:t xml:space="preserve">που τον αφορά ,το οποίο να μην </w:t>
      </w:r>
      <w:r>
        <w:t>έχει περιέλθει προηγουμένως σε γνώση του ίδιου και της υπεράσπισής του.</w:t>
      </w:r>
    </w:p>
    <w:p w:rsidR="00AD4740" w:rsidRPr="00926462" w:rsidRDefault="00AD4740" w:rsidP="009C00AF">
      <w:pPr>
        <w:jc w:val="both"/>
        <w:rPr>
          <w:u w:val="single"/>
        </w:rPr>
      </w:pPr>
      <w:r>
        <w:rPr>
          <w:u w:val="single"/>
        </w:rPr>
        <w:t xml:space="preserve">Ενόψει των παραπάνω, τα σύγχρονα δίκαια καθιστούν την </w:t>
      </w:r>
      <w:proofErr w:type="spellStart"/>
      <w:r>
        <w:rPr>
          <w:u w:val="single"/>
        </w:rPr>
        <w:t>προφορικότητα</w:t>
      </w:r>
      <w:proofErr w:type="spellEnd"/>
      <w:r>
        <w:rPr>
          <w:u w:val="single"/>
        </w:rPr>
        <w:t xml:space="preserve"> απαραίτητο τύπο  για την οριστική κρίση των ποινικών υποθέσεων στην κύρια διαδικασία.</w:t>
      </w:r>
      <w:r w:rsidR="008218E6">
        <w:rPr>
          <w:u w:val="single"/>
        </w:rPr>
        <w:t xml:space="preserve"> </w:t>
      </w:r>
      <w:r>
        <w:rPr>
          <w:u w:val="single"/>
        </w:rPr>
        <w:t>Η κρίση αυτή μπορεί να στηρίζεται μόνο σε όσα ακούστηκαν σε προφορική συζήτηση της υπόθεσης στο ακροατήριο (τα κάθε είδους έγγραφα δεν μπορούν να χρησιμεύουν προς θεμελίωση της οριστικής κρίσης,</w:t>
      </w:r>
      <w:r w:rsidR="008218E6">
        <w:rPr>
          <w:u w:val="single"/>
        </w:rPr>
        <w:t xml:space="preserve"> </w:t>
      </w:r>
      <w:r>
        <w:rPr>
          <w:u w:val="single"/>
        </w:rPr>
        <w:t>εκτός κι αν είχαν πάρει προφορικό χαρακτήρα.</w:t>
      </w:r>
      <w:r w:rsidR="008218E6">
        <w:rPr>
          <w:u w:val="single"/>
        </w:rPr>
        <w:t xml:space="preserve"> </w:t>
      </w:r>
      <w:r>
        <w:rPr>
          <w:u w:val="single"/>
        </w:rPr>
        <w:t>Αντίθετα,</w:t>
      </w:r>
      <w:r w:rsidR="008218E6">
        <w:rPr>
          <w:u w:val="single"/>
        </w:rPr>
        <w:t xml:space="preserve"> </w:t>
      </w:r>
      <w:r>
        <w:rPr>
          <w:u w:val="single"/>
        </w:rPr>
        <w:t>η προδικασία είναι κατά κανόνα έγγραφη ,δηλαδή η κρίση σχετικά με την παραπομπή ή μη του κατηγορουμένου στο ακροατήριο  μπορεί να βασιστεί μόνο στο περιεχόμενο των εγγράφων που συντάχθηκαν κατά τη διάρκεια της ανάκρισης.</w:t>
      </w:r>
    </w:p>
    <w:p w:rsidR="00767DB4" w:rsidRDefault="00767DB4">
      <w:pPr>
        <w:rPr>
          <w:b/>
          <w:u w:val="single"/>
        </w:rPr>
      </w:pPr>
      <w:r w:rsidRPr="00926462">
        <w:rPr>
          <w:b/>
          <w:u w:val="single"/>
        </w:rPr>
        <w:t>8)</w:t>
      </w:r>
      <w:r>
        <w:rPr>
          <w:b/>
          <w:u w:val="single"/>
        </w:rPr>
        <w:t>ΠΟΙΑ ΕΙΝΑΙ Η ΕΠΙΡΡΟΗ ΤΟΥ ΥΛΙΚΟΥ ΤΗΣ ΠΡΟΔΙΚΑΣΙΑΣ ΣΤΗΝ ΚΥΡΙΑ ΔΙΑΔΙΚΑΣΙΑ</w:t>
      </w:r>
      <w:r w:rsidRPr="00926462">
        <w:rPr>
          <w:b/>
          <w:u w:val="single"/>
        </w:rPr>
        <w:t>;</w:t>
      </w:r>
      <w:r>
        <w:rPr>
          <w:b/>
          <w:u w:val="single"/>
        </w:rPr>
        <w:t>Η ΑΡΧΗ ΤΗΣ ΑΜΕΣΟΤΗΤΑΣ</w:t>
      </w:r>
    </w:p>
    <w:p w:rsidR="00767DB4" w:rsidRDefault="00767DB4" w:rsidP="009C00AF">
      <w:pPr>
        <w:jc w:val="both"/>
      </w:pPr>
      <w:r>
        <w:t>Ο δικαστής μόνο στη δική του αντίληψη μπορεί να έχει κατά κυριολεξία αληθινή και πλήρη εμπιστοσ</w:t>
      </w:r>
      <w:r w:rsidR="008218E6">
        <w:t>ύνη.(αρχή</w:t>
      </w:r>
      <w:r>
        <w:t xml:space="preserve"> της αμεσότητας).Η επιρροή της προδικασίας στην κύρια διαδικασία υφίσταται ουσιαστική μείωση δηλαδή τα στοιχεία της πρώτης ,ακόμα κι αν </w:t>
      </w:r>
      <w:proofErr w:type="spellStart"/>
      <w:r>
        <w:lastRenderedPageBreak/>
        <w:t>προφορικοποιηθούν</w:t>
      </w:r>
      <w:proofErr w:type="spellEnd"/>
      <w:r>
        <w:t xml:space="preserve"> στο ακροατήριο,</w:t>
      </w:r>
      <w:r w:rsidR="008218E6">
        <w:t xml:space="preserve"> </w:t>
      </w:r>
      <w:r>
        <w:t>δεν μπορούν κατά βάση να χρησιμεύσουν για να θεμελιωθεί επάνω τους η οριστική δικαστική κρίση.</w:t>
      </w:r>
    </w:p>
    <w:p w:rsidR="00767DB4" w:rsidRDefault="00767DB4" w:rsidP="009C00AF">
      <w:pPr>
        <w:jc w:val="both"/>
      </w:pPr>
      <w:r>
        <w:rPr>
          <w:b/>
        </w:rPr>
        <w:t>Η ΑΡΧΗ ΤΗΣ ΑΜΕΣΗΣ ΠΡΟΣΩΠΙΚΗΣ ΕΠΑΦΗΣ ΤΟΥ ΔΙΚΑΣΤΗ</w:t>
      </w:r>
      <w:r w:rsidRPr="00926462">
        <w:rPr>
          <w:b/>
        </w:rPr>
        <w:t>:</w:t>
      </w:r>
      <w:r w:rsidR="008218E6">
        <w:rPr>
          <w:b/>
        </w:rPr>
        <w:t xml:space="preserve"> </w:t>
      </w:r>
      <w:r>
        <w:t>Μόνο εκείνα τα αποδεικτικά στοιχεία επιτρέπεται να χρησιμεύσουν στον κρίνοντα προς θεμελίωση της απόφασής του,</w:t>
      </w:r>
      <w:r w:rsidR="008218E6">
        <w:t xml:space="preserve"> </w:t>
      </w:r>
      <w:r>
        <w:t>με τα οποία ήλθε σε άμεση προσωπική επικοινωνία,</w:t>
      </w:r>
      <w:r w:rsidR="008218E6">
        <w:t xml:space="preserve"> </w:t>
      </w:r>
      <w:r>
        <w:t>των οποίων έχει άμεση προσωπική αντίληψη.</w:t>
      </w:r>
      <w:r w:rsidR="008218E6">
        <w:t xml:space="preserve"> </w:t>
      </w:r>
      <w:r>
        <w:t>Όσα κατατίθενται στην προδικασία επιτρέπεται να χρησιμοποιηθούν μόνο επικουρικά και μόνο εφόσον η εμφάνιση και η κατάθεση στο ακροατήριο των ίδιων προσώπων είναι πράγματι ανέφικτη.</w:t>
      </w:r>
    </w:p>
    <w:p w:rsidR="00767DB4" w:rsidRDefault="00767DB4" w:rsidP="009C00AF">
      <w:pPr>
        <w:jc w:val="both"/>
      </w:pPr>
      <w:r>
        <w:rPr>
          <w:b/>
        </w:rPr>
        <w:t>Η ΑΡΧΗ ΤΟΥ ΕΓΓΥΤΕΡΟΥ ΑΠΟΔΕΙΚΤΙΚΟΥ ΜΕΣΟΥ</w:t>
      </w:r>
      <w:r w:rsidRPr="00926462">
        <w:rPr>
          <w:b/>
        </w:rPr>
        <w:t>:</w:t>
      </w:r>
      <w:r w:rsidR="008218E6">
        <w:rPr>
          <w:b/>
        </w:rPr>
        <w:t xml:space="preserve"> </w:t>
      </w:r>
      <w:r>
        <w:t>Τα αποδεικτικά μέσα είναι δυνατόν είτε να αποδε</w:t>
      </w:r>
      <w:r w:rsidR="008218E6">
        <w:t>ικνύουν ευθέως το προς απόδειξη</w:t>
      </w:r>
      <w:r>
        <w:t xml:space="preserve"> γεγονός είτε να παρατίθενται ανάμεσα στα</w:t>
      </w:r>
      <w:r w:rsidR="008218E6">
        <w:t xml:space="preserve"> </w:t>
      </w:r>
      <w:r>
        <w:t>’’πρωτότυπα’’</w:t>
      </w:r>
      <w:r w:rsidR="008218E6">
        <w:t xml:space="preserve"> </w:t>
      </w:r>
      <w:r>
        <w:t>στοιχεία/αποδείξεις  και το δικάζον δικαστήριο κατά διαφορετική εκάστοτε κλιμάκωση της απόστασής τους υπό μορφή έμμεσων απλώς αποδείξεων.</w:t>
      </w:r>
      <w:r w:rsidR="008218E6">
        <w:t xml:space="preserve"> </w:t>
      </w:r>
      <w:r>
        <w:t xml:space="preserve">Τα άμεσα αποδεικτικά μέσα οφείλουν να προτιμώνται των εμμέσων  και πρέπει να δίνεται μεγαλύτερη βαρύτητα στα αμεσότερα και εγγύτερα παρά στα εμμεσότερα και απώτερα(χωρίς αυτά να αποκλείονται).Η απόλυτη προτίμηση του αμέσου κατ αποκλεισμό του εμμέσου αποδεικτικού μέσου δεν επιβάλλεται </w:t>
      </w:r>
      <w:r w:rsidR="008218E6">
        <w:t>από τις περισσότερες νομοθεσίες</w:t>
      </w:r>
      <w:r>
        <w:t>,</w:t>
      </w:r>
      <w:r w:rsidR="008218E6">
        <w:t xml:space="preserve"> </w:t>
      </w:r>
      <w:r>
        <w:t>καθώς αυτή η αρχή αν εφα</w:t>
      </w:r>
      <w:r w:rsidR="008218E6">
        <w:t>ρ</w:t>
      </w:r>
      <w:r>
        <w:t>μοστεί απόλυτα ,κρίνεται ότι προσκρούει στο αξίωμα της ελεύθερης εκτίμησης των αποδείξεων ,από τον δικαστή(177παρ. 1ΚΠΔ).Ο δικαστής έχει υποχρέωση να ανταποκριθεί σε κάθε περίπτωση στο αίτημα του κατηγορουμένου για κλήτευση και εξέταση στο ακροατήριο του ‘’πληροφοριοδότη’’,</w:t>
      </w:r>
      <w:r w:rsidR="008218E6">
        <w:t xml:space="preserve"> </w:t>
      </w:r>
      <w:r>
        <w:t>εφόσον αυτή δεν είναι αποδεδειγμένα ανέφικτη.</w:t>
      </w:r>
      <w:r w:rsidR="008218E6">
        <w:t xml:space="preserve"> </w:t>
      </w:r>
      <w:r>
        <w:t>Η αδικαιολόγητη απόρριψη του αιτήματος αυτού συνεπάγεται απόλυτη ακυρότητα της διαδικασίας.</w:t>
      </w:r>
      <w:r w:rsidR="008218E6">
        <w:t xml:space="preserve"> </w:t>
      </w:r>
      <w:r>
        <w:t xml:space="preserve">Η αρχή της αμεσότητας κατοχυρώνεται και στο 6παρ.3 </w:t>
      </w:r>
      <w:proofErr w:type="spellStart"/>
      <w:r>
        <w:t>στ.δ΄ΕΣΔΑ</w:t>
      </w:r>
      <w:proofErr w:type="spellEnd"/>
      <w:r w:rsidRPr="00926462">
        <w:t>:</w:t>
      </w:r>
      <w:r w:rsidR="008218E6">
        <w:t xml:space="preserve"> </w:t>
      </w:r>
      <w:r>
        <w:t>ο κατηγορούμενος έχει δικαίωμα να εξετάσει ή να ζητήσει να εξ</w:t>
      </w:r>
      <w:r w:rsidR="008218E6">
        <w:t xml:space="preserve">εταστούν οι μάρτυρες κατηγορίας. </w:t>
      </w:r>
      <w:r>
        <w:t>Κατ αρχήν αποκλείονται τυχόν μεθοδεύσεις που κατατείνουν στην απομάκρυνση του μάρτυρα από τον Δικαστή και στην προστασία του από την δοκιμασία του από τις ερωτήσεις των παραγόντων της δίκης και βέβαια, από εκείνες του κατηγορουμένου και του υπερασπιστή του.</w:t>
      </w:r>
    </w:p>
    <w:p w:rsidR="00767DB4" w:rsidRDefault="00767DB4" w:rsidP="009C00AF">
      <w:pPr>
        <w:jc w:val="both"/>
      </w:pPr>
      <w:r>
        <w:t>Δεν πρέπει να παραλείπεται και η κατά το δυνατόν λήψη μέτρων προστασίας των πληροφοριοδοτών</w:t>
      </w:r>
      <w:r w:rsidR="008218E6">
        <w:t xml:space="preserve"> </w:t>
      </w:r>
      <w:r>
        <w:t>που εισφέρουν την άμεση γνώση του για τα δεδομένα μιας σοβαρής εγκληματικής υπόθεσης ,απέναντι στους κινδύνους στους οποίους τυχόν βρίσκονται εκτεθειμένοι.</w:t>
      </w:r>
    </w:p>
    <w:p w:rsidR="00767DB4" w:rsidRDefault="00767DB4">
      <w:pPr>
        <w:rPr>
          <w:b/>
          <w:u w:val="single"/>
        </w:rPr>
      </w:pPr>
      <w:r>
        <w:rPr>
          <w:b/>
          <w:u w:val="single"/>
        </w:rPr>
        <w:t>9)ΟΡΟΙ ΑΠΟΔΟΤΙΚΗΣ ΛΕΙΤΟΥΡΓΙΑΣ ΤΗΣ ΠΡΟΦΟΡΙΚΟΤΗΤΑΣ ΚΑΙ ΤΗΣ ΑΜΕΣΟΤΗΤΑΣ.Η ΔΙΑΡΚΕΙΑ ΤΗΣ ΠΟΙΝΙΚΗΣ ΔΙΚΗΣ ΣΤΟ ΧΡΟΝΟ</w:t>
      </w:r>
    </w:p>
    <w:p w:rsidR="00767DB4" w:rsidRDefault="00767DB4" w:rsidP="009C00AF">
      <w:pPr>
        <w:jc w:val="both"/>
      </w:pPr>
      <w:r>
        <w:rPr>
          <w:b/>
        </w:rPr>
        <w:t>Η ΑΡΧΗ ΤΗΣ ΣΥΝΕΧΟΥΣ ΠΑΡΟΥΣΙΑΣ</w:t>
      </w:r>
      <w:r w:rsidRPr="00926462">
        <w:rPr>
          <w:b/>
        </w:rPr>
        <w:t>:</w:t>
      </w:r>
      <w:r w:rsidR="008218E6">
        <w:rPr>
          <w:b/>
        </w:rPr>
        <w:t xml:space="preserve"> </w:t>
      </w:r>
      <w:r>
        <w:t>Αφορά τόσο στον κατηγορούμενο και τους συνηγόρους του,</w:t>
      </w:r>
      <w:r w:rsidR="008218E6">
        <w:t xml:space="preserve"> </w:t>
      </w:r>
      <w:r>
        <w:t xml:space="preserve">προκειμένου να λειτουργεί αποδοτικά η </w:t>
      </w:r>
      <w:proofErr w:type="spellStart"/>
      <w:r>
        <w:t>προφορικότητα</w:t>
      </w:r>
      <w:proofErr w:type="spellEnd"/>
      <w:r>
        <w:t>,</w:t>
      </w:r>
      <w:r w:rsidR="008218E6">
        <w:t xml:space="preserve"> </w:t>
      </w:r>
      <w:r>
        <w:t>όσο και στους δικαστές,</w:t>
      </w:r>
      <w:r w:rsidR="008218E6">
        <w:t xml:space="preserve"> </w:t>
      </w:r>
      <w:r>
        <w:t>προκειμένου να διασφαλίζεται ουσιαστικά η αμεσότητα.</w:t>
      </w:r>
      <w:r w:rsidR="008218E6">
        <w:t xml:space="preserve"> </w:t>
      </w:r>
      <w:r>
        <w:t>Η συνεχής παρουσία του κατηγορουμένου/συνηγόρου του,</w:t>
      </w:r>
      <w:r w:rsidR="008218E6">
        <w:t xml:space="preserve"> </w:t>
      </w:r>
      <w:r>
        <w:t xml:space="preserve">ως </w:t>
      </w:r>
      <w:proofErr w:type="spellStart"/>
      <w:r>
        <w:t>προυπόθεση</w:t>
      </w:r>
      <w:proofErr w:type="spellEnd"/>
      <w:r>
        <w:t xml:space="preserve"> ενάσκησης και του δικαιώματος ακρόασης αποτελεί αναμφισβήτητο δικαίωμα.</w:t>
      </w:r>
      <w:r w:rsidR="008218E6">
        <w:t xml:space="preserve"> </w:t>
      </w:r>
      <w:r>
        <w:t>Η παρουσία του κατηγορουμένου στο ποιν</w:t>
      </w:r>
      <w:r w:rsidR="008218E6">
        <w:t>ι</w:t>
      </w:r>
      <w:r>
        <w:t>κό ακροατήριο ,θα μπορούσε να υποστηριχθεί,</w:t>
      </w:r>
      <w:r w:rsidR="008218E6">
        <w:t xml:space="preserve"> </w:t>
      </w:r>
      <w:r>
        <w:t xml:space="preserve">ότι ο κατηγορούμενος-με την </w:t>
      </w:r>
      <w:proofErr w:type="spellStart"/>
      <w:r>
        <w:t>προυπόθεση</w:t>
      </w:r>
      <w:proofErr w:type="spellEnd"/>
      <w:r>
        <w:t xml:space="preserve"> ότι είναι εξασφαλισμένη η εκτέλεση της ποινής που τυχόν θα του επιβληθεί-πρέπει να έχει μόνο δικαίωμα και όχι καθήκον παρουσίας του στο ακροατήριο.</w:t>
      </w:r>
      <w:r w:rsidR="008218E6">
        <w:t xml:space="preserve"> </w:t>
      </w:r>
      <w:r>
        <w:t xml:space="preserve">Στις </w:t>
      </w:r>
      <w:r>
        <w:lastRenderedPageBreak/>
        <w:t>σοβαρότερες ,όμως,</w:t>
      </w:r>
      <w:r w:rsidR="008218E6">
        <w:t xml:space="preserve"> </w:t>
      </w:r>
      <w:r>
        <w:t>υποθέσεις, σχεδόν όλα τα δίκαια εισάγουν υποχρέωση  του κατηγορουμένου να παρίσταται αυτοπρόσωπα στη δίκη.</w:t>
      </w:r>
    </w:p>
    <w:p w:rsidR="00767DB4" w:rsidRDefault="00767DB4" w:rsidP="009C00AF">
      <w:pPr>
        <w:jc w:val="both"/>
      </w:pPr>
      <w:r>
        <w:t>Η αναγκαία συνεχής παρουσία των δικαστών καταλύεται με την προσωρινή αποχώρηση κάποιου από αυτούς και την αντικατάστασή του με άλλον.</w:t>
      </w:r>
      <w:r w:rsidR="008218E6">
        <w:t xml:space="preserve"> </w:t>
      </w:r>
      <w:r>
        <w:t>Για αυτό,</w:t>
      </w:r>
      <w:r w:rsidR="008218E6">
        <w:t xml:space="preserve"> </w:t>
      </w:r>
      <w:r>
        <w:t xml:space="preserve">στις περίπλοκες δίκες τα σύγχρονα δίκαια λαμβάνουν μέριμνα ,ώστε να </w:t>
      </w:r>
      <w:proofErr w:type="spellStart"/>
      <w:r>
        <w:t>συμπαρεδρεύουν</w:t>
      </w:r>
      <w:proofErr w:type="spellEnd"/>
      <w:r>
        <w:t xml:space="preserve"> ευθύς εξαρχής αναπληρωματικοί δικαστές,</w:t>
      </w:r>
      <w:r w:rsidR="008218E6">
        <w:t xml:space="preserve"> </w:t>
      </w:r>
      <w:r>
        <w:t>οι οποίοι , αν χρειαστεί να αντικαταστήσουν τους τακτικούς, θα έχουν έτσι και αυτοί άμεση αντίληψη όσων ειπώθηκαν στη διάρκεια της δίκης.</w:t>
      </w:r>
      <w:r w:rsidR="008218E6">
        <w:t xml:space="preserve"> </w:t>
      </w:r>
      <w:r>
        <w:t xml:space="preserve">Η </w:t>
      </w:r>
      <w:r w:rsidRPr="00767DB4">
        <w:rPr>
          <w:b/>
        </w:rPr>
        <w:t xml:space="preserve">παρουσία </w:t>
      </w:r>
      <w:r>
        <w:t>νοείται όχι μόνο με την φυσική αλλά και με την πνευματική της έννοια.(ο ύπνος,</w:t>
      </w:r>
      <w:r w:rsidR="008218E6">
        <w:t xml:space="preserve"> </w:t>
      </w:r>
      <w:r>
        <w:t xml:space="preserve">άγνοια της ελληνικής γλώσσας μπορεί να σημαίνουν απουσία και ,άρα, επιφέρουν απόλυτη ακυρότητα της εκδοθείσας απόφασης λόγω κακής σύνθεσης του δικαστηρίου-α.171παρ.1 </w:t>
      </w:r>
      <w:proofErr w:type="spellStart"/>
      <w:r>
        <w:t>α΄ΚΠΔ</w:t>
      </w:r>
      <w:proofErr w:type="spellEnd"/>
      <w:r>
        <w:t>)</w:t>
      </w:r>
    </w:p>
    <w:p w:rsidR="00767DB4" w:rsidRDefault="00767DB4" w:rsidP="009C00AF">
      <w:pPr>
        <w:jc w:val="both"/>
      </w:pPr>
      <w:r>
        <w:rPr>
          <w:b/>
        </w:rPr>
        <w:t>Η ΑΡΧΗ ΤΗΣ ΣΥΓΚΕΝΤΡΩΤΙΚΗΣ ΔΙΑΔΙΚΑΣΙΑΣ ΚΑΙ Η ΑΡΧΗ ΤΗΣ ΕΠΙΤΑΧΥΝΣΗΣ</w:t>
      </w:r>
      <w:r w:rsidRPr="00926462">
        <w:rPr>
          <w:b/>
        </w:rPr>
        <w:t>:</w:t>
      </w:r>
      <w:r w:rsidR="008218E6">
        <w:rPr>
          <w:b/>
        </w:rPr>
        <w:t xml:space="preserve"> </w:t>
      </w:r>
      <w:r>
        <w:t>Αν επιτρέπονται μακρές διακοπές της εκδίκασης ή παρεμβάλλονται άλλες υποθέσεις  ανάμεσα στο πέρας μιας ακροαματικής διαδικασίας και την έκδοση της απόφασης επ’</w:t>
      </w:r>
      <w:r w:rsidR="008218E6">
        <w:t xml:space="preserve"> </w:t>
      </w:r>
      <w:r>
        <w:t>αυτής ,τότε οι εντυπώσεις των δικαστών από την άμεση προσωπική τους επικοινωνία με το αποδεικτικό υλικό χάνουν την ζωντάνια τους.</w:t>
      </w:r>
      <w:r w:rsidR="008218E6">
        <w:t xml:space="preserve"> </w:t>
      </w:r>
      <w:r>
        <w:t xml:space="preserve">Η μη τήρηση της αρχής της συγκεντρωτικής διαδικασίας (αρχή της ενότητας της κύριας διαδικασίας) πλήττει καίρια και την </w:t>
      </w:r>
      <w:proofErr w:type="spellStart"/>
      <w:r>
        <w:t>προφορικότητα</w:t>
      </w:r>
      <w:proofErr w:type="spellEnd"/>
      <w:r>
        <w:t xml:space="preserve"> στο μέτρο που αυτά που ακούστηκαν καλύπτονται από την λησμοσύνη.</w:t>
      </w:r>
    </w:p>
    <w:p w:rsidR="00767DB4" w:rsidRDefault="00690E71" w:rsidP="009C00AF">
      <w:pPr>
        <w:jc w:val="both"/>
      </w:pPr>
      <w:r>
        <w:t>Υπάρχουν ,όμως ,και ποινικές δίκες στις οποίες εκ των προτέρων είναι δεδομένο ότι η διάρκειά τους προβλ</w:t>
      </w:r>
      <w:r w:rsidR="008218E6">
        <w:t>έπεται με βεβαιότητα ότι δεν πρό</w:t>
      </w:r>
      <w:r>
        <w:t>κειται να περιοριστεί στα όρια μίας και μόνο δικασίμου.</w:t>
      </w:r>
      <w:r w:rsidR="008218E6">
        <w:t xml:space="preserve"> </w:t>
      </w:r>
      <w:r>
        <w:t xml:space="preserve">Ο μόνος τρόπος άμβλυνσης της ενδεχόμενης </w:t>
      </w:r>
      <w:proofErr w:type="spellStart"/>
      <w:r>
        <w:t>αποσυγκέντρωσης</w:t>
      </w:r>
      <w:proofErr w:type="spellEnd"/>
      <w:r>
        <w:t xml:space="preserve">  της δίκης είναι η κατάρτιση ενός προγράμματος διεξαγωγής της που, όσο γίνεται, πρέπει να τηρείται με ακρίβεια.</w:t>
      </w:r>
      <w:r w:rsidR="008218E6">
        <w:t xml:space="preserve"> </w:t>
      </w:r>
      <w:r>
        <w:t>Το αίτημα της συγκεντρωτικής διεξαγωγής της δίκης πλησιάζει την αρχή της επιτάχυνσης.</w:t>
      </w:r>
      <w:r w:rsidR="008218E6">
        <w:t xml:space="preserve"> </w:t>
      </w:r>
      <w:r>
        <w:t xml:space="preserve">Αυτή διεκδικεί ισχύ και στα στάδια της προδικασίας ,της προκαταρκτικής διαδικασίας για το ακροατήριο ,καθώς και σε εκείνο των ενδίκων μέσων και δεν έχει καμία σχέση με την </w:t>
      </w:r>
      <w:proofErr w:type="spellStart"/>
      <w:r>
        <w:t>προφορικότητα</w:t>
      </w:r>
      <w:proofErr w:type="spellEnd"/>
      <w:r>
        <w:t xml:space="preserve"> και την αμεσότητα.</w:t>
      </w:r>
      <w:r w:rsidR="008218E6">
        <w:t xml:space="preserve"> </w:t>
      </w:r>
      <w:r>
        <w:t>Η επιτάχυνση της προδικασίας αποσκοπεί στην προστασία του κατηγορουμένου ,στο μέτρο που αυτός έχει συμφέρον αν τελειώσει γρήγορα η ποινική του περιπέτεια  αλλά και στην εξυπηρέτηση της γενικής πρόληψης με την ταχύτερη δικαστική κάθαρση της κοινωνικής αναταραχής που προξένησε το έγκλημα.</w:t>
      </w:r>
      <w:r w:rsidR="008218E6">
        <w:t xml:space="preserve"> </w:t>
      </w:r>
      <w:r>
        <w:t>Η επιτάχυνση στο στάδιο των ενδίκων μέσων αποσκοπεί στην ταχύτερη παγίωση της κοινωνικής ειρήνης  με την οριστική περάτωση της υπόθεσης(α.6παρ.1ΕΣΔΑ για την εκδίκαση των υποθέσεων-αστικών και ποινικών-εντός εύλογης προθεσμίας,</w:t>
      </w:r>
      <w:r w:rsidR="008218E6">
        <w:t xml:space="preserve"> </w:t>
      </w:r>
      <w:r>
        <w:t>κάτι που αποτελεί συστατικό της δίκαιης δίκης).</w:t>
      </w:r>
    </w:p>
    <w:p w:rsidR="00690E71" w:rsidRDefault="00690E71" w:rsidP="009C00AF">
      <w:pPr>
        <w:jc w:val="both"/>
      </w:pPr>
      <w:r>
        <w:rPr>
          <w:b/>
        </w:rPr>
        <w:t>ΔΙΑΚΟΠΗ ΚΑΙ ΑΝΑΒΟΛΗ ΤΗΣ ΔΙΚΗΣ</w:t>
      </w:r>
      <w:r w:rsidRPr="00926462">
        <w:rPr>
          <w:b/>
        </w:rPr>
        <w:t>:</w:t>
      </w:r>
      <w:r w:rsidR="008218E6">
        <w:rPr>
          <w:b/>
        </w:rPr>
        <w:t xml:space="preserve"> </w:t>
      </w:r>
      <w:r>
        <w:t>Και στις δυο περιπτώσεις η ποινική διαδικασία σταματά για κάποιον χρόνο.</w:t>
      </w:r>
    </w:p>
    <w:p w:rsidR="00690E71" w:rsidRDefault="00690E71" w:rsidP="009C00AF">
      <w:pPr>
        <w:jc w:val="both"/>
      </w:pPr>
      <w:r>
        <w:t>Με το τέλος της διακοπής ,η υπόθεση επανέρχεται για συνέχιση της ίδιας επ’</w:t>
      </w:r>
      <w:r w:rsidR="008218E6">
        <w:t xml:space="preserve"> </w:t>
      </w:r>
      <w:proofErr w:type="spellStart"/>
      <w:r>
        <w:t>ακροατηρίω</w:t>
      </w:r>
      <w:proofErr w:type="spellEnd"/>
      <w:r>
        <w:t xml:space="preserve"> δίκης  μπροστά στο ίδιο δικαστήριο , με την ίδια σύνθεση που την είχε αρχίσει  και από το σημείο ακριβώς που είχε διακοπεί.</w:t>
      </w:r>
    </w:p>
    <w:p w:rsidR="00690E71" w:rsidRDefault="00690E71" w:rsidP="009C00AF">
      <w:pPr>
        <w:jc w:val="both"/>
      </w:pPr>
      <w:r>
        <w:t>Μετά την αναβολή,</w:t>
      </w:r>
      <w:r w:rsidR="008218E6">
        <w:t xml:space="preserve"> </w:t>
      </w:r>
      <w:r>
        <w:t>αρχίζει νέα επ’</w:t>
      </w:r>
      <w:r w:rsidR="008218E6">
        <w:t xml:space="preserve"> </w:t>
      </w:r>
      <w:proofErr w:type="spellStart"/>
      <w:r>
        <w:t>ακροατηρίω</w:t>
      </w:r>
      <w:proofErr w:type="spellEnd"/>
      <w:r>
        <w:t xml:space="preserve"> δίκη από την αρχή,</w:t>
      </w:r>
      <w:r w:rsidR="008218E6">
        <w:t xml:space="preserve"> </w:t>
      </w:r>
      <w:r>
        <w:t>μπροστά σε διαφορετική σύνθεση του περί ου πρόκειται δικαστηρίου.</w:t>
      </w:r>
    </w:p>
    <w:p w:rsidR="00690E71" w:rsidRPr="00926462" w:rsidRDefault="00690E71" w:rsidP="009C00AF">
      <w:pPr>
        <w:jc w:val="both"/>
      </w:pPr>
      <w:r>
        <w:lastRenderedPageBreak/>
        <w:t>Με την αναβολή χάνεται πολύ περισσότερος χρόνος παρά με τη διακοπή.</w:t>
      </w:r>
      <w:r w:rsidR="008218E6">
        <w:t xml:space="preserve"> </w:t>
      </w:r>
      <w:r>
        <w:t>Η αναβολή,</w:t>
      </w:r>
      <w:r w:rsidR="008218E6">
        <w:t xml:space="preserve"> </w:t>
      </w:r>
      <w:r>
        <w:t>λοιπόν,</w:t>
      </w:r>
      <w:r w:rsidR="008218E6">
        <w:t xml:space="preserve"> </w:t>
      </w:r>
      <w:r>
        <w:t>βλάπτει περισσότερο την επιθυμητή επιτάχυνση της δίκης.//349παρ.3ΚΠΔ:Το δικαστήριο πριν διατάξει την αναβολή ,υποχρεούται να ερευνήσει τη δυνατότητα διακοπής της δίκης.</w:t>
      </w:r>
      <w:r w:rsidR="008218E6">
        <w:t xml:space="preserve"> </w:t>
      </w:r>
      <w:r>
        <w:t>Η αναβολή έχει επικουρικό χαρακτήρα σε σχέση με τη διακοπή,</w:t>
      </w:r>
      <w:r w:rsidR="008218E6">
        <w:t xml:space="preserve"> </w:t>
      </w:r>
      <w:r>
        <w:t>η οποία κατά τη βούληση του νομοθέτη έχει τον πρώτο λόγο.</w:t>
      </w:r>
    </w:p>
    <w:p w:rsidR="00884A46" w:rsidRDefault="00884A46">
      <w:pPr>
        <w:rPr>
          <w:b/>
          <w:u w:val="single"/>
        </w:rPr>
      </w:pPr>
      <w:r>
        <w:rPr>
          <w:b/>
          <w:u w:val="single"/>
        </w:rPr>
        <w:t>10)ΔΗΜΟΣΙΟΤΗΤΑ Η ΜΥΣΤΙΚΟΤΗΤΑ</w:t>
      </w:r>
      <w:r w:rsidRPr="00926462">
        <w:rPr>
          <w:b/>
          <w:u w:val="single"/>
        </w:rPr>
        <w:t>;</w:t>
      </w:r>
    </w:p>
    <w:p w:rsidR="00884A46" w:rsidRDefault="00884A46" w:rsidP="009C00AF">
      <w:pPr>
        <w:jc w:val="both"/>
      </w:pPr>
      <w:r>
        <w:rPr>
          <w:b/>
        </w:rPr>
        <w:t>&lt;&lt;ΛΑΙΚΗ ΔΗΜΟΣΙΟΤΗΤΑ&gt;&gt;ΚΑΙ&lt;&lt;ΔΗΜΟΣΙΟΤΗΤΑ ΤΩΝ ΜΕΡΩΝ&gt;&gt;-&lt;&lt;ΕΣΩΤΕΡΙΚΗ&gt;&gt;ΚΑΙ &lt;&lt;ΕΞΩΤΕΡΙΚΗ&gt;&gt;ΜΥΣΤΙΚΟΤΗΤΑ</w:t>
      </w:r>
      <w:r w:rsidRPr="00926462">
        <w:rPr>
          <w:b/>
        </w:rPr>
        <w:t>:</w:t>
      </w:r>
      <w:r>
        <w:t>Η δημοσιότητα έχει δύο έννοιες</w:t>
      </w:r>
      <w:r w:rsidRPr="00926462">
        <w:t>:</w:t>
      </w:r>
      <w:r w:rsidR="008218E6">
        <w:t xml:space="preserve"> </w:t>
      </w:r>
      <w:r>
        <w:t xml:space="preserve">τη </w:t>
      </w:r>
      <w:proofErr w:type="spellStart"/>
      <w:r>
        <w:t>λαική</w:t>
      </w:r>
      <w:proofErr w:type="spellEnd"/>
      <w:r>
        <w:t xml:space="preserve"> δημοσιότητα και τη δημοσιότητα των μερών.</w:t>
      </w:r>
      <w:r w:rsidR="008218E6">
        <w:t xml:space="preserve"> </w:t>
      </w:r>
      <w:r>
        <w:t>Κατά την πρώτη έννοια δημοσιότητα σημαίνει την παροχή της δυνατότητας σε κάθε πολίτη να παρακολουθήσει από κοντά με τις δικές του αισθήσεις την εξέλιξη της διαδικασίας.</w:t>
      </w:r>
      <w:r w:rsidR="008218E6">
        <w:t xml:space="preserve"> </w:t>
      </w:r>
      <w:r>
        <w:t xml:space="preserve">Η </w:t>
      </w:r>
      <w:proofErr w:type="spellStart"/>
      <w:r>
        <w:t>λαική</w:t>
      </w:r>
      <w:proofErr w:type="spellEnd"/>
      <w:r>
        <w:t xml:space="preserve"> δημοσιότητα συνδέεται με τον λαό,</w:t>
      </w:r>
      <w:r w:rsidR="008218E6">
        <w:t xml:space="preserve"> </w:t>
      </w:r>
      <w:r>
        <w:t>δηλαδή με το κοινό αορίστως ,που μπαίνει στον χώρο της εκδίκασης αδιακρίτως και ακωλύτως.</w:t>
      </w:r>
      <w:r w:rsidR="008218E6">
        <w:t xml:space="preserve"> </w:t>
      </w:r>
      <w:r>
        <w:t xml:space="preserve">Δεν επαρκεί η παρουσία μόνο ενός συνόλου από εγκάθετους  ή </w:t>
      </w:r>
      <w:r>
        <w:rPr>
          <w:lang w:val="en-US"/>
        </w:rPr>
        <w:t>ad</w:t>
      </w:r>
      <w:r w:rsidRPr="00926462">
        <w:t xml:space="preserve"> </w:t>
      </w:r>
      <w:r>
        <w:rPr>
          <w:lang w:val="en-US"/>
        </w:rPr>
        <w:t>hoc</w:t>
      </w:r>
      <w:r w:rsidRPr="00926462">
        <w:t xml:space="preserve"> </w:t>
      </w:r>
      <w:r>
        <w:t>επιλεγμένα πρόσωπα ,τα οποία εμφανίζονται χωρίς καμία αξίωση.</w:t>
      </w:r>
      <w:r w:rsidR="008218E6">
        <w:t xml:space="preserve"> </w:t>
      </w:r>
      <w:r>
        <w:t>Απαραίτητο είναι το άνοιγμα των θυρών του Δικαστηρίου στον οποιονδήποτε πολίτη και μόνο σε αυτόν.</w:t>
      </w:r>
      <w:r w:rsidR="008218E6">
        <w:t xml:space="preserve"> Ό</w:t>
      </w:r>
      <w:r>
        <w:t>ταν ,όμως, ο αριθμός εκείνων που προσέρχονται για να παραστούν στην δίκη είναι μεγαλύτερος από τη χωρητικότητα της σχετικής αίθουσας,</w:t>
      </w:r>
      <w:r w:rsidR="00284DAB">
        <w:t xml:space="preserve"> </w:t>
      </w:r>
      <w:r>
        <w:t>τότε η κατ’</w:t>
      </w:r>
      <w:r w:rsidR="00284DAB">
        <w:t xml:space="preserve"> </w:t>
      </w:r>
      <w:r>
        <w:t>ανάγκη απαγόρευση της εισόδου σε κάποια άτομα δεν αποτελεί προσβολή της δημοσιότητας.</w:t>
      </w:r>
      <w:r w:rsidR="00284DAB">
        <w:t xml:space="preserve"> </w:t>
      </w:r>
      <w:r>
        <w:t>Επίσης,</w:t>
      </w:r>
      <w:r w:rsidR="00284DAB">
        <w:t xml:space="preserve"> </w:t>
      </w:r>
      <w:r>
        <w:t>δεν ενέχουν κατ’</w:t>
      </w:r>
      <w:r w:rsidR="00284DAB">
        <w:t xml:space="preserve"> </w:t>
      </w:r>
      <w:r>
        <w:t>αρχήν προσβολή της 1)ο εκ των προτέρων καθορισμός του αριθμού των εισακτέων προσώπων σε συσχετισμό  προς τη δεδομένη χωρητικότητα της αίθουσας/β)η έκδοση και αδιάκριτη διανομή ορισμένου αριθμού εισιτηρίων ,με τα οποία και μόνο επιτρέπεται η είσοδος/γ)ο έλεγχος των εισερχομένων από τους αστυνομικούς υπαλλήλους που έχουν εντολή να τηρούν την τάξη ,υπό τον όρο ότι ο έλεγχος αυτός δεν αποτελεί πρόσχημα επιλογής των αρεστών μόνο ατόμων.</w:t>
      </w:r>
    </w:p>
    <w:p w:rsidR="00884A46" w:rsidRDefault="00884A46" w:rsidP="009C00AF">
      <w:pPr>
        <w:jc w:val="both"/>
      </w:pPr>
      <w:proofErr w:type="spellStart"/>
      <w:r>
        <w:t>Λαική</w:t>
      </w:r>
      <w:proofErr w:type="spellEnd"/>
      <w:r>
        <w:t xml:space="preserve"> δημοσιότητα στο στάδιο της προδικασία είναι ανέφικτη</w:t>
      </w:r>
      <w:r w:rsidR="00284DAB">
        <w:t xml:space="preserve"> </w:t>
      </w:r>
      <w:r>
        <w:t>από την ίδια τη φύση του πράγματος.</w:t>
      </w:r>
      <w:r w:rsidR="00284DAB">
        <w:t xml:space="preserve"> </w:t>
      </w:r>
      <w:r>
        <w:t>Οι επιμέρους ανακριτικές πράξεις (συλλήψεις,</w:t>
      </w:r>
      <w:r w:rsidR="00284DAB">
        <w:t xml:space="preserve"> </w:t>
      </w:r>
      <w:r>
        <w:t>έρευνες,</w:t>
      </w:r>
      <w:r w:rsidR="00284DAB">
        <w:t xml:space="preserve"> </w:t>
      </w:r>
      <w:r>
        <w:t>εξετάσεις)ούτε είναι πάντοτε πρακτικά δυνατόν να γίνονται δημόσια ούτε και πρέπει να γίνονται δημόσια!</w:t>
      </w:r>
      <w:r w:rsidR="00284DAB">
        <w:t xml:space="preserve"> </w:t>
      </w:r>
      <w:r>
        <w:t>Η</w:t>
      </w:r>
      <w:r w:rsidR="00284DAB">
        <w:t xml:space="preserve"> </w:t>
      </w:r>
      <w:r>
        <w:t>ποινική προδικασία διέπεται από εξωτερική μόνο μυστικότητα.</w:t>
      </w:r>
    </w:p>
    <w:p w:rsidR="00884A46" w:rsidRDefault="00884A46" w:rsidP="009C00AF">
      <w:pPr>
        <w:jc w:val="both"/>
      </w:pPr>
      <w:r>
        <w:t xml:space="preserve">Η </w:t>
      </w:r>
      <w:proofErr w:type="spellStart"/>
      <w:r>
        <w:t>λαική</w:t>
      </w:r>
      <w:proofErr w:type="spellEnd"/>
      <w:r>
        <w:t xml:space="preserve"> δημοσιότητα κατά την ανάκριση θα συνεπαγόταν μία άσκοπη και απαράδεκτη ηθική μείωση και για εκείνον ακόμα τον κατηγορούμενο</w:t>
      </w:r>
      <w:r w:rsidR="00284DAB">
        <w:t xml:space="preserve"> </w:t>
      </w:r>
      <w:r>
        <w:t>,η κατά του οποίου κατηγορία αποδείχθηκε στη συνέχεια τόσο ισχνή ,ώστε να καταρρεύσει ήδη από την προδικασία και να αποκλεισθεί η παραπομπή του στο ακροατήριο.</w:t>
      </w:r>
    </w:p>
    <w:p w:rsidR="00884A46" w:rsidRDefault="00884A46" w:rsidP="009C00AF">
      <w:pPr>
        <w:jc w:val="both"/>
      </w:pPr>
      <w:r>
        <w:t>Η ανάκριση οφείλει για τον κατηγορούμενο ,τουλάχιστον από τη στιγμή που καλείται να απολογηθεί,</w:t>
      </w:r>
      <w:r w:rsidR="00284DAB">
        <w:t xml:space="preserve"> </w:t>
      </w:r>
      <w:r>
        <w:t>να είναι απαρέγκλιτα φανερή,</w:t>
      </w:r>
      <w:r w:rsidR="00284DAB">
        <w:t xml:space="preserve"> </w:t>
      </w:r>
      <w:r>
        <w:t>γιατί εφόσον αυτός αγνοεί τα τυχόν υπάρχοντα σε βάρος του στοιχεία καθώς και την εν</w:t>
      </w:r>
      <w:r w:rsidR="00284DAB">
        <w:t xml:space="preserve"> </w:t>
      </w:r>
      <w:r>
        <w:t>γένει εξέλιξη της προδικασίας,</w:t>
      </w:r>
      <w:r w:rsidR="00284DAB">
        <w:t xml:space="preserve"> </w:t>
      </w:r>
      <w:r>
        <w:t>υποβιβάζεται από υποκείμενο σε αντικείμενο της ποινικής δίκης.</w:t>
      </w:r>
      <w:r w:rsidR="00284DAB">
        <w:t xml:space="preserve"> </w:t>
      </w:r>
      <w:r>
        <w:t>Το ‘’φανερό’’</w:t>
      </w:r>
      <w:r w:rsidR="00284DAB">
        <w:t xml:space="preserve"> </w:t>
      </w:r>
      <w:r>
        <w:t>έγκειται στο προσιτό των εγγράφων της προδικασίας.</w:t>
      </w:r>
    </w:p>
    <w:p w:rsidR="00884A46" w:rsidRDefault="00884A46" w:rsidP="009C00AF">
      <w:pPr>
        <w:jc w:val="both"/>
      </w:pPr>
      <w:r>
        <w:t xml:space="preserve">Ανυποχώρητα αναγκαία είναι η </w:t>
      </w:r>
      <w:proofErr w:type="spellStart"/>
      <w:r>
        <w:t>λαική</w:t>
      </w:r>
      <w:proofErr w:type="spellEnd"/>
      <w:r>
        <w:t xml:space="preserve"> δημοσιότητα στην κύρια διαδικασία  και μάλιστα κατά τη συζήτηση της υπόθεσης στο ακροατήριο..Έτσι εμπεδώνεται το αίσθημα ευθύνης και αμεροληψίας των δικαστών ενώ ταυτόχρονα διασφαλίζεται ότι τηρούνται οι </w:t>
      </w:r>
      <w:r>
        <w:lastRenderedPageBreak/>
        <w:t xml:space="preserve">συνταγματικές ελευθερίες και εγγυήσεις και ταυτόχρονα η </w:t>
      </w:r>
      <w:proofErr w:type="spellStart"/>
      <w:r>
        <w:t>τιμώρηση</w:t>
      </w:r>
      <w:proofErr w:type="spellEnd"/>
      <w:r>
        <w:t xml:space="preserve"> των εγκλημάτων δεν υπόκειται στην κάθε είδους εύνοια και συναλλαγή.</w:t>
      </w:r>
    </w:p>
    <w:p w:rsidR="00884A46" w:rsidRDefault="00884A46" w:rsidP="009C00AF">
      <w:pPr>
        <w:jc w:val="both"/>
      </w:pPr>
      <w:r>
        <w:t>Όρια</w:t>
      </w:r>
      <w:r w:rsidRPr="00926462">
        <w:t>:</w:t>
      </w:r>
      <w:r w:rsidR="00284DAB">
        <w:t xml:space="preserve"> </w:t>
      </w:r>
      <w:r>
        <w:t>η παρουσία του κοινού μπορεί κατ’</w:t>
      </w:r>
      <w:r w:rsidR="00284DAB">
        <w:t xml:space="preserve"> </w:t>
      </w:r>
      <w:r>
        <w:t>εξαίρεση να αποκλεισθεί και η συζήτηση να διεξαχθεί κεκλεισμένων των θυρών χάριν προστασίας της δημόσιας τάξης,</w:t>
      </w:r>
      <w:r w:rsidR="00284DAB">
        <w:t xml:space="preserve"> </w:t>
      </w:r>
      <w:r>
        <w:t>της ασφάλειας της υπόστασης της πολιτείας ή κάποιου ιδιωτικού ή κρατικού απορρήτου τόσο σημαντικού ή μπορεί η παρακολούθηση της ποινικής δίκης να επιφέρει βαρύ ψυχικό-ψυχολογικό τραύμα στον κατηγορούμενο ή το θύμα.</w:t>
      </w:r>
      <w:r w:rsidR="00284DAB">
        <w:t xml:space="preserve"> </w:t>
      </w:r>
      <w:r>
        <w:t>Είναι,</w:t>
      </w:r>
      <w:r w:rsidR="00284DAB">
        <w:t xml:space="preserve"> </w:t>
      </w:r>
      <w:r>
        <w:t>ωστόσο,</w:t>
      </w:r>
      <w:r w:rsidR="00284DAB">
        <w:t xml:space="preserve"> </w:t>
      </w:r>
      <w:r>
        <w:t>οπωσδήποτε απαραίτητη η δημόσια απαγγελία τόσο της απόφασης με την οποία αποκλείεται η δημοσιότητα,</w:t>
      </w:r>
      <w:r w:rsidR="00284DAB">
        <w:t xml:space="preserve"> </w:t>
      </w:r>
      <w:r>
        <w:t>όσο και εκείνης που εκδίδεται τελειωτικά επί της υποθέσεως.</w:t>
      </w:r>
    </w:p>
    <w:p w:rsidR="00884A46" w:rsidRDefault="00884A46" w:rsidP="009C00AF">
      <w:pPr>
        <w:jc w:val="both"/>
      </w:pPr>
      <w:r>
        <w:t xml:space="preserve">Μειονέκτημα της </w:t>
      </w:r>
      <w:proofErr w:type="spellStart"/>
      <w:r>
        <w:t>λαικής</w:t>
      </w:r>
      <w:proofErr w:type="spellEnd"/>
      <w:r>
        <w:t xml:space="preserve"> δημοσιότητας είναι η ισχυρή ψυχική και ηθική δοκιμασία στην οποία εκτίθεται εξαιτίας της ο κατηγορούμενος .Η δοκιμασία αυτή καθίσταται περισσότερο επαχθέστερη όταν επιχειρείται η διερεύνηση της προσωπικότητας του κατηγορουμένου για την εξατομίκευση της ποινικής του μεταχείρισης.</w:t>
      </w:r>
    </w:p>
    <w:p w:rsidR="00884A46" w:rsidRDefault="00884A46" w:rsidP="009C00AF">
      <w:pPr>
        <w:jc w:val="both"/>
      </w:pPr>
      <w:r>
        <w:rPr>
          <w:b/>
        </w:rPr>
        <w:t xml:space="preserve">ΕΜΜΕΣΗ ΔΗΜΟΣΙΟΤΗΤΑ,ΠΟΛΙΤΙΚΗ ΔΗΜΟΣΙΟΤΗΤΑ ΚΑΙ </w:t>
      </w:r>
      <w:r>
        <w:rPr>
          <w:b/>
          <w:lang w:val="en-US"/>
        </w:rPr>
        <w:t>PUBLICITY</w:t>
      </w:r>
      <w:r w:rsidRPr="00926462">
        <w:rPr>
          <w:b/>
        </w:rPr>
        <w:t>:</w:t>
      </w:r>
      <w:r>
        <w:t xml:space="preserve">Η έμμεση </w:t>
      </w:r>
      <w:proofErr w:type="spellStart"/>
      <w:r>
        <w:t>λαική</w:t>
      </w:r>
      <w:proofErr w:type="spellEnd"/>
      <w:r>
        <w:t xml:space="preserve"> δημοσιότητα επιτυγχάνεται με την παρουσία και λειτουργία στην αίθουσα του ποινικού δικαστηρίου των αντιπροσώπων του τύπου και των μέσων μαζικής ενημέρωσης γενικότερα.</w:t>
      </w:r>
      <w:r w:rsidR="00284DAB">
        <w:t xml:space="preserve"> </w:t>
      </w:r>
      <w:r>
        <w:t>Έτσι εξασφαλίζεται ο μεγαλύτερος και αποδοτικότερος έλεγχος από την κοινή γνώμη.</w:t>
      </w:r>
    </w:p>
    <w:p w:rsidR="00884A46" w:rsidRDefault="00884A46" w:rsidP="009C00AF">
      <w:pPr>
        <w:jc w:val="both"/>
      </w:pPr>
      <w:r>
        <w:t xml:space="preserve">Η </w:t>
      </w:r>
      <w:proofErr w:type="spellStart"/>
      <w:r>
        <w:t>λαική</w:t>
      </w:r>
      <w:proofErr w:type="spellEnd"/>
      <w:r>
        <w:t xml:space="preserve"> δημοσιότητα έχει έναν δικαστηριακό χαρακτήρα.</w:t>
      </w:r>
      <w:r w:rsidR="00284DAB">
        <w:t xml:space="preserve"> </w:t>
      </w:r>
      <w:r>
        <w:t xml:space="preserve">Αυτό που επιβάλλεται να δεχθεί ο δοκιμαζόμενος κατηγορούμενος εξαιτίας της δημοσιότητας ,είναι αποκλειστικά και μόνο η δημοσιότητα μέσα στο δικαστήριο  για </w:t>
      </w:r>
      <w:proofErr w:type="spellStart"/>
      <w:r>
        <w:t>ό,τι</w:t>
      </w:r>
      <w:proofErr w:type="spellEnd"/>
      <w:r>
        <w:t xml:space="preserve"> συμβαίνει σε αυτό ,πράγμα που εξασφαλίζεται με την παρουσία ακροατών στον προορισμένο για αυτούς χώρο.</w:t>
      </w:r>
    </w:p>
    <w:p w:rsidR="00884A46" w:rsidRPr="00926462" w:rsidRDefault="00884A46" w:rsidP="009C00AF">
      <w:pPr>
        <w:jc w:val="both"/>
      </w:pPr>
      <w:r>
        <w:t>Το δικαστικό ρεπορτάζ,</w:t>
      </w:r>
      <w:r w:rsidR="00284DAB">
        <w:t xml:space="preserve"> </w:t>
      </w:r>
      <w:r>
        <w:t>όμως,</w:t>
      </w:r>
      <w:r w:rsidR="00284DAB">
        <w:t xml:space="preserve"> </w:t>
      </w:r>
      <w:r>
        <w:t>διασπά τα όρια της αίθουσας του δικαστηρίου και επεκτείνεται θετικά σε λεπτομερειακές συνήθως περιγραφές ,</w:t>
      </w:r>
      <w:proofErr w:type="spellStart"/>
      <w:r>
        <w:t>δυεισδύοντας</w:t>
      </w:r>
      <w:proofErr w:type="spellEnd"/>
      <w:r>
        <w:t xml:space="preserve"> και σε απόκρυφες πτυχές της προσωπικής ζωής των πρωταγωνιστών του δικαστικού δράματος.</w:t>
      </w:r>
      <w:r w:rsidR="00284DAB">
        <w:t xml:space="preserve"> </w:t>
      </w:r>
      <w:r>
        <w:t>Συνήθως οι περιγραφές συνοδεύονται από ευμεγέθεις φωτογραφίες ,εντυπωσιακές λεζάντες ,ακόμα πιο εντυπωσιακούς τίτλους  και κρίσεις που προδικάζουν το αποτέλεσμα της δίκης.</w:t>
      </w:r>
      <w:r w:rsidR="00284DAB">
        <w:t xml:space="preserve"> Ακόμα πιο επικίνδυνε</w:t>
      </w:r>
      <w:r>
        <w:t>ς, για να οδηγήσουν στην παραπλάνηση του κοινού και να δημιουργήσουν επικίνδυνες προκαταλήψεις , είναι οι ιδιωτικές ανακρίσεις και ιδιωτικές ποινικές δίκες που διεξάγονται στην τηλεόραση με την πρέπουσα σκηνοθεσία και τη χρήση υποβλητικής μουσικής.</w:t>
      </w:r>
    </w:p>
    <w:p w:rsidR="00926462" w:rsidRDefault="00284DAB" w:rsidP="009C00AF">
      <w:pPr>
        <w:jc w:val="both"/>
        <w:rPr>
          <w:u w:val="single"/>
        </w:rPr>
      </w:pPr>
      <w:r>
        <w:t xml:space="preserve">Υπό την </w:t>
      </w:r>
      <w:proofErr w:type="spellStart"/>
      <w:r>
        <w:t>προυπόθεση</w:t>
      </w:r>
      <w:proofErr w:type="spellEnd"/>
      <w:r>
        <w:t xml:space="preserve"> ότι η υπό</w:t>
      </w:r>
      <w:r w:rsidR="00926462">
        <w:t xml:space="preserve"> κρίση υπόθεση αξίζει να προβληθεί στο κοινό και η προ</w:t>
      </w:r>
      <w:r>
        <w:t xml:space="preserve">βολή αυτή είναι δικαιολογημένη, </w:t>
      </w:r>
      <w:r w:rsidR="00926462">
        <w:t xml:space="preserve">το σχετικό δημοσίευμα θα επιτρέπεται ,εφόσον </w:t>
      </w:r>
      <w:r w:rsidR="00926462">
        <w:rPr>
          <w:u w:val="single"/>
        </w:rPr>
        <w:t>στην προδικασία περιορίζεται στην ασχολίαστη περιγραφή των διαδικαστικών φάσεων , τις οποίες διανύει η υπόθεση, στο δε ακροατήριο εξαντλείται στην μετάδοση όσων λαμβάνουν χώρα εκεί από τη σκοπιά του οποιουδήποτε ακροατή που παρακολουθεί τη διαδικασία.</w:t>
      </w:r>
    </w:p>
    <w:p w:rsidR="00926462" w:rsidRDefault="00926462" w:rsidP="009C00AF">
      <w:pPr>
        <w:jc w:val="both"/>
        <w:rPr>
          <w:u w:val="single"/>
        </w:rPr>
      </w:pPr>
      <w:proofErr w:type="spellStart"/>
      <w:r>
        <w:t>Προυποθέσεις</w:t>
      </w:r>
      <w:proofErr w:type="spellEnd"/>
      <w:r>
        <w:t xml:space="preserve"> προσωπικής και ηθικής/δεοντολογικής φύσης για τη δικαστική δημοσιογραφία,</w:t>
      </w:r>
      <w:r w:rsidR="00284DAB">
        <w:t xml:space="preserve"> </w:t>
      </w:r>
      <w:r>
        <w:t>ώστε αυτή να μην γίνει πρόξενος κακών</w:t>
      </w:r>
      <w:r w:rsidRPr="00926462">
        <w:t>:</w:t>
      </w:r>
      <w:r>
        <w:t>1)σχολαστική ακρίβεια και νηφαλιότητα στη μετάδοση των όσων διαδραματίζονται ,όχι μονομερείς απλουστεύσεις,</w:t>
      </w:r>
      <w:r w:rsidR="00284DAB">
        <w:t xml:space="preserve"> </w:t>
      </w:r>
      <w:r>
        <w:t>χλευασμούς,</w:t>
      </w:r>
      <w:r w:rsidR="00284DAB">
        <w:t xml:space="preserve"> </w:t>
      </w:r>
      <w:r>
        <w:t xml:space="preserve">εκρήξεις αγανάκτησης /2)νομική παιδεία του γράφοντος ,ώστε να είναι σε θέση να αντιληφθεί σωστά τα συμβαίνοντα ,να απομονώσει το ουσιώδες από το </w:t>
      </w:r>
      <w:r>
        <w:lastRenderedPageBreak/>
        <w:t xml:space="preserve">επουσιώδες και να ασκήσει την δέουσα κριτική στα </w:t>
      </w:r>
      <w:proofErr w:type="spellStart"/>
      <w:r>
        <w:t>αποφασιζόμενα</w:t>
      </w:r>
      <w:proofErr w:type="spellEnd"/>
      <w:r w:rsidR="00284DAB">
        <w:t xml:space="preserve"> </w:t>
      </w:r>
      <w:r>
        <w:t>./γ)αποφυγή της λήψης οποιασδήποτε θέσης πριν την τελική κρίση ,για να αποφευχθεί ο επηρεασμός των δικαζόντων.</w:t>
      </w:r>
      <w:r w:rsidR="00284DAB">
        <w:t xml:space="preserve"> </w:t>
      </w:r>
      <w:r>
        <w:rPr>
          <w:u w:val="single"/>
        </w:rPr>
        <w:t xml:space="preserve">Το συνταγματικού κύρους τεκμήριο αθωότητας του κατηγορουμένου δεσμεύει και τους ιδιωτικούς φορείς της κάθε είδους δημοσιογραφίας μετά τη ρητή αναγνώριση της </w:t>
      </w:r>
      <w:proofErr w:type="spellStart"/>
      <w:r>
        <w:rPr>
          <w:u w:val="single"/>
        </w:rPr>
        <w:t>τριτενέργειας</w:t>
      </w:r>
      <w:proofErr w:type="spellEnd"/>
      <w:r>
        <w:rPr>
          <w:u w:val="single"/>
        </w:rPr>
        <w:t xml:space="preserve"> των θεμελιωδών δικαιωμάτων από το Σύνταγμα(α.25παρ.1γ’ και 6παρ.2ΕΣΔΑ).</w:t>
      </w:r>
    </w:p>
    <w:p w:rsidR="00926462" w:rsidRDefault="00926462" w:rsidP="009C00AF">
      <w:pPr>
        <w:jc w:val="both"/>
      </w:pPr>
      <w:r>
        <w:rPr>
          <w:u w:val="single"/>
          <w:lang w:val="en-US"/>
        </w:rPr>
        <w:t>PUBLICITY</w:t>
      </w:r>
      <w:proofErr w:type="gramStart"/>
      <w:r w:rsidRPr="00926462">
        <w:rPr>
          <w:u w:val="single"/>
        </w:rPr>
        <w:t>:</w:t>
      </w:r>
      <w:r>
        <w:t>Υπάγονται</w:t>
      </w:r>
      <w:proofErr w:type="gramEnd"/>
      <w:r>
        <w:t xml:space="preserve"> οι λεγόμενες ‘’δημόσιες σχέσεις’’,</w:t>
      </w:r>
      <w:r w:rsidR="00284DAB">
        <w:t xml:space="preserve"> </w:t>
      </w:r>
      <w:r>
        <w:t xml:space="preserve">η ολοένα και περισσότερο </w:t>
      </w:r>
      <w:proofErr w:type="spellStart"/>
      <w:r>
        <w:t>γιγαντούμενη</w:t>
      </w:r>
      <w:proofErr w:type="spellEnd"/>
      <w:r>
        <w:t xml:space="preserve"> διαφήμιση,</w:t>
      </w:r>
      <w:r w:rsidR="00284DAB">
        <w:t xml:space="preserve"> </w:t>
      </w:r>
      <w:r>
        <w:t>η εμφάνιση των πραγματικών δεδομένων μέσα από έναν μεγεθυντικό,</w:t>
      </w:r>
      <w:r w:rsidR="00284DAB">
        <w:t xml:space="preserve"> </w:t>
      </w:r>
      <w:proofErr w:type="spellStart"/>
      <w:r>
        <w:t>σμικρυντικό</w:t>
      </w:r>
      <w:proofErr w:type="spellEnd"/>
      <w:r>
        <w:t xml:space="preserve"> ή και παραμορφωτ</w:t>
      </w:r>
      <w:r w:rsidR="00284DAB">
        <w:t>ι</w:t>
      </w:r>
      <w:r>
        <w:t>κό φακό.</w:t>
      </w:r>
      <w:r w:rsidR="00284DAB">
        <w:t xml:space="preserve"> </w:t>
      </w:r>
      <w:r>
        <w:t>Η τέτοιου είδους δημοσιότητα,</w:t>
      </w:r>
      <w:r w:rsidR="00284DAB">
        <w:t xml:space="preserve"> </w:t>
      </w:r>
      <w:r>
        <w:t>οποιονδήποτε από τους παράγοντες της δίκης και αν αφορά,</w:t>
      </w:r>
      <w:r w:rsidR="00284DAB">
        <w:t xml:space="preserve"> </w:t>
      </w:r>
      <w:r>
        <w:t>πρέπει να παραμείνει μακριά από τους χώρους εκτύλιξης και απονομής της ποινικής δικαιοσύνης.</w:t>
      </w:r>
    </w:p>
    <w:p w:rsidR="00926462" w:rsidRDefault="00926462" w:rsidP="009C00AF">
      <w:pPr>
        <w:jc w:val="both"/>
      </w:pPr>
      <w:r>
        <w:rPr>
          <w:b/>
        </w:rPr>
        <w:t>ΚΑΠΟΙΑ ΣΥΜΠΕΡΑΣΜΑΤΑ</w:t>
      </w:r>
      <w:r w:rsidRPr="00926462">
        <w:rPr>
          <w:b/>
        </w:rPr>
        <w:t>:</w:t>
      </w:r>
      <w:r>
        <w:t>Η δημοσιότητα,</w:t>
      </w:r>
      <w:r w:rsidR="00284DAB">
        <w:t xml:space="preserve"> </w:t>
      </w:r>
      <w:r>
        <w:t xml:space="preserve">δηλαδή το δικαίωμα του κοινού σε πληροφόρηση επί των συμβαινόντων στη δίκη και γύρω από αυτήν και το δικαίωμα των ΜΜΕ για μετάδοση των παραπάνω, δεν σχετίζεται με την αρχή της δημοσιότητας </w:t>
      </w:r>
      <w:proofErr w:type="spellStart"/>
      <w:r>
        <w:rPr>
          <w:lang w:val="en-US"/>
        </w:rPr>
        <w:t>stricto</w:t>
      </w:r>
      <w:proofErr w:type="spellEnd"/>
      <w:r w:rsidRPr="00926462">
        <w:t xml:space="preserve"> </w:t>
      </w:r>
      <w:proofErr w:type="spellStart"/>
      <w:r>
        <w:rPr>
          <w:lang w:val="en-US"/>
        </w:rPr>
        <w:t>sensu</w:t>
      </w:r>
      <w:proofErr w:type="spellEnd"/>
      <w:r w:rsidRPr="00926462">
        <w:t xml:space="preserve"> </w:t>
      </w:r>
      <w:r>
        <w:t>,αλλά με το δικαίωμα συμμετοχής στην κοινωνική και πολιτική ζωή της χώρας(α. 5παρ.1Σ)και την ελευθερία λήψης και μετάδοσης πληροφοριών(α.14Σ).Η δημοσιότητα αυτή δεν μπορεί να ξεπερνά τα εγγενή όρια των θιγόμενων δικαιωμάτων και ελευθεριών.</w:t>
      </w:r>
    </w:p>
    <w:p w:rsidR="00926462" w:rsidRDefault="00926462" w:rsidP="009C00AF">
      <w:pPr>
        <w:jc w:val="both"/>
      </w:pPr>
      <w:r>
        <w:t xml:space="preserve">Πρέπει να γίνουν δεκτά τα εξής για τις τηλεοπτικές και ραδιοφωνικές μεταδόσεις απευθείας μέσα από την αίθουσα του δικαστηρίου </w:t>
      </w:r>
      <w:r w:rsidRPr="00926462">
        <w:t>:</w:t>
      </w:r>
      <w:r>
        <w:t>1)οι δικαστές και ο εισαγγελέας είναι δύσκολο να επιτελέσουν με την απαιτούμενη νηφαλιότητα το λεπτό και δύσκολο έργο τους όταν αισθάνονται κάθε στιγμή εκτεθειμένοι σε εκατομμύρια βλέμματα που κατευθύνονται από το ‘’ζουμ’’ του σκηνοθέτη ,βομβαρδίζονται δε την επόμενη μέρα από τις αντιδράσεις και τα αμερόληπτα σχόλια του τύπου στη ‘’δίκη της προηγουμένης’’.//2)Πρέπει να επιτρέπεται η μετάδοση των πολιτικών δικών .Η έκβαση των δικών αυτών ενδιαφέρει άμεσα και κατεξοχήν κάθε πολίτη ως συμμετέχοντα στην κοινωνική και πολιτική ζωή της χώρας(α 5παρ.1Σ).Ο δημόσιος έλεγχος της διεξαγωγής τους πρέπει να είναι ισχυρός ,ζωντανός και συνεχής ,ενώ και οι κατηγορούμενοι μπορεί κάποιες φορές(κατ ‘εξαίρεση από το συνήθως συμβαίνον)μπορεί να επιδιώκουν την ευρύτερη δυνατή δημοσιότητα.</w:t>
      </w:r>
    </w:p>
    <w:p w:rsidR="00926462" w:rsidRDefault="00926462">
      <w:pPr>
        <w:rPr>
          <w:b/>
          <w:u w:val="single"/>
        </w:rPr>
      </w:pPr>
      <w:r>
        <w:rPr>
          <w:b/>
          <w:u w:val="single"/>
        </w:rPr>
        <w:t>11)ΠΟΙΟΣ ΕΧΕΙ ΤΗΝ ‘’ΚΥΡΙΑΡΧΙΑ’’ ΣΤΗΝ ΠΟΙΝΙΚΗ ΔΙΚΗ</w:t>
      </w:r>
      <w:r w:rsidRPr="00926462">
        <w:rPr>
          <w:b/>
          <w:u w:val="single"/>
        </w:rPr>
        <w:t>;</w:t>
      </w:r>
    </w:p>
    <w:p w:rsidR="00926462" w:rsidRDefault="00926462" w:rsidP="009C00AF">
      <w:pPr>
        <w:jc w:val="both"/>
      </w:pPr>
      <w:r>
        <w:rPr>
          <w:b/>
        </w:rPr>
        <w:t>ΟΙ ΔΥΟ ΠΤΥΧΕΣ ΤΗΣ ‘’ΚΥΡΙΑΡΧΙΑΣ’’.ΕΠΙΜΕΛΕΙΑ ΚΑΙ ΔΥΝΑΤΟΤΗΤΑ ΔΙΑΘΕΣΗΣ ΤΗΣ ΔΙΚΗΣ</w:t>
      </w:r>
      <w:r w:rsidRPr="00926462">
        <w:rPr>
          <w:b/>
        </w:rPr>
        <w:t>:</w:t>
      </w:r>
      <w:r w:rsidR="00284DAB">
        <w:rPr>
          <w:b/>
        </w:rPr>
        <w:t xml:space="preserve"> </w:t>
      </w:r>
      <w:r>
        <w:t>Στην πολιτική δίκη ισχύει η αρχή της κυριαρχίας των μερών ,που σημαίνει πρώτον,</w:t>
      </w:r>
      <w:r w:rsidR="00284DAB">
        <w:t xml:space="preserve"> </w:t>
      </w:r>
      <w:r>
        <w:t>ότι οι διάδικοι όχι μόνο δημιουργούν την έννομη σχέση της δίκης αλλά ρυθμίζουν και την παραπέρα εξέλιξή της έχοντας την φροντίδα για τη διαδοχή και τη συνέχεια των διάφορων διαδικαστικών φάσεων.//Η κίνηση της ποινικής δίωξης  αλλά και ολόκληρη η διεξαγωγή της ποινικής δίκης έχει εξαιρεθεί ,από την αρχή ως το τέλος της,</w:t>
      </w:r>
      <w:r w:rsidR="00284DAB">
        <w:t xml:space="preserve"> </w:t>
      </w:r>
      <w:r>
        <w:t>από την ιδιωτική πρωτοβουλία και έχει ανατεθεί στους δημόσιους φορείς της ποινικής λειτουργίας</w:t>
      </w:r>
      <w:r w:rsidRPr="00926462">
        <w:t>:</w:t>
      </w:r>
      <w:r w:rsidR="00284DAB">
        <w:t xml:space="preserve"> </w:t>
      </w:r>
      <w:r>
        <w:t>τον εισαγγελέα,</w:t>
      </w:r>
      <w:r w:rsidR="00284DAB">
        <w:t xml:space="preserve"> </w:t>
      </w:r>
      <w:r>
        <w:t>τον ανακριτή,</w:t>
      </w:r>
      <w:r w:rsidR="00284DAB">
        <w:t xml:space="preserve"> </w:t>
      </w:r>
      <w:r>
        <w:t>το συμβούλιο,</w:t>
      </w:r>
      <w:r w:rsidR="00284DAB">
        <w:t xml:space="preserve"> </w:t>
      </w:r>
      <w:r>
        <w:t>τον διευθύνοντα τη συζήτηση,</w:t>
      </w:r>
      <w:r w:rsidR="00284DAB">
        <w:t xml:space="preserve"> </w:t>
      </w:r>
      <w:r>
        <w:t>το Δικαστήριο.</w:t>
      </w:r>
      <w:r w:rsidR="00284DAB">
        <w:t xml:space="preserve"> </w:t>
      </w:r>
      <w:r>
        <w:t>Ισχύει δηλαδή η αρχή της ‘’δημόσιας επιμέλειας’’.</w:t>
      </w:r>
    </w:p>
    <w:p w:rsidR="00926462" w:rsidRDefault="00926462" w:rsidP="009C00AF">
      <w:pPr>
        <w:jc w:val="both"/>
      </w:pPr>
      <w:r>
        <w:t>Δεύτερον,</w:t>
      </w:r>
      <w:r w:rsidR="00284DAB">
        <w:t xml:space="preserve"> </w:t>
      </w:r>
      <w:r>
        <w:t>στην πολιτική δίκη οι διάδικοι έχουν την εξουσία να την διαθέτουν συμφωνώντας για την παύση της.//Αν εξαιρέσει κανείς τον θεσμό της ανάκλησης της υποβληθείσας έγκλησης και την προβ</w:t>
      </w:r>
      <w:r w:rsidR="00284DAB">
        <w:t>λε</w:t>
      </w:r>
      <w:r>
        <w:t xml:space="preserve">πόμενη απαλλαγή του δράστη από την ποινή για </w:t>
      </w:r>
      <w:r>
        <w:lastRenderedPageBreak/>
        <w:t>ορισμένα πλημμελήματα κατά της περιουσίας ‘’ύστερα από δήλωση του παθόντος ή των κληρονόμων του’’,</w:t>
      </w:r>
      <w:r w:rsidR="00284DAB">
        <w:t xml:space="preserve"> </w:t>
      </w:r>
      <w:r>
        <w:t>τα ανωτέρω δεν ισχύουν στον χώρο της ποινικής δίκης..Ακόμα ο εισαγγελέας,</w:t>
      </w:r>
      <w:r w:rsidR="00284DAB">
        <w:t xml:space="preserve"> </w:t>
      </w:r>
      <w:r>
        <w:t>δεν έχει το δικαίωμα να διαθέτει την ποινική δίωξη,</w:t>
      </w:r>
      <w:r w:rsidR="00284DAB">
        <w:t xml:space="preserve"> </w:t>
      </w:r>
      <w:r>
        <w:t>η οποία μόλις ασκηθεί,</w:t>
      </w:r>
      <w:r w:rsidR="00284DAB">
        <w:t xml:space="preserve"> </w:t>
      </w:r>
      <w:r>
        <w:t>’ξεφεύγει από τα χέρια του’’ και η ποινική δίκη ,άπαξ και δημιουργηθεί,</w:t>
      </w:r>
      <w:r w:rsidR="00284DAB">
        <w:t xml:space="preserve"> </w:t>
      </w:r>
      <w:r>
        <w:t>προχωρεί ανεξάρτητα από τη θέλησή του  και μπορεί πια να τερματισθεί μόνο με δικαστική απόφαση.</w:t>
      </w:r>
    </w:p>
    <w:p w:rsidR="00926462" w:rsidRDefault="00926462" w:rsidP="009C00AF">
      <w:pPr>
        <w:jc w:val="both"/>
      </w:pPr>
      <w:r>
        <w:rPr>
          <w:b/>
        </w:rPr>
        <w:t>Η ‘’ΑΝΟΔΟΣ’’ ΤΟΥ ΠΡΟΒΛΗΜΑΤΙΚΟΥ ΘΕΣΜΟΥ ΤΩΝ ‘’ΔΙΚΟΝΟΜΙΚΩΝ ΔΙΑΠΡΑΓΜΑΤΕΥΣΕΩΝ’’(</w:t>
      </w:r>
      <w:r>
        <w:rPr>
          <w:b/>
          <w:lang w:val="en-US"/>
        </w:rPr>
        <w:t>PLEA</w:t>
      </w:r>
      <w:r w:rsidRPr="00926462">
        <w:rPr>
          <w:b/>
        </w:rPr>
        <w:t xml:space="preserve"> </w:t>
      </w:r>
      <w:r>
        <w:rPr>
          <w:b/>
          <w:lang w:val="en-US"/>
        </w:rPr>
        <w:t>BARGAINING</w:t>
      </w:r>
      <w:r w:rsidRPr="00926462">
        <w:rPr>
          <w:b/>
        </w:rPr>
        <w:t>):</w:t>
      </w:r>
      <w:r>
        <w:t xml:space="preserve">Το σύστημα των δικονομικών διαπραγματεύσεων και της συνεννοημένης διεκπεραίωσης των ποινικών δικών συνεπάγεται  σημαντικό κέρδος χρόνου ,ενώ από την άλλη μεριά κατά κάποιο τρόπο </w:t>
      </w:r>
      <w:proofErr w:type="spellStart"/>
      <w:r>
        <w:t>εξορθολογίζει</w:t>
      </w:r>
      <w:proofErr w:type="spellEnd"/>
      <w:r>
        <w:t xml:space="preserve"> το αποτέλεσμα της ποινικής διαδικασίας,</w:t>
      </w:r>
      <w:r w:rsidR="00284DAB">
        <w:t xml:space="preserve"> </w:t>
      </w:r>
      <w:r>
        <w:t xml:space="preserve">αφού προφυλάσσει τα αντίδικα μέρη από τις δυσάρεστες εκπλήξεις που μπορεί να τους επιφυλάσσει η αστάθμητη κρίση των </w:t>
      </w:r>
      <w:proofErr w:type="spellStart"/>
      <w:r>
        <w:t>λαικών</w:t>
      </w:r>
      <w:proofErr w:type="spellEnd"/>
      <w:r>
        <w:t xml:space="preserve"> δικαστών.</w:t>
      </w:r>
    </w:p>
    <w:p w:rsidR="00926462" w:rsidRPr="005A503F" w:rsidRDefault="00926462" w:rsidP="009C00AF">
      <w:pPr>
        <w:jc w:val="both"/>
      </w:pPr>
      <w:r>
        <w:t>Από την άλλη,</w:t>
      </w:r>
      <w:r w:rsidR="00284DAB">
        <w:t xml:space="preserve"> </w:t>
      </w:r>
      <w:r>
        <w:t>όπου κυριαρχεί το διαγνωστικό καθήκον του δικαστή ,η παραδοχή του</w:t>
      </w:r>
      <w:r w:rsidR="00284DAB">
        <w:t xml:space="preserve"> </w:t>
      </w:r>
      <w:r>
        <w:t>’’παζαρέματος’’ σημαίνει βαθιά υποβάθμιση της ιδέας της ποινικής δίκης  και της συνταγματικά επιβεβλημένης υποχρέωσης για κολασμό του εγκλήματος  ύστερα από δίκαιη δίκη ,της αρχής της αναλογικότητας του ποινικού κολασμού ,της αρχής της ισότητας,</w:t>
      </w:r>
      <w:r w:rsidR="00284DAB">
        <w:t xml:space="preserve"> </w:t>
      </w:r>
      <w:r>
        <w:t>του τεκμηρίου αθωότητας,</w:t>
      </w:r>
      <w:r w:rsidR="00284DAB">
        <w:t xml:space="preserve"> </w:t>
      </w:r>
      <w:r>
        <w:t xml:space="preserve">της αρχής </w:t>
      </w:r>
      <w:proofErr w:type="spellStart"/>
      <w:r>
        <w:rPr>
          <w:lang w:val="en-US"/>
        </w:rPr>
        <w:t>nemo</w:t>
      </w:r>
      <w:proofErr w:type="spellEnd"/>
      <w:r w:rsidRPr="00926462">
        <w:t xml:space="preserve"> </w:t>
      </w:r>
      <w:proofErr w:type="spellStart"/>
      <w:r>
        <w:rPr>
          <w:lang w:val="en-US"/>
        </w:rPr>
        <w:t>tenetur</w:t>
      </w:r>
      <w:proofErr w:type="spellEnd"/>
      <w:r w:rsidRPr="00926462">
        <w:t xml:space="preserve">, </w:t>
      </w:r>
      <w:r>
        <w:t>των αρχών της δημοσιότητας,</w:t>
      </w:r>
      <w:r w:rsidR="00284DAB">
        <w:t xml:space="preserve"> </w:t>
      </w:r>
      <w:r>
        <w:t xml:space="preserve">της </w:t>
      </w:r>
      <w:proofErr w:type="spellStart"/>
      <w:r>
        <w:t>προφορικότητας</w:t>
      </w:r>
      <w:proofErr w:type="spellEnd"/>
      <w:r>
        <w:t xml:space="preserve"> και της αμεσότητας.</w:t>
      </w:r>
      <w:r w:rsidR="00284DAB">
        <w:t xml:space="preserve"> </w:t>
      </w:r>
      <w:r>
        <w:t>Επομένως,</w:t>
      </w:r>
      <w:r w:rsidR="00284DAB">
        <w:t xml:space="preserve"> </w:t>
      </w:r>
      <w:r>
        <w:t>για νομοθετική αναγνώριση του συστήματος αυτού δεν θα μπορούσε να γίνει κανένας λόγος.</w:t>
      </w:r>
    </w:p>
    <w:p w:rsidR="005A503F" w:rsidRDefault="005A503F" w:rsidP="005A503F">
      <w:pPr>
        <w:rPr>
          <w:b/>
          <w:u w:val="single"/>
        </w:rPr>
      </w:pPr>
      <w:r>
        <w:rPr>
          <w:b/>
          <w:u w:val="single"/>
        </w:rPr>
        <w:t>12)ΠΟΙΟ ΕΙΝΑΙ ΤΟ ΑΝΤΙΚΕΙΜΕΝΟ ΤΗΣ ΠΟΙΝΙΚΗΣ ΔΙΚΗΣ</w:t>
      </w:r>
      <w:r w:rsidRPr="00926462">
        <w:rPr>
          <w:b/>
          <w:u w:val="single"/>
        </w:rPr>
        <w:t>;</w:t>
      </w:r>
    </w:p>
    <w:p w:rsidR="005A503F" w:rsidRDefault="005A503F" w:rsidP="005A503F">
      <w:pPr>
        <w:jc w:val="both"/>
      </w:pPr>
      <w:r>
        <w:t xml:space="preserve">Ο πολιτικός δικαστής δεσμεύεται πρώτα απ ’όλα από τα αιτήματα των διαδίκων και δεν μπορεί να ασχοληθεί με θέματα που δεν οδηγήθηκαν μπροστά του και να αναγνωρίσει, επιδικάσει ή διαπλάσσει ο ,τι δεν του ζητήθηκε. Το αντικείμενο της πολιτικής δίκης είναι τα αιτηθέντα. Ο πολιτικός δικαστής οφείλει να χρησιμοποιεί μόνο εκείνα τα αποδεικτικά στοιχεία που προσάγονται </w:t>
      </w:r>
      <w:proofErr w:type="spellStart"/>
      <w:r>
        <w:t>ενώπιόν</w:t>
      </w:r>
      <w:proofErr w:type="spellEnd"/>
      <w:r>
        <w:t xml:space="preserve"> του από τα μέρη ,δηλαδή μόνο εκείνο το υλικό που επικαλέσθηκαν για να υποστηρίξουν τα αιτήματά τους, χωρίς να μπορεί να αυτενεργήσει.</w:t>
      </w:r>
    </w:p>
    <w:p w:rsidR="005A503F" w:rsidRDefault="005A503F" w:rsidP="005A503F">
      <w:pPr>
        <w:jc w:val="both"/>
      </w:pPr>
      <w:r>
        <w:rPr>
          <w:b/>
        </w:rPr>
        <w:t>Η ΕΝΝΟΙΑ ΤΟΥ ΑΝΤΙΚΕΙΜΕΝΟΥ</w:t>
      </w:r>
      <w:r w:rsidRPr="00926462">
        <w:rPr>
          <w:b/>
        </w:rPr>
        <w:t>:</w:t>
      </w:r>
      <w:r>
        <w:rPr>
          <w:b/>
        </w:rPr>
        <w:t xml:space="preserve"> </w:t>
      </w:r>
      <w:r>
        <w:t xml:space="preserve">Στην ποινική δίκη ο εισαγγελέας δεν είναι </w:t>
      </w:r>
      <w:r>
        <w:rPr>
          <w:lang w:val="en-US"/>
        </w:rPr>
        <w:t>pars</w:t>
      </w:r>
      <w:r w:rsidRPr="00814C0C">
        <w:t xml:space="preserve">, </w:t>
      </w:r>
      <w:r>
        <w:rPr>
          <w:lang w:val="en-US"/>
        </w:rPr>
        <w:t>o</w:t>
      </w:r>
      <w:proofErr w:type="spellStart"/>
      <w:r>
        <w:t>ύτε</w:t>
      </w:r>
      <w:proofErr w:type="spellEnd"/>
      <w:r>
        <w:t xml:space="preserve"> ζητεί την ικανοποίηση ορισμένης αξίωσης αλλά εισάγει προς δικαστική διερεύνηση ορισμένη υπόθεση, προκειμένου να ανευρεθεί και τιμωρηθεί από τον δικαστή ο δράστης ενός εγκλήματος . Στο ποινικό δίκαιο ανατίθεται στο ποινικό δικαστήριο η διερεύνηση, ο έλεγχος της υπόθεσης  ότι συγκεκριμένο πρόσωπο έγινε αξιόποινο. Το έργο του ποινικού δικαστή είναι διερευνητικό , ενώ του πολιτικού δικαστή ερευνητικό ,διαπιστωτικό. Αντικείμενο της ποινικής δίκης ονομάζουμε οτιδήποτε καλύπτεται από το διαγνωστικό καθήκον του ποινικού δικαστή ,δηλαδή αυτό που έχει καθήκον να ψάξει και να βρει.</w:t>
      </w:r>
    </w:p>
    <w:p w:rsidR="005A503F" w:rsidRDefault="005A503F" w:rsidP="005A503F">
      <w:pPr>
        <w:jc w:val="both"/>
      </w:pPr>
      <w:r>
        <w:t>Αντί του συστήματος της συζήτησης που ισχύει στην πολιτική δίκη, εδώ επικρατεί το σύστημα της ανάκρισης.</w:t>
      </w:r>
    </w:p>
    <w:p w:rsidR="005A503F" w:rsidRDefault="005A503F" w:rsidP="005A503F">
      <w:pPr>
        <w:jc w:val="both"/>
      </w:pPr>
      <w:r>
        <w:t xml:space="preserve">Κατά την εκτέλεση του διαγνωστικού του καθήκοντος ο ανακριτής ή ο δικαστής είναι δυνατό να οδηγηθεί στο συμπέρασμα ,ότι η αληθινή εικόνα των πραγμάτων είναι σε σημαντικό βαθμό , ή και ολοκληρωτικά ,διαφορετική από εκείνη που του υπέβαλε για </w:t>
      </w:r>
      <w:r>
        <w:lastRenderedPageBreak/>
        <w:t>επαλήθευση και διερεύνηση ο εισαγγελέας. Ενδέχεται, λοιπόν, να προκύψει , ότι δράστης του εγκλήματος δεν υπήρξε ο συγκεκριμένος κατηγορούμενος  αλά κάποιος άλλος ή ,εκτός από τον συγκεκριμένο κατηγορούμενο , συμμετείχαν και άλλοι στην τέλεση του εγκλήματος. Ενδέχεται, επιπλέον, να προκύψει ότι ο δράστης δεν τέλεσε την εγκληματική πράξη για την οποία κατηγορείται αλλά μία παρεμφερή ή ότι τέλεσε και άλλες εγκληματικές πράξεις.</w:t>
      </w:r>
    </w:p>
    <w:p w:rsidR="005A503F" w:rsidRPr="009667A5" w:rsidRDefault="005A503F" w:rsidP="005A503F">
      <w:pPr>
        <w:jc w:val="both"/>
      </w:pPr>
      <w:r>
        <w:t xml:space="preserve">Ο απαραίτητος περιορισμός του αντικειμένου της ποινικής δίκης είναι δυνατόν να συντελεστεί προς περισσότερες κατευθύνσεις. Μπορεί να αφορά αποκλειστικά και μόνο στο συγκεκριμένο πρόσωπο εκείνου , εναντίον του οποίου στρέφεται η ποινική δίωξη . Οσάκις επιτρέπεται στην ανάκριση και στο δικαστήριο να ασχοληθούν μόνο με τη δράση του από την αρχή συγκεκριμένου κατηγορούμενου , λέμε ότι η ποινική δίωξη ασκείται και η ποινική δίκη διεξάγεται </w:t>
      </w:r>
      <w:r>
        <w:rPr>
          <w:lang w:val="en-US"/>
        </w:rPr>
        <w:t>in</w:t>
      </w:r>
      <w:r w:rsidRPr="00305C73">
        <w:t xml:space="preserve"> </w:t>
      </w:r>
      <w:proofErr w:type="spellStart"/>
      <w:r>
        <w:rPr>
          <w:lang w:val="en-US"/>
        </w:rPr>
        <w:t>personam</w:t>
      </w:r>
      <w:proofErr w:type="spellEnd"/>
      <w:r w:rsidRPr="00305C73">
        <w:t>.</w:t>
      </w:r>
    </w:p>
    <w:p w:rsidR="005A503F" w:rsidRDefault="005A503F" w:rsidP="005A503F">
      <w:pPr>
        <w:jc w:val="both"/>
      </w:pPr>
      <w:r>
        <w:rPr>
          <w:lang w:val="en-US"/>
        </w:rPr>
        <w:t>E</w:t>
      </w:r>
      <w:proofErr w:type="spellStart"/>
      <w:r>
        <w:t>νδέχεται</w:t>
      </w:r>
      <w:proofErr w:type="spellEnd"/>
      <w:r>
        <w:t xml:space="preserve"> , όμως , η ποινική δίωξη να ασκείται </w:t>
      </w:r>
      <w:r>
        <w:rPr>
          <w:lang w:val="en-US"/>
        </w:rPr>
        <w:t>in</w:t>
      </w:r>
      <w:r w:rsidRPr="00305C73">
        <w:t xml:space="preserve"> </w:t>
      </w:r>
      <w:proofErr w:type="spellStart"/>
      <w:r>
        <w:rPr>
          <w:lang w:val="en-US"/>
        </w:rPr>
        <w:t>rem</w:t>
      </w:r>
      <w:proofErr w:type="spellEnd"/>
      <w:r w:rsidRPr="00305C73">
        <w:t xml:space="preserve"> </w:t>
      </w:r>
      <w:r>
        <w:t xml:space="preserve">.Στην περίπτωση αυτή, η δίκη και η δίωξη αφορούν συγκεκριμένο έγκλημα/πράξη ,χωρίς να υπάρχει δέσμευση καθόσον αφορά στα πρόσωπα και έτσι η δίωξη μπορεί να επεκταθεί και στους </w:t>
      </w:r>
      <w:proofErr w:type="spellStart"/>
      <w:r>
        <w:t>συμμετόχους</w:t>
      </w:r>
      <w:proofErr w:type="spellEnd"/>
      <w:r>
        <w:t xml:space="preserve"> , ενώ είναι δυνατό ακόμα να αλλάξει το πρόσωπο του αρχικού κατηγορούμενου ή να στραφεί η ποινική δίωξη κατ’ αγνώστων.</w:t>
      </w:r>
    </w:p>
    <w:p w:rsidR="005A503F" w:rsidRDefault="005A503F" w:rsidP="005A503F">
      <w:pPr>
        <w:jc w:val="both"/>
        <w:rPr>
          <w:u w:val="single"/>
        </w:rPr>
      </w:pPr>
      <w:r>
        <w:rPr>
          <w:u w:val="single"/>
        </w:rPr>
        <w:t xml:space="preserve">Παρατηρείται ότι μόνο η προδικασία μπορεί να κινηθεί </w:t>
      </w:r>
      <w:r>
        <w:rPr>
          <w:u w:val="single"/>
          <w:lang w:val="en-US"/>
        </w:rPr>
        <w:t>in</w:t>
      </w:r>
      <w:r w:rsidRPr="001060FE">
        <w:rPr>
          <w:u w:val="single"/>
        </w:rPr>
        <w:t xml:space="preserve"> </w:t>
      </w:r>
      <w:proofErr w:type="spellStart"/>
      <w:r>
        <w:rPr>
          <w:u w:val="single"/>
          <w:lang w:val="en-US"/>
        </w:rPr>
        <w:t>rem</w:t>
      </w:r>
      <w:proofErr w:type="spellEnd"/>
      <w:r w:rsidRPr="001060FE">
        <w:rPr>
          <w:u w:val="single"/>
        </w:rPr>
        <w:t xml:space="preserve"> .</w:t>
      </w:r>
      <w:r>
        <w:t xml:space="preserve"> </w:t>
      </w:r>
      <w:r>
        <w:rPr>
          <w:u w:val="single"/>
        </w:rPr>
        <w:t xml:space="preserve">Όταν η υπόθεση εισαχθεί στο ακροατήριο , η εκδίκαση προχωρεί αναγκαστικά </w:t>
      </w:r>
      <w:r>
        <w:rPr>
          <w:u w:val="single"/>
          <w:lang w:val="en-US"/>
        </w:rPr>
        <w:t>in</w:t>
      </w:r>
      <w:r w:rsidRPr="001060FE">
        <w:rPr>
          <w:u w:val="single"/>
        </w:rPr>
        <w:t xml:space="preserve"> </w:t>
      </w:r>
      <w:proofErr w:type="spellStart"/>
      <w:r>
        <w:rPr>
          <w:u w:val="single"/>
          <w:lang w:val="en-US"/>
        </w:rPr>
        <w:t>personam</w:t>
      </w:r>
      <w:proofErr w:type="spellEnd"/>
      <w:r w:rsidRPr="001060FE">
        <w:rPr>
          <w:u w:val="single"/>
        </w:rPr>
        <w:t xml:space="preserve"> </w:t>
      </w:r>
      <w:r>
        <w:rPr>
          <w:u w:val="single"/>
        </w:rPr>
        <w:t xml:space="preserve">αφού </w:t>
      </w:r>
      <w:proofErr w:type="spellStart"/>
      <w:r>
        <w:rPr>
          <w:u w:val="single"/>
        </w:rPr>
        <w:t>προυποθέτει</w:t>
      </w:r>
      <w:proofErr w:type="spellEnd"/>
      <w:r>
        <w:rPr>
          <w:u w:val="single"/>
        </w:rPr>
        <w:t xml:space="preserve"> εξατομίκευση του κατηγορουμένου.</w:t>
      </w:r>
    </w:p>
    <w:p w:rsidR="005A503F" w:rsidRDefault="005A503F" w:rsidP="005A503F">
      <w:pPr>
        <w:rPr>
          <w:b/>
        </w:rPr>
      </w:pPr>
      <w:r>
        <w:rPr>
          <w:b/>
        </w:rPr>
        <w:t>Η ΠΡΑΚΤΙΚΗ ΣΗΜΑΣΙΑ ΤΟΥ ΑΝΤΙΚΕΙΜΕΝΟΥ</w:t>
      </w:r>
    </w:p>
    <w:p w:rsidR="005A503F" w:rsidRDefault="005A503F" w:rsidP="005A503F">
      <w:pPr>
        <w:jc w:val="both"/>
      </w:pPr>
      <w:r>
        <w:rPr>
          <w:b/>
          <w:i/>
        </w:rPr>
        <w:t>Η ΕΚΚΡΕΜΟΔΙΚΙΑ</w:t>
      </w:r>
      <w:r w:rsidRPr="001060FE">
        <w:rPr>
          <w:b/>
          <w:i/>
        </w:rPr>
        <w:t>:</w:t>
      </w:r>
      <w:r>
        <w:rPr>
          <w:b/>
          <w:i/>
        </w:rPr>
        <w:t xml:space="preserve"> </w:t>
      </w:r>
      <w:r>
        <w:t xml:space="preserve">Δεν πρέπει να γίνονται για το ίδιο αντικείμενο ταυτόχρονα δύο ή περισσότερες δίκες από δύο διαφορετικά ποινικά δικαστήρια. Η διπλή εκδίκαση είναι περιττή αλλά και επιζήμια ,αφού διπλασιάζει την απασχόληση των δικαστηρίων  και την ταλαιπωρία  του κατηγορουμένου , ενώ οδηγεί στην έκδοση αντιφατικών αποφάσεων. Άπαξ  και ξεκινήσει η ποινική δίκη με την κίνηση της ποινικής δίωξης ως προς ένα αντικείμενο, ανακύπτει δικονομικό κώλυμα για τη δημιουργία και δεύτερης δίκης ως προς το ίδιο αντικείμενο. </w:t>
      </w:r>
      <w:proofErr w:type="spellStart"/>
      <w:r>
        <w:t>Προυπόθεση</w:t>
      </w:r>
      <w:proofErr w:type="spellEnd"/>
      <w:r>
        <w:t xml:space="preserve"> για τη διάγνωση της εκκρεμοδικίας είναι ο ακριβής προσδιορισμός του αντικειμένου της πρώτης δίκης.</w:t>
      </w:r>
    </w:p>
    <w:p w:rsidR="005A503F" w:rsidRDefault="005A503F" w:rsidP="005A503F">
      <w:pPr>
        <w:jc w:val="both"/>
      </w:pPr>
      <w:r>
        <w:rPr>
          <w:b/>
          <w:i/>
        </w:rPr>
        <w:t>ΤΟ ΔΕΔΙΚΑΣΜΕΝΟ</w:t>
      </w:r>
      <w:r w:rsidRPr="009D2301">
        <w:rPr>
          <w:b/>
          <w:i/>
        </w:rPr>
        <w:t>:</w:t>
      </w:r>
      <w:r>
        <w:rPr>
          <w:b/>
          <w:i/>
        </w:rPr>
        <w:t xml:space="preserve"> </w:t>
      </w:r>
      <w:r>
        <w:t>Οποιαδήποτε πράξη ενός συγκεκριμένου προσώπου έχει εκδικασθεί αμετάκλητα καλύπτεται από την ισχύ του δεδικασμένου και δεν επιτρέπεται να υποβληθεί σε νέα δικαστική κρίση. Τα όρια του δεδικασμένου συμπίπτουν επίσης με τα όρια του αντικειμένου της ποινικής δίκης.</w:t>
      </w:r>
    </w:p>
    <w:p w:rsidR="005A503F" w:rsidRDefault="005A503F" w:rsidP="005A503F">
      <w:pPr>
        <w:jc w:val="both"/>
      </w:pPr>
      <w:r>
        <w:rPr>
          <w:b/>
        </w:rPr>
        <w:t>Η ΕΠΙΤΡΕΠΟΜΕΝΗ ΤΡΟΠΟΠΟΙΗΣΗ (ΒΕΛΤΙΩΣΗ) ΤΗΣ ΚΑΤΗΓΟΡΙΑΣ</w:t>
      </w:r>
      <w:r w:rsidRPr="009D2301">
        <w:rPr>
          <w:b/>
        </w:rPr>
        <w:t>:</w:t>
      </w:r>
      <w:r>
        <w:t xml:space="preserve"> Μέσα στα όρια του αντικειμένου της ποινικής δίκης επιτρέπεται κατ’ αρχήν η με την πρόοδο της διαδικασίας ‘’βελτίωση’’ της κατηγορίας κατά τρόπο, ώστε να ανταποκρίνεται στην αληθινή μορφή των πραγμάτων. Αντίθετα, η ενασχόληση με ζητήματα που βρίσκονται έξω από το αντικείμενο αυτό και οι αντίστοιχες προσθήκες ή μεταβολές του , συνιστούν απαγορευμένη μεταβολή της κατηγορίας  που προσβάλλει την ιδέα του κατηγορητικού συστήματος.</w:t>
      </w:r>
    </w:p>
    <w:p w:rsidR="005A503F" w:rsidRDefault="005A503F" w:rsidP="005A503F">
      <w:pPr>
        <w:jc w:val="both"/>
      </w:pPr>
      <w:r>
        <w:lastRenderedPageBreak/>
        <w:t xml:space="preserve">Δυσχερέστερη είναι η παραδοχή επιτρεπτής μεταβολής της κατηγορίας  εφόσον αυτή έχει ποιοτικό χαρακτήρα , με αλλαγή του νομικού χαρακτηρισμού της περί ης πρόκειται συμπεριφοράς. </w:t>
      </w:r>
    </w:p>
    <w:p w:rsidR="005A503F" w:rsidRPr="009667A5" w:rsidRDefault="005A503F" w:rsidP="005A503F">
      <w:pPr>
        <w:jc w:val="both"/>
      </w:pPr>
      <w:r>
        <w:t>Όλες οι σημαντικές μεταβολές που επιχειρούνται για πρώτη φορά στο ακροατήριο πρέπει κατ’ αρχήν να είναι ανεπίτρεπτες, γιατί ο κατηγορούμενος ως προς αυτές ‘’χάνει την προδικασία’’ , αφού στερείται το δικαίωμα να τις αντικρούσει με την προδικαστική του απολογία.</w:t>
      </w:r>
    </w:p>
    <w:p w:rsidR="005A503F" w:rsidRDefault="005A503F" w:rsidP="005A503F">
      <w:pPr>
        <w:rPr>
          <w:b/>
          <w:u w:val="single"/>
        </w:rPr>
      </w:pPr>
      <w:r w:rsidRPr="00CB0C32">
        <w:rPr>
          <w:b/>
          <w:u w:val="single"/>
        </w:rPr>
        <w:t>13)</w:t>
      </w:r>
      <w:r>
        <w:rPr>
          <w:b/>
          <w:u w:val="single"/>
        </w:rPr>
        <w:t>ΤΥΠΙΚΗ  Ή ΟΥΣΙΑΣΤΙΚΗ ΑΛΗΘΕΙΑ</w:t>
      </w:r>
      <w:r w:rsidRPr="00CB0C32">
        <w:rPr>
          <w:b/>
          <w:u w:val="single"/>
        </w:rPr>
        <w:t>;</w:t>
      </w:r>
    </w:p>
    <w:p w:rsidR="005A503F" w:rsidRDefault="005A503F" w:rsidP="005A503F">
      <w:pPr>
        <w:jc w:val="both"/>
      </w:pPr>
      <w:r>
        <w:t>Σε αντίθεση με την πολιτική δίκη , όπου κατά κανόνα επιτρέπεται να ληφθούν υπόψη μόνο όσα προσάγονται από τους διαδίκους , έστω και αν με τον τρόπο αυτό τον δικαστήριο δεν αποκτά πρόσβαση παρά μονάχα σε μια ‘τυπική’ και όχι κατ’ ανάγκη μία ουσιαστική αλήθεια , στο ποινικό δικονομικό δίκαιο ισχύει η ‘αρχή της αναζήτησης της ουσιαστικής αλήθειας’. Η σοβαρότητα των ποινικών υποθέσεων και η βαρύνουσα σημασία των δικαιωμάτων και συμφερόντων  που τίθενται εδώ σε κίνδυνο , απαγορεύουν να εξαρτηθεί η δικανική κρίση αποκλειστικά από την ποσότητα και την επάρκεια των στοιχείων που προσάγονται από τον εισαγγελέα, τον κατηγορούμενο , και τους διαδίκους. Σε αντίθετη περίπτωση αυτοί θα είχαν εξουσία διαθέσεως της δίκης. Ο ποινικός δικαστής υποχρεούται και δύναται να αναζητήσει αυτοτελώς και αδέσμευτα όσα στοιχεία κρίνει πως οδηγούν στην ουσιαστική αλήθεια.</w:t>
      </w:r>
    </w:p>
    <w:p w:rsidR="005A503F" w:rsidRDefault="005A503F" w:rsidP="005A503F">
      <w:pPr>
        <w:jc w:val="both"/>
      </w:pPr>
      <w:r>
        <w:t xml:space="preserve">Η αρχή της αναζήτησης της ουσιαστικής αλήθειας παίρνει την μορφή της κατ’ αρχήν απαγόρευσης να αποστερείται ο δικάζων από τα </w:t>
      </w:r>
      <w:r>
        <w:rPr>
          <w:lang w:val="en-US"/>
        </w:rPr>
        <w:t>in</w:t>
      </w:r>
      <w:r w:rsidRPr="005B6A46">
        <w:t xml:space="preserve"> </w:t>
      </w:r>
      <w:r>
        <w:rPr>
          <w:lang w:val="en-US"/>
        </w:rPr>
        <w:t>c</w:t>
      </w:r>
      <w:r>
        <w:t>ο</w:t>
      </w:r>
      <w:proofErr w:type="spellStart"/>
      <w:r>
        <w:rPr>
          <w:lang w:val="en-US"/>
        </w:rPr>
        <w:t>ncreto</w:t>
      </w:r>
      <w:proofErr w:type="spellEnd"/>
      <w:r w:rsidRPr="005B6A46">
        <w:t xml:space="preserve"> </w:t>
      </w:r>
      <w:r>
        <w:t xml:space="preserve">αναγκαία και πρόσφορα αποδεικτικά μέσα. Ο ποινικός δικαστής είναι επιφορτισμένος με διαγνωστικό καθήκον . Το επιβάλλουν η κοινωνική ανάγκη του κολασμού των εγκλημάτων. </w:t>
      </w:r>
    </w:p>
    <w:p w:rsidR="005A503F" w:rsidRDefault="005A503F" w:rsidP="005A503F">
      <w:pPr>
        <w:jc w:val="both"/>
        <w:rPr>
          <w:b/>
          <w:u w:val="single"/>
        </w:rPr>
      </w:pPr>
      <w:r>
        <w:rPr>
          <w:b/>
          <w:u w:val="single"/>
        </w:rPr>
        <w:t>14)ΠΟΙΝΙΚΗ ΔΙΚΗ ΜΕ ΑΠΟΥΣΙΑ ΤΟΥ ΚΑΤΗΓΟΡΟΥΜΕΝΟΥ</w:t>
      </w:r>
      <w:r w:rsidRPr="005B6A46">
        <w:rPr>
          <w:b/>
          <w:u w:val="single"/>
        </w:rPr>
        <w:t>;</w:t>
      </w:r>
    </w:p>
    <w:p w:rsidR="005A503F" w:rsidRDefault="005A503F" w:rsidP="005A503F">
      <w:pPr>
        <w:jc w:val="both"/>
      </w:pPr>
      <w:r>
        <w:rPr>
          <w:b/>
        </w:rPr>
        <w:t>ΤΟ ΚΑΘΗΚΟΝ ΕΜΦΑΝΙΣΗΣ ΤΟΥ ΚΑΤΗΓΟΡΟΥΜΕΝΟΥ</w:t>
      </w:r>
      <w:r>
        <w:t xml:space="preserve"> </w:t>
      </w:r>
      <w:r w:rsidRPr="005B6A46">
        <w:t>:</w:t>
      </w:r>
      <w:r>
        <w:t xml:space="preserve"> Στις σπουδαιότερες ποινικές υποθέσεις επιβάλλεται η παρουσία του κατηγορουμένου στο ακροατήριο (αλλιώς ο δικαστής θα αποστερείτο ένα αναγκαίο αποδεικτικό μέσο).</w:t>
      </w:r>
    </w:p>
    <w:p w:rsidR="005A503F" w:rsidRDefault="005A503F" w:rsidP="005A503F">
      <w:pPr>
        <w:jc w:val="both"/>
      </w:pPr>
      <w:r>
        <w:t>Το καθήκον αυτό του κατηγορουμένου στηρίζεται και στην εξασφάλιση της εκτέλεσης της καταδικαστικής απόφασης που τυχόν θα εκδοθεί.</w:t>
      </w:r>
    </w:p>
    <w:p w:rsidR="005A503F" w:rsidRPr="005A2729" w:rsidRDefault="005A503F" w:rsidP="005A503F">
      <w:pPr>
        <w:jc w:val="both"/>
      </w:pPr>
      <w:r>
        <w:rPr>
          <w:u w:val="single"/>
        </w:rPr>
        <w:t>Κύρωση σε περίπτωση που ο κατηγορούμενος παραβιάσει το καθήκον εμφάνισης</w:t>
      </w:r>
      <w:r w:rsidRPr="005B6A46">
        <w:rPr>
          <w:u w:val="single"/>
        </w:rPr>
        <w:t>:</w:t>
      </w:r>
      <w:r>
        <w:rPr>
          <w:u w:val="single"/>
        </w:rPr>
        <w:t xml:space="preserve"> </w:t>
      </w:r>
      <w:r>
        <w:t>η απουσία και η φυγή δεν αποδεικνύουν ότι ο απών ή ο φυγόδικος είναι σώνει και καλά ένοχος. Η αρχή της αναζήτησης της ουσιαστικής αλήθειας επιβάλει στο δικαστήριο να μην επηρεασθεί από το γεγονός της απουσίας του κατηγορουμένου αλλά να διερευνήσει την ενοχή ή την αθωότητά του σαν να ήταν παρών!</w:t>
      </w:r>
    </w:p>
    <w:p w:rsidR="005A503F" w:rsidRDefault="005A503F" w:rsidP="005A503F">
      <w:pPr>
        <w:jc w:val="both"/>
      </w:pPr>
      <w:r>
        <w:rPr>
          <w:b/>
        </w:rPr>
        <w:t>ΠΡΟΑΙΡΕΤΙΚΗ Η ΠΑΡΟΥΣΙΑ ΤΟΥ ΚΑΤΗΓΟΡΟΥΜΕΝΟΥ</w:t>
      </w:r>
      <w:r w:rsidRPr="005A2729">
        <w:rPr>
          <w:b/>
        </w:rPr>
        <w:t>;</w:t>
      </w:r>
      <w:r>
        <w:rPr>
          <w:b/>
        </w:rPr>
        <w:t>ΑΥΤΟ ΘΕΛΕΙ ΑΡΑΓΕ ΤΟ 6 ΠΑΡ.3 ΕΣΔΑ</w:t>
      </w:r>
      <w:r w:rsidRPr="005A2729">
        <w:rPr>
          <w:b/>
        </w:rPr>
        <w:t>;</w:t>
      </w:r>
      <w:r>
        <w:t xml:space="preserve"> Οι εξελίξεις στην ποινική μας νομοθεσία αναγνωρίζουν στον κατηγορούμενο το δικαίωμα να μην εμφανίζεται , αν έτσι του αρέσει, στο ακροατήριο αλλά να στέλνει τον συνήγορό του στο δικαστήριο να τον εκπροσωπήσει. Το άρθρο 6 παρ.3 ΕΣΔΑ δεν διακρίνει κατά την αναφορά αυτή τα κακουργήματα από τα πλημμελήματα. Το άρθρο αναφέρει ότι ο </w:t>
      </w:r>
      <w:r>
        <w:lastRenderedPageBreak/>
        <w:t xml:space="preserve">κατηγορούμενος έχει δικαίωμα να υπερασπιστεί ο ίδιος τον εαυτό του ή να αναθέσει την υπεράσπιση του σε συνήγορο της επιλογής του  και αν δεν διαθέτει τα μέσα να πληρώσει συνήγορο να του παρασχεθεί τέτοιος δωρεάν, όταν αυτό υπαγορεύει το συμφέρον της δικαιοσύνης. Το συστατικό της δίκαιης δίκης δικαίωμα υπεράσπισης και ακρόασης του κατηγορουμένου καθόλου δεν περιλαμβάνει και το δικαίωμα του να εκπροσωπηθεί και από πληρεξούσιο δικηγόρο , αν δεν επιθυμεί να εμφανιστεί αυτοπροσώπως. Η υποχρέωση προσωπικής εμφάνισης είναι ένα σημαντικό κομμάτι του ποινικού συστήματος. </w:t>
      </w:r>
    </w:p>
    <w:p w:rsidR="005A503F" w:rsidRDefault="005A503F" w:rsidP="005A503F">
      <w:pPr>
        <w:jc w:val="both"/>
      </w:pPr>
      <w:r>
        <w:t xml:space="preserve">Όποιος δικάζεται ερήμην , έχει όντως δικαίωμα να διορίσει δικηγόρο για να τον εκπροσωπήσει και να τον υπερασπισθεί. Κανείς δεν επιτρέπεται να καταδικάζεται ‘ανήκουστος’. Αλλιώς παραβιάζεται το δικαίωμα της ακρόασης και υπεράσπισης και η δίκη γίνεται άδικη. </w:t>
      </w:r>
    </w:p>
    <w:p w:rsidR="005A503F" w:rsidRDefault="005A503F" w:rsidP="005A503F">
      <w:pPr>
        <w:jc w:val="both"/>
      </w:pPr>
      <w:r>
        <w:rPr>
          <w:u w:val="single"/>
        </w:rPr>
        <w:t xml:space="preserve">Σωστό θα ήταν να ισχύει ότι </w:t>
      </w:r>
      <w:r w:rsidRPr="006A3EB7">
        <w:rPr>
          <w:u w:val="single"/>
        </w:rPr>
        <w:t>:</w:t>
      </w:r>
      <w:r>
        <w:t xml:space="preserve"> αν ο κατηγορούμενος για κακούργημα δεν εμφανισθεί την ημέρα της δίκης στο δικαστήριο , καίτοι έχει κλητευθεί νόμιμα, γιατί δεν επιθυμεί να το κάνει και στέλνει δικηγόρο να τον εκπροσωπήσει, το δικαστήριο θα πρέπει να αναστείλει τη διαδικασία , να διατάξει την κατάπτωση της εγγυοδοσίας που τυχόν του έχει επιβληθεί και τη σύλληψη και προσωρινή του κράτηση. Αν στη συνέχεια φτάσει κάποτε η δίκη να διεξαχθεί ερήμην του κατηγορουμένου , η εκπροσώπηση και υπεράσπισή του από συνήγορο θα πρέπει να είναι όντως σε κάθε περίπτωση κατοχυρωμένη. </w:t>
      </w:r>
    </w:p>
    <w:p w:rsidR="005A503F" w:rsidRPr="006A3EB7" w:rsidRDefault="005A503F" w:rsidP="005A503F">
      <w:pPr>
        <w:rPr>
          <w:b/>
          <w:u w:val="single"/>
        </w:rPr>
      </w:pPr>
      <w:r>
        <w:rPr>
          <w:b/>
          <w:u w:val="single"/>
        </w:rPr>
        <w:t xml:space="preserve">15)ΝΟΜΙΚΟΙ ΚΑΝΟΝΕΣ ΑΠΟΔΕΙΞΗΣ  Ή ΕΛΕΥΘΕΡΗ ΕΚΤΙΜΗΣΗ ΑΠΟ ΤΟΝ ΔΙΚΑΣΤΗ (ΗΘΙΚΗ ΑΠΟΔΕΙΞΗ) </w:t>
      </w:r>
      <w:r w:rsidRPr="006A3EB7">
        <w:rPr>
          <w:b/>
          <w:u w:val="single"/>
        </w:rPr>
        <w:t>;</w:t>
      </w:r>
    </w:p>
    <w:p w:rsidR="005A503F" w:rsidRDefault="005A503F" w:rsidP="005A503F">
      <w:pPr>
        <w:jc w:val="both"/>
      </w:pPr>
      <w:r>
        <w:rPr>
          <w:b/>
        </w:rPr>
        <w:t>ΗΘΙΚΗ ΑΠΟΔΕΙΞΗ</w:t>
      </w:r>
      <w:r w:rsidRPr="008D674F">
        <w:rPr>
          <w:b/>
        </w:rPr>
        <w:t>:</w:t>
      </w:r>
      <w:r>
        <w:t xml:space="preserve"> Το σύστημα της αρχής της ηθικής αποδείξεως επικρατεί στα σημερινά ηπειρωτικά δικονομικά δίκαια .Την ποινική απόδειξη διέπουν δύο επιμέρους αρχές </w:t>
      </w:r>
      <w:r w:rsidRPr="008D674F">
        <w:t xml:space="preserve">: </w:t>
      </w:r>
      <w:r>
        <w:t>α)</w:t>
      </w:r>
      <w:r>
        <w:rPr>
          <w:u w:val="single"/>
        </w:rPr>
        <w:t xml:space="preserve">το απεριόριστο των αποδεικτικών μέσων </w:t>
      </w:r>
      <w:r w:rsidRPr="008D674F">
        <w:rPr>
          <w:u w:val="single"/>
        </w:rPr>
        <w:t>:</w:t>
      </w:r>
      <w:r>
        <w:rPr>
          <w:u w:val="single"/>
        </w:rPr>
        <w:t xml:space="preserve"> </w:t>
      </w:r>
      <w:r>
        <w:t>στον σχηματισμό της δικανικής πεποίθησης του δικαστή μπορεί κατ ΄ αρχήν να χρησιμεύσει το οτιδήποτε ./β)</w:t>
      </w:r>
      <w:r>
        <w:rPr>
          <w:u w:val="single"/>
        </w:rPr>
        <w:t xml:space="preserve"> η ελεύθερη εκτίμηση των αποδεικτικών μέσων από τον δικαστή </w:t>
      </w:r>
      <w:r w:rsidRPr="008D674F">
        <w:t xml:space="preserve">: </w:t>
      </w:r>
      <w:r>
        <w:t>οι αποδείξεις εκτιμώνται από τον δικαστή ελεύθερα , όχι σύμφωνα με τις υπαγορεύσεις κάποιου νομικού κανόνα αλλά σύμφωνα μόνο με τις επιταγές της συνείδησής του.</w:t>
      </w:r>
    </w:p>
    <w:p w:rsidR="005A503F" w:rsidRDefault="005A503F" w:rsidP="005A503F">
      <w:pPr>
        <w:jc w:val="both"/>
      </w:pPr>
      <w:r>
        <w:t xml:space="preserve">Είναι αλήθεια ότι ο σχηματισμός της δικανικής πεποίθησης αποτελεί πολύ συχνά </w:t>
      </w:r>
      <w:proofErr w:type="spellStart"/>
      <w:r>
        <w:t>προιόν</w:t>
      </w:r>
      <w:proofErr w:type="spellEnd"/>
      <w:r>
        <w:t xml:space="preserve"> και του συναισθήματος του δικαστή . Συχνά η αντικειμενική αλήθεια καλύπτεται από αμφιβολίες , τις οποίες δεν μπορούν να διαπεράσουν η παρατήρηση, η λογική και η εμπειρία. Το δίκαιο ,λοιπόν , είναι υποχρεωμένο να αναγνωρίσει τη σημασία και της υποκειμενικής υπέρβασης της αμφιβολίας , δηλαδή της υποκειμενικής πεποίθησης του δικαστή για την ενοχή του κατηγορούμενου .</w:t>
      </w:r>
    </w:p>
    <w:p w:rsidR="005A503F" w:rsidRDefault="005A503F" w:rsidP="005A503F">
      <w:pPr>
        <w:jc w:val="both"/>
      </w:pPr>
      <w:r>
        <w:rPr>
          <w:b/>
        </w:rPr>
        <w:t>ΜΟΝΤΕΛΟ ΠΕΠΟΙΘΗΣΗΣ ΚΑΙ ΜΟΝΤΕΛΟ ΑΠΟΔΕΙΞΗΣ. ΧΩΡΙΣ ΑΙΤΙΟΛΟΓΙΑ ΔΕΝ ΥΠΑΡΧΕΙ ΑΠΟΔΕΙΞΗ</w:t>
      </w:r>
      <w:r w:rsidRPr="007F5EEB">
        <w:rPr>
          <w:b/>
        </w:rPr>
        <w:t>:</w:t>
      </w:r>
      <w:r>
        <w:rPr>
          <w:b/>
        </w:rPr>
        <w:t xml:space="preserve"> </w:t>
      </w:r>
      <w:r>
        <w:t xml:space="preserve">Η ανάθεση της διάγνωσης της αλήθειας στην ενδόμυχη πεποίθηση των </w:t>
      </w:r>
      <w:proofErr w:type="spellStart"/>
      <w:r>
        <w:t>λαικών</w:t>
      </w:r>
      <w:proofErr w:type="spellEnd"/>
      <w:r>
        <w:t xml:space="preserve"> δικαστών στερεί από την ποινική διαδικασία τον χαρακτήρα αληθινής αποδεικτικής διαδικασίας.  Η απόδειξη είναι μια εξωστρεφής , επικοινωνιακή έννοια. Το αποδεικνυόμενο πρέπει να είναι μεταδόσιμο , πρέπει δηλαδή να μπορεί να το δει ο άλλος , και αυτό μόνο με την αιτιολόγηση της αποδεικνυόμενης παραδοχής μπορεί να επιτευχθεί.</w:t>
      </w:r>
    </w:p>
    <w:p w:rsidR="005A503F" w:rsidRDefault="005A503F" w:rsidP="005A503F">
      <w:pPr>
        <w:jc w:val="both"/>
        <w:rPr>
          <w:b/>
        </w:rPr>
      </w:pPr>
      <w:r>
        <w:lastRenderedPageBreak/>
        <w:t xml:space="preserve">Μια εξ’ ολοκλήρου ενδόμυχη πεποίθηση δεν είναι ποτέ επαρκής. Αντίθετα οφείλει να είναι και εξωστρεφής , δηλαδή αιτιολογημένη με τέτοιον τρόπο , ώστε να μπορούν ο κατηγορούμενος, ο πολιτικώς ενάγων, οι υπερασπιστές και ο κάθε ενδιαφερόμενος τρίτος , ειδικά όμως ο δικαστής που θα ελέγξει την απόφαση, να παρακολουθήσουν και να κατανοήσουν την συλλογιστική πορεία που οδήγησε στην λήψη της. </w:t>
      </w:r>
      <w:r>
        <w:rPr>
          <w:b/>
        </w:rPr>
        <w:t>Στην πραγματικότητα, χωρίς αιτιολογία δεν υπάρχει απόδειξη!</w:t>
      </w:r>
    </w:p>
    <w:p w:rsidR="005A503F" w:rsidRPr="00A47D28" w:rsidRDefault="005A503F" w:rsidP="005A503F">
      <w:pPr>
        <w:jc w:val="both"/>
        <w:rPr>
          <w:b/>
        </w:rPr>
      </w:pPr>
      <w:r>
        <w:rPr>
          <w:b/>
        </w:rPr>
        <w:t xml:space="preserve">Τα σημαντικότερα  συστατικά της πλήρους αιτιολογίας μιας ποινικής καταδίκης είναι </w:t>
      </w:r>
      <w:r w:rsidRPr="00354AD3">
        <w:rPr>
          <w:b/>
        </w:rPr>
        <w:t xml:space="preserve">: </w:t>
      </w:r>
      <w:r>
        <w:t xml:space="preserve">1) η περιγραφή των πραγματικών περιστατικών που αποδείχθηκαν εις βάρος του κατηγορουμένου και πληρούν την ειδική υπόσταση κάποιας ποινικής διάταξης/2) η αναλυτική και κατά περιεχόμενο αναφορά των αποδεικτικών μέσων , από τα οποία προέκυψαν τα πραγματικά περιστατικά/3) η εξήγηση της συλλογιστικής πορείας με βάση της οποία ο δικαστήριο κατέληξε στην καταδικαστική κρίση ‘πέρα από έλλογες αμφιβολίες’/4) όπου η υπαγωγή των πραγματικών περιστατικών υπό τον κανόνα δικαίου υπόκειται σε αμφισβήτηση , είναι επιπλέον απαραίτητη η αναφορά των νομικών λόγων της υπαγωγής , δηλαδή της επιλογής της συγκεκριμένης και όχι της αντίθετης λύσης.  </w:t>
      </w:r>
      <w:r>
        <w:rPr>
          <w:b/>
        </w:rPr>
        <w:t xml:space="preserve"> </w:t>
      </w:r>
    </w:p>
    <w:p w:rsidR="005A503F" w:rsidRDefault="005A503F" w:rsidP="005A503F">
      <w:pPr>
        <w:rPr>
          <w:b/>
          <w:u w:val="single"/>
        </w:rPr>
      </w:pPr>
      <w:r w:rsidRPr="00A47D28">
        <w:rPr>
          <w:b/>
          <w:u w:val="single"/>
        </w:rPr>
        <w:t>16)</w:t>
      </w:r>
      <w:r>
        <w:rPr>
          <w:b/>
          <w:u w:val="single"/>
        </w:rPr>
        <w:t>ΟΙ ΑΠΟΔΕΙΚΤΙΚΕΣ ΑΠΑΓΟΡΕΥΣΕΙΣ</w:t>
      </w:r>
    </w:p>
    <w:p w:rsidR="005A503F" w:rsidRDefault="005A503F" w:rsidP="005A503F">
      <w:pPr>
        <w:jc w:val="both"/>
      </w:pPr>
      <w:r>
        <w:rPr>
          <w:b/>
        </w:rPr>
        <w:t>ΟΡΙΑ ΣΤΗΝ ΑΝΑΖΗΤΗΣΗ ΤΗΣ ΑΛΗΘΕΙΑΣ</w:t>
      </w:r>
      <w:r w:rsidRPr="00A47D28">
        <w:rPr>
          <w:b/>
        </w:rPr>
        <w:t>:</w:t>
      </w:r>
      <w:r>
        <w:t xml:space="preserve"> Η ελευθερία του δικαστή στην αναζήτηση των αποδείξεων έχει όρια. Δεν αποτελεί αρχή του ποινικού δικονομικού δικαίου η αναζήτηση της αλήθειας με οποιοδήποτε τίμημα. Είναι αυτονόητο ότι η απόσπαση της ομολογίας του κατηγορουμένου με βασανιστήρια όχι μόνο απαγορεύεται  αλλά πρέπει και να τιμωρείται.</w:t>
      </w:r>
    </w:p>
    <w:p w:rsidR="005A503F" w:rsidRDefault="005A503F" w:rsidP="005A503F">
      <w:pPr>
        <w:jc w:val="both"/>
      </w:pPr>
      <w:r>
        <w:t>Η οικουμενική διακήρυξη των δικαιωμάτων του ανθρώπου, η σύμβαση της Ρώμης, το Σύνταγμά μας (</w:t>
      </w:r>
      <w:proofErr w:type="spellStart"/>
      <w:r>
        <w:t>α.7</w:t>
      </w:r>
      <w:proofErr w:type="spellEnd"/>
      <w:r>
        <w:t xml:space="preserve"> παρ.2Σ) καταδικάζουν τα βασανιστήρια και επιβάλλουν την βαριά </w:t>
      </w:r>
      <w:proofErr w:type="spellStart"/>
      <w:r>
        <w:t>τιμώρησή</w:t>
      </w:r>
      <w:proofErr w:type="spellEnd"/>
      <w:r>
        <w:t xml:space="preserve"> τους , ώστε να λαμβάνεται υπόψη και να ανταποδίδεται η προσβολή από αυτά, ιδιαίτερα του θεμελιώδους αγαθού που είναι η ανθρώπινη αξιοπρέπεια. </w:t>
      </w:r>
    </w:p>
    <w:p w:rsidR="005A503F" w:rsidRDefault="005A503F" w:rsidP="005A503F">
      <w:pPr>
        <w:jc w:val="both"/>
      </w:pPr>
      <w:r>
        <w:t xml:space="preserve">Κι όταν ο κατηγορούμενος λειτουργεί ως αποδεικτικό μέσο , όντας κατά την αναφορά αυτή αντικείμενο της ποινικής δίκης δεν παύει ποτέ να είναι </w:t>
      </w:r>
      <w:proofErr w:type="spellStart"/>
      <w:r>
        <w:t>προεχόντως</w:t>
      </w:r>
      <w:proofErr w:type="spellEnd"/>
      <w:r>
        <w:t xml:space="preserve"> υποκείμενό της. Αυτό που μπορεί να επιδιωχθεί είναι μόνο η γνήσια προσωπική του κατάθεση . Αντίθετα, κάθε προσπάθεια καθυπόταξής του , ακόμα κι αν αυτή δεν φτάνει σε καθαυτό βασανισμό και απόσπαση έτσι μιας </w:t>
      </w:r>
      <w:proofErr w:type="spellStart"/>
      <w:r>
        <w:t>εκβιασθείσας</w:t>
      </w:r>
      <w:proofErr w:type="spellEnd"/>
      <w:r>
        <w:t xml:space="preserve"> ‘ομολογίας’ , είναι απολύτως απαράδεκτη. </w:t>
      </w:r>
    </w:p>
    <w:p w:rsidR="005A503F" w:rsidRDefault="005A503F" w:rsidP="005A503F">
      <w:pPr>
        <w:jc w:val="both"/>
      </w:pPr>
      <w:r>
        <w:t xml:space="preserve">Η έρευνα σε κατοικία ή η σωματική έρευνα για την ανακάλυψη αποδεικτικών στοιχείων επιτρέπεται μόνο κάτω από συγκεκριμένες συνθήκες και εφόσον τηρηθούν κάποιες </w:t>
      </w:r>
      <w:proofErr w:type="spellStart"/>
      <w:r>
        <w:t>διασφαλιστικές</w:t>
      </w:r>
      <w:proofErr w:type="spellEnd"/>
      <w:r>
        <w:t xml:space="preserve">  </w:t>
      </w:r>
      <w:proofErr w:type="spellStart"/>
      <w:r>
        <w:t>προυποθέσεις</w:t>
      </w:r>
      <w:proofErr w:type="spellEnd"/>
      <w:r>
        <w:t xml:space="preserve">. Ξένες επιστολές δεν επιτρέπεται κατ’ αρχήν να ανοίγονται και να διαβάζονται. Η κρυφή μαγνητοφώνηση ή βιντεοσκόπηση συνομιλιών , οι τηλεφωνικές υποκλοπές προσβάλλουν το συνταγματικά προστατευόμενο δικαίωμα στην ελεύθερη ανάπτυξη της προσωπικότητας (5 παρ.1 Σ) , την ελευθερία της επικοινωνίας (19παρ.1 α’ Σ) και την ανθρώπινη αξιοπρέπεια( 2παρ.1 Σ) . Η προστασία ορισμένων επαγγελματικών , κρατικών απορρήτων κρίνεται ότι έχει τόση σημασία , ώστε να απαγορεύεται η παραβίασή τους ακόμα κι όταν με τον τρόπο αυτό μειώνεται η αποτελεσματικότητα της κρατικής καταστολής. Ο εξαναγκασμός κάποιου να καταθέσει επί κατηγορίας σε βάρος στενού συγγενούς του θα έπληττε τον θεσμό της οικογένειας και την </w:t>
      </w:r>
      <w:r>
        <w:lastRenderedPageBreak/>
        <w:t>στενή σχέση εμπιστοσύνης που πρέπει να συνδέει τα μέλη της( προβλέπεται ευχέρεια άρνησης της μαρτυρίας).</w:t>
      </w:r>
    </w:p>
    <w:p w:rsidR="005A503F" w:rsidRDefault="005A503F" w:rsidP="005A503F">
      <w:pPr>
        <w:jc w:val="both"/>
      </w:pPr>
      <w:r>
        <w:rPr>
          <w:b/>
        </w:rPr>
        <w:t>Η ΑΠΑΓΟΡΕΥΣΗ ΤΗΣ ΑΠΟΔΕΙΚΤΙΚΗΣ ΑΞΙΟΠΟΙΗΣΗΣ</w:t>
      </w:r>
      <w:r w:rsidRPr="00A0338C">
        <w:rPr>
          <w:b/>
        </w:rPr>
        <w:t>:</w:t>
      </w:r>
      <w:r>
        <w:rPr>
          <w:b/>
        </w:rPr>
        <w:t xml:space="preserve"> </w:t>
      </w:r>
      <w:r>
        <w:t>Η παράβαση που λαμβάνει χώρα εις βάρος των δικαιωμάτων του κατηγορουμένου υπόκειται συνήθως στη δική της αυτοτελή ποινική κύρωση. Η απαγόρευση της αξιοποίησης παράνομων αποδεικτικών μέσων αξιώνει από τον δικαστή να βάλει στην άκρη και, ενδεχομένως, να αγνοήσει βαριά ενοχοποιητικά στοιχεία για τον κατηγορούμενο και να στηρίξει την κρίση του μόνο στα ,ενδεχομένως , ανεπαρκή υπόλοιπα φτάνοντας έτσι ακόμα και στην αθώωσή του. Αυτό απαιτεί η νομική συνέπεια και η ανάγκη αποθάρρυνσης της κτήσης αποδείξεων με παράνομα μέσα.</w:t>
      </w:r>
    </w:p>
    <w:p w:rsidR="005A503F" w:rsidRDefault="005A503F" w:rsidP="005A503F">
      <w:pPr>
        <w:jc w:val="both"/>
      </w:pPr>
      <w:r>
        <w:t xml:space="preserve">Θα πρέπει να ερευνάται κάθε φορά ποιος ήταν ο σκοπός της διάταξης που παραβιάστηκε , δηλαδή για ποιανού το συμφέρον θεσπίστηκε. </w:t>
      </w:r>
    </w:p>
    <w:p w:rsidR="005A503F" w:rsidRDefault="005A503F" w:rsidP="005A503F">
      <w:pPr>
        <w:jc w:val="both"/>
        <w:rPr>
          <w:b/>
          <w:i/>
        </w:rPr>
      </w:pPr>
      <w:r>
        <w:rPr>
          <w:b/>
          <w:i/>
        </w:rPr>
        <w:t xml:space="preserve">Τέλος, στη νομολογία των γερμανικών δικαστηρίων διαμορφώθηκε επίσης με αξιώσεις επικράτησης η λεγόμενη ‘αρχή της στάθμισης’ , σύμφωνα με την οποία η απαγόρευση ή όχι της αξιοποίησης θα πρέπει να εξαρτάται κάθε φορά από την έκβαση μίας στάθμισης ανάμεσα στην αξία της αποτελεσματικής λειτουργίας της ποινικής δικαιοσύνης με την εύρεση της ουσιαστικής αλήθειας από τη μία και τη σημασία του εννόμου αγαθού που θίγεται με την συγκεκριμένη παρανομία από την άλλη. (αρχή της αναλογικότητας). </w:t>
      </w:r>
    </w:p>
    <w:p w:rsidR="005A503F" w:rsidRDefault="005A503F" w:rsidP="005A503F">
      <w:pPr>
        <w:jc w:val="both"/>
      </w:pPr>
      <w:r>
        <w:rPr>
          <w:b/>
        </w:rPr>
        <w:t>ΚΑΠΟΙΕΣ ΒΑΣΙΚΕΣ ΠΡΟΤΑΣΕΙΣ</w:t>
      </w:r>
      <w:r w:rsidRPr="004C45CA">
        <w:rPr>
          <w:b/>
        </w:rPr>
        <w:t>:</w:t>
      </w:r>
      <w:r>
        <w:rPr>
          <w:b/>
        </w:rPr>
        <w:t xml:space="preserve"> 1)</w:t>
      </w:r>
      <w:r>
        <w:t xml:space="preserve">Παράνομη κτήση του αποδεικτικού μέσου δεν σημαίνει σε κάθε περίπτωση και απαγόρευση της αποδεικτικής του αξιοποίησης./2) απαγόρευση της αποδεικτικής αξιοποίησης έχουμε  όπου αυτό προβλέπεται ρητά από τον νόμο και όπου προκύπτει σαφώς από το νόημα της σχετικής διάταξης./3) απαγόρευση της αποδεικτικής αξιοποίησης του παράνομα κτηθέντος αποδεικτικού μέσου μπορεί κατ’ αρχήν να γίνει δεκτό ότι υπάρχει όπου η παρανομία θα έβρισκε με την αξιοποίηση τη δικονομική συνέχισή της , δηλαδή η ίδια η αξιοποίηση θα συνιστούσε επιπλέον προσβολή του </w:t>
      </w:r>
      <w:proofErr w:type="spellStart"/>
      <w:r>
        <w:t>τρωθέντος</w:t>
      </w:r>
      <w:proofErr w:type="spellEnd"/>
      <w:r>
        <w:t xml:space="preserve"> με την παράνομη κτήση εννόμου αγαθού/4) η ανεύρεση της ουσιαστικής αλήθειας στην ποινική δίκη και ο ποινικός κολασμός του εγκλήματος αποτελεί αξία συνταγματικής περιωπής . Η απαγόρευση αξιοποίησης ενός παράνομα κτηθέντος αποδεικτικού μέσου αποτελεί </w:t>
      </w:r>
      <w:proofErr w:type="spellStart"/>
      <w:r>
        <w:t>προιόν</w:t>
      </w:r>
      <w:proofErr w:type="spellEnd"/>
      <w:r>
        <w:t xml:space="preserve"> μίας στάθμισης της απαξίας που έχουν η εν λόγω παρανομία από τη μία μεριά και η τρώση και αποδυνάμωση της ποινικής λειτουργίας της Πολιτείας από την άλλη (σεβασμός της αρχής της αναλογικότητας-α. 25 παρ.1 </w:t>
      </w:r>
      <w:proofErr w:type="spellStart"/>
      <w:r>
        <w:t>δ΄</w:t>
      </w:r>
      <w:proofErr w:type="spellEnd"/>
      <w:r>
        <w:t xml:space="preserve"> Σ).Στην στάθμιση αυτή ασκεί επιρροή και η βαρύτητα του περί ου πρόκειται εγκλήματος. /5) στις περιπτώσεις προσβολής της ανθρώπινης αξιοπρέπειας , θα μπορούσε να θεωρηθεί ότι επεκτείνεται η απαγόρευση και στις έμμεσα αποκτηθείσες  μέσω αυτής αποδείξεις./6) τα παράνομα αποδεικτικά μέσα είναι πάντοτε αξιοποιήσιμα στο μέτρο που χρησιμεύουν στην πρόληψη εγκλημάτων./7) ποτέ δεν πρέπει να απαγορεύεται η αξιοποίηση παράνομα αποκτηθέντος αποδεικτικού μέσου σε όφελος του κατηγορουμένου(έχει σημασία  πρωτίστως η ανθρώπινη αξιοπρέπεια του και η ελευθερία του αθώου κατηγορουμένου)./8) η απαγόρευση της αποδεικτικής αξιοποίησης στερείται σημασίας αν δεν μεταφράζεται σε ακυρότητα της απόφασης που εκδόθηκε κατά παράβασή της.</w:t>
      </w:r>
    </w:p>
    <w:p w:rsidR="005A503F" w:rsidRDefault="005A503F" w:rsidP="005A503F">
      <w:pPr>
        <w:jc w:val="both"/>
        <w:rPr>
          <w:b/>
          <w:i/>
          <w:u w:val="single"/>
        </w:rPr>
      </w:pPr>
      <w:r>
        <w:rPr>
          <w:b/>
          <w:i/>
          <w:u w:val="single"/>
        </w:rPr>
        <w:t>Κάποιες εξαιρέσεις υφίστανται , όμως, και ως προς το δεύτερο σκέλος της αρχής της ηθικής αποδείξεως</w:t>
      </w:r>
      <w:r w:rsidRPr="00A269B5">
        <w:rPr>
          <w:b/>
          <w:i/>
          <w:u w:val="single"/>
        </w:rPr>
        <w:t>:</w:t>
      </w:r>
      <w:r>
        <w:rPr>
          <w:b/>
          <w:i/>
          <w:u w:val="single"/>
        </w:rPr>
        <w:t xml:space="preserve"> εκείνο της ελεύθερης εκτίμησης των αποδεικτικών μέσων . Οι εξαιρέσεις αυτές προκύπτουν είτε από νομικούς κανόνες που αφορούν στην αποδεικτική </w:t>
      </w:r>
      <w:r>
        <w:rPr>
          <w:b/>
          <w:i/>
          <w:u w:val="single"/>
        </w:rPr>
        <w:lastRenderedPageBreak/>
        <w:t>αξία δημοσίων εγγράφων(εκθέσεων , συμβολαίων) ή δικαστικών αποφάσεων , είτε από διδάγματα ή πορίσματα της επιστήμης ή της τεχνικής που δεν επιδέχονται αμφισβήτηση.</w:t>
      </w:r>
    </w:p>
    <w:p w:rsidR="005A503F" w:rsidRPr="006E4205" w:rsidRDefault="005A503F" w:rsidP="005A503F">
      <w:pPr>
        <w:jc w:val="both"/>
      </w:pPr>
      <w:r>
        <w:rPr>
          <w:b/>
        </w:rPr>
        <w:t>ΝΕΟΤΕΡΕΣ ΕΞΕΛΙΞΕΙΣ ΣΤΗΝ ΕΛΛΗΝΙΚΗ ΝΟΜΟΘΕΣΙΑ</w:t>
      </w:r>
      <w:r w:rsidRPr="00433C9A">
        <w:rPr>
          <w:b/>
        </w:rPr>
        <w:t>:</w:t>
      </w:r>
      <w:r>
        <w:rPr>
          <w:b/>
        </w:rPr>
        <w:t xml:space="preserve"> </w:t>
      </w:r>
      <w:r w:rsidRPr="00433C9A">
        <w:rPr>
          <w:i/>
        </w:rPr>
        <w:t>Αποδεικτικά μέσα που έχουν αποκτηθεί με αξιόποινες πράξεις ή μέσω αυτών , δεν λαμβάνονται υπόψη για την κήρυξη της ενοχής , τη επιβολή ποινής ή τη λήψη μέτρων καταναγκασμού , εκτός αν πρόκειται για κακουργήματα που απειλούνται με ποινή ισόβιας κάθειρξης και εκδοθεί για το ζήτημα αυτό ειδικά αιτιολογημένη απόφαση του δικαστηρίου. Μόνο η ποινική όμως δίωξη των υπαιτίων των πράξεων αυτών δεν εμποδίζει την πρόοδο της δίκης( 177 ΚΠΔ)</w:t>
      </w:r>
      <w:r>
        <w:rPr>
          <w:i/>
        </w:rPr>
        <w:t>//Απαγορεύεται η χρήση αποδεικτικών μέσων που έχουν αποκτηθεί κατά παράβαση του άρθρου αυτού (α.19 Σ) και των άρθρων 9 και 9</w:t>
      </w:r>
      <w:r w:rsidRPr="00433C9A">
        <w:rPr>
          <w:i/>
          <w:vertAlign w:val="superscript"/>
        </w:rPr>
        <w:t>Α</w:t>
      </w:r>
      <w:r>
        <w:rPr>
          <w:i/>
        </w:rPr>
        <w:t xml:space="preserve"> Σ//Οι κάθε είδους περιορισμοί που μπορούν κατά το Σύνταγμα να επιβληθούν στα δικαιώματα αυτά (δικαιώματα του ανθρώπου ως ατόμου και ως μέλους του κοινωνικού συνόλου) πρέπει να προβλέπονται είτε απευθείας από το Σύνταγμα είτε από τον νόμο , εφόσον υπάρχει επιφύλαξη υπέρ αυτού , και να σέβονται την αρχή της αναλογικότητας(25 παρ.1 δ ΄ Σ).</w:t>
      </w:r>
      <w:r>
        <w:rPr>
          <w:b/>
          <w:i/>
          <w:u w:val="single"/>
        </w:rPr>
        <w:t xml:space="preserve"> </w:t>
      </w:r>
      <w:r>
        <w:t xml:space="preserve"> </w:t>
      </w:r>
    </w:p>
    <w:p w:rsidR="005A503F" w:rsidRDefault="005A503F" w:rsidP="005A503F">
      <w:pPr>
        <w:rPr>
          <w:b/>
          <w:u w:val="single"/>
        </w:rPr>
      </w:pPr>
      <w:r w:rsidRPr="006E4205">
        <w:rPr>
          <w:b/>
          <w:u w:val="single"/>
        </w:rPr>
        <w:t>17)</w:t>
      </w:r>
      <w:r>
        <w:rPr>
          <w:b/>
          <w:u w:val="single"/>
          <w:lang w:val="en-US"/>
        </w:rPr>
        <w:t>IN</w:t>
      </w:r>
      <w:r w:rsidRPr="006E4205">
        <w:rPr>
          <w:b/>
          <w:u w:val="single"/>
        </w:rPr>
        <w:t xml:space="preserve"> </w:t>
      </w:r>
      <w:r>
        <w:rPr>
          <w:b/>
          <w:u w:val="single"/>
          <w:lang w:val="en-US"/>
        </w:rPr>
        <w:t>DUBIO</w:t>
      </w:r>
      <w:r w:rsidRPr="006E4205">
        <w:rPr>
          <w:b/>
          <w:u w:val="single"/>
        </w:rPr>
        <w:t xml:space="preserve"> </w:t>
      </w:r>
      <w:r>
        <w:rPr>
          <w:b/>
          <w:u w:val="single"/>
          <w:lang w:val="en-US"/>
        </w:rPr>
        <w:t>PRO</w:t>
      </w:r>
      <w:r w:rsidRPr="006E4205">
        <w:rPr>
          <w:b/>
          <w:u w:val="single"/>
        </w:rPr>
        <w:t xml:space="preserve"> </w:t>
      </w:r>
      <w:r>
        <w:rPr>
          <w:b/>
          <w:u w:val="single"/>
          <w:lang w:val="en-US"/>
        </w:rPr>
        <w:t>REO</w:t>
      </w:r>
      <w:r w:rsidRPr="006E4205">
        <w:rPr>
          <w:b/>
          <w:u w:val="single"/>
        </w:rPr>
        <w:t xml:space="preserve"> </w:t>
      </w:r>
      <w:r>
        <w:rPr>
          <w:b/>
          <w:u w:val="single"/>
        </w:rPr>
        <w:t>ΚΑΙ ΤΕΚΜΗΡΙΟ ΑΘΩΟΤΗΤΑΣ</w:t>
      </w:r>
    </w:p>
    <w:p w:rsidR="005A503F" w:rsidRDefault="005A503F" w:rsidP="005A503F">
      <w:pPr>
        <w:jc w:val="both"/>
      </w:pPr>
      <w:r>
        <w:t>Τεκμήριο αθωότητας του κατηγορουμένου</w:t>
      </w:r>
      <w:r w:rsidRPr="006E4205">
        <w:t>:</w:t>
      </w:r>
      <w:r>
        <w:t xml:space="preserve"> κάθε άνθρωπος τεκμαίρεται αθώος μέχρι να κηρυχθεί ένοχος. </w:t>
      </w:r>
      <w:proofErr w:type="spellStart"/>
      <w:r>
        <w:t>Προυπόθεση</w:t>
      </w:r>
      <w:proofErr w:type="spellEnd"/>
      <w:r>
        <w:t xml:space="preserve"> επαρκής αλλά και αναγκαία για την κήρυξη της ενοχής είναι ο κατ’ ελεύθερη ηθική ( και όχι νομική) εκτίμηση σχηματισμός έλλογης δικανικής πεποίθησης για την πλήρωση των όρων του εγκλήματος από μέρους του κατηγορουμένου. Το τεκμήριο αθωότητας ισχύει όχι μέχρι την κήρυξη της ενοχής αλλά μέχρι τον σχηματισμό δικανικής πεποίθησης ως προς αυτήν , οπότε και καταλύεται. Αν υπάρχουν αμφιβολίες , τότε ο κατηγορούμενος πρέπει να αθωωθεί. Εν αμφιβολία υπέρ του κατηγορουμένου!</w:t>
      </w:r>
    </w:p>
    <w:p w:rsidR="005A503F" w:rsidRDefault="005A503F" w:rsidP="005A503F">
      <w:pPr>
        <w:jc w:val="both"/>
      </w:pPr>
      <w:r>
        <w:t xml:space="preserve">Το τεκμήριο αθωότητας έχει ευρύτερο περιεχόμενο σε σχέση με το </w:t>
      </w:r>
      <w:r>
        <w:rPr>
          <w:lang w:val="en-US"/>
        </w:rPr>
        <w:t>in</w:t>
      </w:r>
      <w:r w:rsidRPr="006E4205">
        <w:t xml:space="preserve"> </w:t>
      </w:r>
      <w:proofErr w:type="spellStart"/>
      <w:r>
        <w:rPr>
          <w:lang w:val="en-US"/>
        </w:rPr>
        <w:t>dubio</w:t>
      </w:r>
      <w:proofErr w:type="spellEnd"/>
      <w:r w:rsidRPr="006E4205">
        <w:t xml:space="preserve"> </w:t>
      </w:r>
      <w:r>
        <w:rPr>
          <w:lang w:val="en-US"/>
        </w:rPr>
        <w:t>pro</w:t>
      </w:r>
      <w:r w:rsidRPr="006E4205">
        <w:t xml:space="preserve"> </w:t>
      </w:r>
      <w:r>
        <w:rPr>
          <w:lang w:val="en-US"/>
        </w:rPr>
        <w:t>reo</w:t>
      </w:r>
      <w:r w:rsidRPr="006E4205">
        <w:t xml:space="preserve">, </w:t>
      </w:r>
      <w:r>
        <w:t>καθώς δεν αναφέρεται μόνο στην φάση της οριστικής κρίσης και απόφασης επί της εκάστοτε υπόθεσης , αλλά επηρεάζει τη διαμόρφωση ολόκληρης της ποινικής δίκης</w:t>
      </w:r>
      <w:r w:rsidRPr="006E4205">
        <w:t>:</w:t>
      </w:r>
      <w:r>
        <w:t xml:space="preserve"> στο τεκμήριο αθωότητας θεμελιώνεται σε μεγάλο βαθμό το ανασταλτικό αποτέλεσμα των ενδίκων μέσων που ασκούνται από τον κατηγορούμενο ή υπέρ αυτού –μόνο η δικανική πεποίθηση που οδηγεί σε αμετάκλητη καταδίκη επιφέρει την οριστική ανατροπή του. Αντίθετα, οι αθωωτικές αποφάσεις είναι αμέσως εκτελεστές . Ακόμα το τεκμήριο αθωότητας επιβάλλει την διενέργεια μιας δίκαιης δίκης , που μόνο αυτή μπορεί να οδηγήσει στο οριστικό ξεπέρασμά του. </w:t>
      </w:r>
    </w:p>
    <w:p w:rsidR="005A503F" w:rsidRDefault="005A503F" w:rsidP="005A503F">
      <w:pPr>
        <w:jc w:val="both"/>
        <w:rPr>
          <w:u w:val="single"/>
        </w:rPr>
      </w:pPr>
      <w:r>
        <w:rPr>
          <w:b/>
        </w:rPr>
        <w:t>ΠΕΡΙΣΣΟΤΕΡΑ ΓΙΑ ΤΟ ΤΕΚΜΗΡΙΟ ΑΘΩΟΤΗΤΑΣ</w:t>
      </w:r>
      <w:r w:rsidRPr="006B54AD">
        <w:rPr>
          <w:b/>
        </w:rPr>
        <w:t>:</w:t>
      </w:r>
      <w:r>
        <w:rPr>
          <w:b/>
        </w:rPr>
        <w:t xml:space="preserve"> </w:t>
      </w:r>
      <w:r>
        <w:t xml:space="preserve">Από το τεκμήριο αθωότητας δεσμεύονται μόνο τα δικαστικά πρόσωπα , και μάλιστα οι καθαυτό φορείς της δικαστικής κρίσης( δικαστές). Αργότερα έγινε δεκτό ότι και τα άλλα κρατικά όργανα έχουν υποχρέωση σεβασμού του τεκμηρίου. </w:t>
      </w:r>
      <w:r>
        <w:rPr>
          <w:u w:val="single"/>
        </w:rPr>
        <w:t xml:space="preserve">Όμως, το τεκμήριο αναπτύσσει και ‘ </w:t>
      </w:r>
      <w:proofErr w:type="spellStart"/>
      <w:r>
        <w:rPr>
          <w:u w:val="single"/>
        </w:rPr>
        <w:t>τριτενέργεια</w:t>
      </w:r>
      <w:proofErr w:type="spellEnd"/>
      <w:r>
        <w:rPr>
          <w:u w:val="single"/>
        </w:rPr>
        <w:t xml:space="preserve"> ’ στον ιδιωτικό χώρο, η οποία σήμερα αναγνωρίζεται ρητά από το άρθρο 25παρ.1 </w:t>
      </w:r>
      <w:proofErr w:type="spellStart"/>
      <w:r>
        <w:rPr>
          <w:u w:val="single"/>
        </w:rPr>
        <w:t>γ΄</w:t>
      </w:r>
      <w:proofErr w:type="spellEnd"/>
      <w:r>
        <w:rPr>
          <w:u w:val="single"/>
        </w:rPr>
        <w:t xml:space="preserve"> του Σ. Είναι συνηθισμένη η βάναυση ποδοπάτηση του τεκμηρίου αθωότητας από δημοσιεύματα στον τύπο ή εκπομπές στην ιδιωτική τηλεόραση που προεξοφλούν την ενοχή συγκεκριμένων κατηγορουμένων σε εκκρεμείς δίκες. Από το τεκμήριο της αθωότητας συνάγεται υποχρέωση της Πολιτείας και του εθνικού νομοθέτη για την λήψη θετικών μέτρων για την αποτροπή αυτών των </w:t>
      </w:r>
      <w:proofErr w:type="spellStart"/>
      <w:r>
        <w:rPr>
          <w:u w:val="single"/>
        </w:rPr>
        <w:t>ατόπων</w:t>
      </w:r>
      <w:proofErr w:type="spellEnd"/>
      <w:r>
        <w:rPr>
          <w:u w:val="single"/>
        </w:rPr>
        <w:t>.</w:t>
      </w:r>
    </w:p>
    <w:p w:rsidR="005A503F" w:rsidRDefault="005A503F" w:rsidP="005A503F">
      <w:pPr>
        <w:jc w:val="both"/>
      </w:pPr>
      <w:r>
        <w:lastRenderedPageBreak/>
        <w:t>Αντικείμενο απόδειξης στην ποινική δίκη αποτελεί μόνο η ενοχή του κατηγορουμένου , στο μέτρο που η αθωότητά του τεκμαίρεται μέχρι να αποδειχθεί το αντίθετο. Το ότι ο κατηγορούμενος δεν μπόρεσε να αποδείξει την αθωότητά του δεν δίνει στο δικαστήριο το δικαίωμα να τον καταδικάσει. Δεν χρειάζεται να την αποδείξει γιατί τεκμαίρεται. Αν και εφόσον υπάρχουν ενοχοποιητικά στοιχεία εις βάρος του κατηγορουμένου , το ξεπέρασμά τους θα πρέπει να αιτιολογηθεί ειδικά και εμπεριστατωμένα. Το ΕΔΔΑ δείχνει κάποια ανοχή απέναντι στα τεκμήρια ενοχής που τυχόν έχουν καθιερώσει κάποιες έννομες τάξεις . Απολύτως απαράδεκτη είναι η αποστέρηση του κατηγορουμένου από κάθε δυνατότητα υπεράσπισής του εξαιτίας της λειτουργίας ενός τέτοιου τεκμηρίου( τεκμήρια ενοχής).</w:t>
      </w:r>
    </w:p>
    <w:p w:rsidR="005A503F" w:rsidRDefault="005A503F" w:rsidP="005A503F">
      <w:r>
        <w:rPr>
          <w:b/>
          <w:u w:val="single"/>
        </w:rPr>
        <w:t>18)’ΜΙΑ ΚΙ ΕΞΩ’ ΕΚΔΙΚΑΣΗ Ή ΕΝΔΙΚΑ ΜΕΣΑ</w:t>
      </w:r>
      <w:r w:rsidRPr="00B90845">
        <w:rPr>
          <w:b/>
          <w:u w:val="single"/>
        </w:rPr>
        <w:t>;</w:t>
      </w:r>
      <w:r>
        <w:t xml:space="preserve"> </w:t>
      </w:r>
    </w:p>
    <w:p w:rsidR="005A503F" w:rsidRDefault="005A503F" w:rsidP="005A503F">
      <w:pPr>
        <w:jc w:val="both"/>
      </w:pPr>
      <w:r>
        <w:rPr>
          <w:b/>
        </w:rPr>
        <w:t xml:space="preserve">ΤΑ </w:t>
      </w:r>
      <w:r>
        <w:rPr>
          <w:b/>
          <w:lang w:val="en-US"/>
        </w:rPr>
        <w:t>STRICTO</w:t>
      </w:r>
      <w:r w:rsidRPr="00B90845">
        <w:rPr>
          <w:b/>
        </w:rPr>
        <w:t xml:space="preserve"> </w:t>
      </w:r>
      <w:r>
        <w:rPr>
          <w:b/>
          <w:lang w:val="en-US"/>
        </w:rPr>
        <w:t>SENSU</w:t>
      </w:r>
      <w:r w:rsidRPr="00B90845">
        <w:rPr>
          <w:b/>
        </w:rPr>
        <w:t xml:space="preserve"> </w:t>
      </w:r>
      <w:r>
        <w:rPr>
          <w:b/>
        </w:rPr>
        <w:t xml:space="preserve">ΕΝΔΙΚΑ ΜΕΣΑ </w:t>
      </w:r>
      <w:r w:rsidRPr="00B90845">
        <w:rPr>
          <w:b/>
        </w:rPr>
        <w:t>:</w:t>
      </w:r>
      <w:r>
        <w:rPr>
          <w:b/>
        </w:rPr>
        <w:t>ΕΦΕΣΗ ΚΑΙ ΑΝΑΙΡΕΣΗ</w:t>
      </w:r>
      <w:r w:rsidRPr="00B90845">
        <w:rPr>
          <w:b/>
        </w:rPr>
        <w:t>:</w:t>
      </w:r>
      <w:r>
        <w:rPr>
          <w:b/>
        </w:rPr>
        <w:t xml:space="preserve"> </w:t>
      </w:r>
      <w:r>
        <w:t>Η δικαστική κρίση, ως ανθρώπινο έργο, μπορεί και αυτή να είναι λαθεμένη ενώ η δικαστική πλάνη στο πλαίσιο της ποινικής δικαιοσύνης έχει τις πιο αφόρητες συνέπειες από όλες, γιατί μπορεί να κοστίσει την ολοκληρωτική καταστροφή ενός αθώου. Το ενδεχόμενο της δικαστικής πλάνης υπαγορεύει την χορήγηση στον κατηγορούμενο που καταδικάζεται μίας δυνατότητας προσφυγής σε ένα ανώτερο δικαστήριο με το παράπονο ότι αδικήθηκε και με το αίτημα της σωστής κρίσης. Στον καταδικασμένο, λοιπόν, παρέχεται η δυνατότητα προσβολής της καταδίκης του με ένδικα μέσα.</w:t>
      </w:r>
    </w:p>
    <w:p w:rsidR="005A503F" w:rsidRDefault="005A503F" w:rsidP="005A503F">
      <w:pPr>
        <w:jc w:val="both"/>
        <w:rPr>
          <w:b/>
          <w:i/>
          <w:u w:val="single"/>
        </w:rPr>
      </w:pPr>
      <w:r>
        <w:t>Δικαστική πλάνη μπορεί να χωρέσει και σε όφελος του κατηγορουμένου. Όμως η καταδίκη του αθώου ενέχει μεγαλύτερη απαξία από την αθώωση του ενόχου. Το άρθρο 2 παρ.1 του 7</w:t>
      </w:r>
      <w:r w:rsidRPr="00A3522B">
        <w:rPr>
          <w:vertAlign w:val="superscript"/>
        </w:rPr>
        <w:t>ου</w:t>
      </w:r>
      <w:r>
        <w:t xml:space="preserve"> ΠΠ της ΕΣΔΑ </w:t>
      </w:r>
      <w:r w:rsidRPr="00A3522B">
        <w:t>:</w:t>
      </w:r>
      <w:r>
        <w:t xml:space="preserve"> Κάθε πρόσωπο που καταδικάστηκε για αξιόποινη πράξη  από δικαστήριο, έχει το δικαίωμα της επανεξέτασης  από ανώτερο δικαστήριο της απόφασης με την οποία κηρύχθηκε ένοχος ή της απόφασης με την οποία του επιβλήθηκε ποινή. Επιβάλλει την χορήγηση του δικαιώματος επανεξέτασης με άσκηση ενδίκου μέσου μόνο στον καταδικασμένο πρωτόδικα κατηγορούμενο και όχι στον εισαγγελέα ή τον πολιτικώς ενάγοντα (κατά της αθωωτικής κρίσης). </w:t>
      </w:r>
      <w:r>
        <w:rPr>
          <w:b/>
          <w:i/>
          <w:u w:val="single"/>
        </w:rPr>
        <w:t>Πολλά εθνικά δίκαια, όπως και το δικό μας, δίνουν δικαίωμα άσκησης ενδίκου μέσου και στον εισαγγελέα-κατά των αθωωτικών , αλλά και κατά των καταδικαστικών αποφάσεων –σε μικρότερη δε έκταση και στον πολιτικώς ενάγοντα . Όμως συνταγματικά κατοχυρωμένη υποχρέωση της πολιτείας για χορήγηση δεύτερου βαθμού δικαιοδοσίας υπάρχει μόνο απέναντι στον κατηγορούμενο!</w:t>
      </w:r>
    </w:p>
    <w:p w:rsidR="005A503F" w:rsidRDefault="005A503F" w:rsidP="005A503F">
      <w:pPr>
        <w:jc w:val="both"/>
      </w:pPr>
      <w:r>
        <w:t xml:space="preserve">Με την </w:t>
      </w:r>
      <w:r>
        <w:rPr>
          <w:b/>
          <w:u w:val="single"/>
        </w:rPr>
        <w:t xml:space="preserve">ΕΦΕΣΗ </w:t>
      </w:r>
      <w:r>
        <w:t xml:space="preserve"> οδηγείται η υπόθεση άνευ άλλου τινός προς </w:t>
      </w:r>
      <w:proofErr w:type="spellStart"/>
      <w:r>
        <w:t>επανεκδίκαση</w:t>
      </w:r>
      <w:proofErr w:type="spellEnd"/>
      <w:r>
        <w:t xml:space="preserve"> μπροστά σε ένα ανώτερο (δευτεροβάθμιο) δικαστήριο , το Εφετείο, ενώ ως προς την </w:t>
      </w:r>
      <w:r>
        <w:rPr>
          <w:b/>
          <w:u w:val="single"/>
        </w:rPr>
        <w:t xml:space="preserve">ΑΝΑΙΡΕΣΗ </w:t>
      </w:r>
      <w:r>
        <w:t>αν τα συγκεκριμένα νομικά σφάλματα που επικαλείται ο κατηγορούμενος αφορούν σε μία πρωτοβάθμια απόφαση, κατά της οποίας μπορεί να ασκηθεί Έφεση, η δυνατότητα προβολής τους με το ένδικο μέσο της Αναίρεσης θα ήταν χωρίς νόημα. Η άσκηση Αναίρεσης έχει νόημα μόνο κατά των πρωτοβάθμιων αποφάσεων που δεν υπόκεινται σε Έφεση και κατά των αποφάσεων των Εφετείων.// Ενώπιον του Αρείου Πάγου ασκούνται οι Αναιρέσεις και το οποίο , χωρίς να ξαναδικάζει από την αρχή της υπόθεση ως τρίτος βαθμός δικαιοδοσίας , αποφαίνεται αποκλειστικά επί των υποβαλλομένων συγκεκριμένων παραπόνων , σε περίπτωση δε παραδοχής της Αναίρεσης , ακυρώνει την προσβαλλόμενη απόφαση και ξαναστέλνει την υπόθεση στο δικαστήριο που την εξέδωσε για σωστή αυτή την φορά κρίση.</w:t>
      </w:r>
    </w:p>
    <w:p w:rsidR="005A503F" w:rsidRDefault="005A503F" w:rsidP="005A503F">
      <w:pPr>
        <w:jc w:val="both"/>
      </w:pPr>
      <w:r>
        <w:lastRenderedPageBreak/>
        <w:t>Το ένδικο μέσο της Αναίρεσης πρέπει ,λοιπόν, να αναγνωρίζεται πάντοτε και για λόγους που ξεπερνούν την συγκεκριμένη περίπτωση , ήτοι χάριν της ενότητας του δικαίου.</w:t>
      </w:r>
    </w:p>
    <w:p w:rsidR="005A503F" w:rsidRDefault="005A503F" w:rsidP="005A503F">
      <w:pPr>
        <w:jc w:val="both"/>
        <w:rPr>
          <w:b/>
        </w:rPr>
      </w:pPr>
      <w:r>
        <w:rPr>
          <w:u w:val="single"/>
        </w:rPr>
        <w:t>Τα ένδικα μέσα μία μόνο φορά δίδονται και ασκούνται. Το αντίθετο θα αποτελούσε υπερβολή καταλυτική του κύρους των δικαστικών αποφάσεων και συντήρηση της διατάραξης της κοινωνικής ειρήνης αλλά και γιατί θα ήταν προβληματική η συγκρότηση αλλεπάλληλα ανώτερων δικαστηρίων για να κρίνουν αυτόν τον καταιγισμό ενδίκων μέσων.</w:t>
      </w:r>
      <w:r>
        <w:t xml:space="preserve"> Η ανάγκη εμπέδωσης της κοινωνικής ειρήνης επιβάλλει μάλιστα , εκτός από την επέλευση του τυπικού δεδικασμένου , και την θέση ορισμένης προθεσμίας για την άσκηση του κάθε φορά άπαξ και μόνο επιτρεπόμενου ένδικου μέσου , μετά την πάροδο της οποίας η περί ης πρόκειται απόφαση γίνεται απρόσβλητη. </w:t>
      </w:r>
      <w:r>
        <w:rPr>
          <w:b/>
        </w:rPr>
        <w:t>Μόνο ως προς τις πολύ μικρής σημασίας ποινικές υποθέσεις είναι πια επιτρεπτή η ‘μία και έξω’ εκδίκαση.</w:t>
      </w:r>
    </w:p>
    <w:p w:rsidR="005A503F" w:rsidRDefault="005A503F" w:rsidP="005A503F">
      <w:pPr>
        <w:jc w:val="both"/>
      </w:pPr>
      <w:r>
        <w:rPr>
          <w:b/>
        </w:rPr>
        <w:t xml:space="preserve">ΤΑ ΑΠΟΤΕΛΕΣΜΑΤΑ ΤΩΝ ΕΝΔΙΚΩΝ ΜΕΣΩΝ (ΜΕΤΑΒΙΒΑΣΤΙΚΟ, ΑΝΑΣΤΑΛΤΙΚΟ, ΕΠΕΚΤΑΤΙΚΟ). Η ΑΠΑΓΟΡΕΥΣΗ ΤΗΣ </w:t>
      </w:r>
      <w:r>
        <w:rPr>
          <w:b/>
          <w:lang w:val="en-US"/>
        </w:rPr>
        <w:t>REFORMATIO</w:t>
      </w:r>
      <w:r w:rsidRPr="00762E2B">
        <w:rPr>
          <w:b/>
        </w:rPr>
        <w:t xml:space="preserve"> </w:t>
      </w:r>
      <w:r>
        <w:rPr>
          <w:b/>
          <w:lang w:val="en-US"/>
        </w:rPr>
        <w:t>IN</w:t>
      </w:r>
      <w:r w:rsidRPr="00762E2B">
        <w:rPr>
          <w:b/>
        </w:rPr>
        <w:t xml:space="preserve"> </w:t>
      </w:r>
      <w:r>
        <w:rPr>
          <w:b/>
          <w:lang w:val="en-US"/>
        </w:rPr>
        <w:t>PEIUS</w:t>
      </w:r>
      <w:r w:rsidRPr="00762E2B">
        <w:rPr>
          <w:b/>
        </w:rPr>
        <w:t>:</w:t>
      </w:r>
      <w:r>
        <w:rPr>
          <w:b/>
        </w:rPr>
        <w:t xml:space="preserve"> </w:t>
      </w:r>
      <w:r>
        <w:t>Η πρωτόδικη απόφαση διατηρεί πάντοτε την ισχύ της σε όφελος του κατηγορουμένου και αν ακόμα ο τελευταίος την εφεσίβαλε . Από την έφεση ή την αναίρεση που ασκεί ο κατηγορούμενος (ή ο εισαγγελέας) κατά καταδικαστικής απόφασης , μόνο όφελος έχει να περιμένει κι αυτό γιατί απαγορεύεται η χειροτέρευση της θέσης του κατηγορουμένου από το ένδικο μέσο.</w:t>
      </w:r>
    </w:p>
    <w:p w:rsidR="005A503F" w:rsidRDefault="005A503F" w:rsidP="005A503F">
      <w:pPr>
        <w:jc w:val="both"/>
      </w:pPr>
      <w:r>
        <w:t>Αφού η δικαιοδοτική λειτουργία της Πολιτείας δεν έχει λόγο να δυσπιστεί στον ίδιο της τον εαυτό, εκείνο μόνο το μέρος της πρωτοβάθμιας απόφασης μεταβιβάζεται προς κρίση στη διαδικασία του ενδίκου μέσου , το οποίο προσβάλλεται με το τελευταίο. Ο καταδικασμένος , λοιπόν, προσβάλλει μόνο την καταδίκη του καθεαυτή και την στηριγμένη σε αυτή ποινή ως υψηλή.</w:t>
      </w:r>
    </w:p>
    <w:p w:rsidR="005A503F" w:rsidRDefault="005A503F" w:rsidP="005A503F">
      <w:pPr>
        <w:rPr>
          <w:b/>
          <w:i/>
          <w:u w:val="single"/>
        </w:rPr>
      </w:pPr>
      <w:r>
        <w:rPr>
          <w:b/>
          <w:i/>
          <w:u w:val="single"/>
        </w:rPr>
        <w:t xml:space="preserve">ΑΠΟΤΕΛΕΣΜΑΤΑ ΤΩΝ ΕΝΔΙΚΩΝ ΜΕΣΩΝ </w:t>
      </w:r>
      <w:r w:rsidRPr="00DA1FE2">
        <w:rPr>
          <w:b/>
          <w:i/>
          <w:u w:val="single"/>
        </w:rPr>
        <w:t>:</w:t>
      </w:r>
    </w:p>
    <w:p w:rsidR="005A503F" w:rsidRDefault="005A503F" w:rsidP="005A503F">
      <w:pPr>
        <w:jc w:val="both"/>
      </w:pPr>
      <w:r>
        <w:t xml:space="preserve"> </w:t>
      </w:r>
      <w:r>
        <w:rPr>
          <w:u w:val="single"/>
        </w:rPr>
        <w:t>Ανασταλτικό</w:t>
      </w:r>
      <w:r w:rsidRPr="00DA1FE2">
        <w:rPr>
          <w:u w:val="single"/>
        </w:rPr>
        <w:t xml:space="preserve">: </w:t>
      </w:r>
      <w:r>
        <w:t>αναστέλλεται σε κάθε περίπτωση με την άσκηση του ενδίκου μέσου , αλλά και όσο διαρκεί και η προθεσμία άσκησής του , το οριστικό κλείσιμο της υπόθεσης, η επέλευση του τυπικού ποινικού δεδικασμένου/αναστέλλεται και η εκτέλεση της απόφασης , τουλάχιστον από την ασκηθείσα Έφεση , εφόσον το τεκμήριο της αθωότητας συντηρείται ακόμα στη ζωή. Το ανασταλτικό αποτέλεσμα της Έφεσης εμφανίζεται ως δυνάμενο να χωρέσει ανεμπόδιστα μόνο επί των ελαφρότερων σχετικά εγκλημάτων.</w:t>
      </w:r>
    </w:p>
    <w:p w:rsidR="005A503F" w:rsidRDefault="005A503F" w:rsidP="005A503F">
      <w:pPr>
        <w:jc w:val="both"/>
      </w:pPr>
      <w:r>
        <w:rPr>
          <w:u w:val="single"/>
        </w:rPr>
        <w:t>Επεκτατικό</w:t>
      </w:r>
      <w:r w:rsidRPr="00DA1FE2">
        <w:rPr>
          <w:u w:val="single"/>
        </w:rPr>
        <w:t xml:space="preserve">: </w:t>
      </w:r>
      <w:r>
        <w:t>αφορά στις περιπτώσεις συμμετοχής περισσοτέρων προσώπων στο έγκλημα. Στο μέτρο που τα προβαλλόμενα με το ένδικο μέσο παράπονα/λόγοι από κάποιον από τους καταδικασθέντες αφορούν και στους άλλους κρίνεται σωστό και να ωφελούν τους άλλους -ακόμα και εκείνους που οι ίδιοι δεν άσκησαν ή δεν μπορούσαν να ασκήσουν το ένδικο μέσο( για χάρη της αποφυγής έκδοσης αντιφατικών αποφάσεων και επίτευξη ισότητας στη μεταχείριση των συμμετεχόντων στο έγκλημα ).</w:t>
      </w:r>
    </w:p>
    <w:p w:rsidR="005A503F" w:rsidRPr="009C00AF" w:rsidRDefault="005A503F" w:rsidP="005A503F">
      <w:r>
        <w:rPr>
          <w:u w:val="single"/>
        </w:rPr>
        <w:t>Μεταβιβαστικό</w:t>
      </w:r>
      <w:r>
        <w:t xml:space="preserve"> </w:t>
      </w:r>
    </w:p>
    <w:p w:rsidR="005A503F" w:rsidRPr="009C00AF" w:rsidRDefault="005A503F" w:rsidP="005A503F"/>
    <w:p w:rsidR="005A503F" w:rsidRPr="009C00AF" w:rsidRDefault="005A503F" w:rsidP="005A503F"/>
    <w:p w:rsidR="005A503F" w:rsidRDefault="005A503F" w:rsidP="005A503F">
      <w:pPr>
        <w:jc w:val="both"/>
      </w:pPr>
      <w:r>
        <w:rPr>
          <w:b/>
        </w:rPr>
        <w:lastRenderedPageBreak/>
        <w:t>ΠΑΡΕΚΒΑΣΗ ΓΙΑ ΤΙΣ ΛΕΓΟΜΕΝΕΣ ἈΚΥΡΟΤΗΤΕΣ’ ΚΑΙ ΤΗ ΣΧΕΣΗ ΤΟΥΣ ΜΕ ΤΑ ΕΝΔΙΚΑ ΜΕΣΑ</w:t>
      </w:r>
      <w:r w:rsidRPr="00CC7448">
        <w:rPr>
          <w:b/>
        </w:rPr>
        <w:t>:</w:t>
      </w:r>
      <w:r>
        <w:rPr>
          <w:b/>
        </w:rPr>
        <w:t xml:space="preserve"> </w:t>
      </w:r>
      <w:r>
        <w:t xml:space="preserve">Όλες οι παραβάσεις των δικονομικών επιταγών και απαγορεύσεων δεν είναι τόσο σοβαρές, ώστε να συνεπάγονται κατ’ ανάγκη κάποια κύρωση , και ειδικότερα την ακυρότητα της σχετικής πράξης και εκείνων που στηρίζονται επάνω της. Πότε συμβαίνει αυτό, είναι δουλειά του νομοθέτη να το προσδιορίσει. Άλλοτε πάλι ο νόμος συνδέει την ακυρότητα με γενικά περιγραφόμενες βαρύνουσας σημασίας παραβάσεις (γενικές ρήτρες). </w:t>
      </w:r>
    </w:p>
    <w:p w:rsidR="005A503F" w:rsidRDefault="005A503F" w:rsidP="005A503F">
      <w:pPr>
        <w:jc w:val="both"/>
      </w:pPr>
      <w:r>
        <w:t xml:space="preserve">Οι ακυρότητες προβάλλονται με τα ένδικα μέσα, ιδίως με την </w:t>
      </w:r>
      <w:r>
        <w:rPr>
          <w:b/>
        </w:rPr>
        <w:t xml:space="preserve">αναίρεση, </w:t>
      </w:r>
      <w:r>
        <w:t>στο μέτρο που οι σχετικές παραβάσεις βαρύνουν την προσβαλλόμενη απόφαση. Μπορεί όμως ακόμα να προταθούν είτε σε εκείνο τον φορέα της διαδικασίας που υπέπεσε στην παράβαση, με το αίτημα της επανάληψης της σχετικής πράξης είτε στο δικαιοδοτικό όργανο( δικαστήριο, συμβούλιο) που θα κρίνει την υπόθεση , με το αίτημα κήρυξης της ακυρότητας και αγνόησης της ελαττωματικής πράξης και όσων άλλων στηρίχτηκαν σε αυτήν .</w:t>
      </w:r>
    </w:p>
    <w:p w:rsidR="005A503F" w:rsidRPr="00DA1FE2" w:rsidRDefault="005A503F" w:rsidP="005A503F">
      <w:pPr>
        <w:jc w:val="both"/>
        <w:rPr>
          <w:u w:val="single"/>
        </w:rPr>
      </w:pPr>
      <w:r>
        <w:rPr>
          <w:u w:val="single"/>
        </w:rPr>
        <w:t xml:space="preserve">Απόλυτες </w:t>
      </w:r>
      <w:r>
        <w:t xml:space="preserve">είναι οι ακυρότητες που είναι τόσο σοβαρές , ώστε λαμβάνονται υπόψη και αυτεπαγγέλτως από το δικαστήριο μέχρι και τον Άρειο πάγο. Οι </w:t>
      </w:r>
      <w:r>
        <w:rPr>
          <w:u w:val="single"/>
        </w:rPr>
        <w:t xml:space="preserve">σχετικές </w:t>
      </w:r>
      <w:r>
        <w:t xml:space="preserve">ακυρότητες πρέπει να προταθούν , και αν δεν προταθούν ( όταν και όπως νόμος ορίζει) καλύπτονται.      </w:t>
      </w:r>
      <w:r w:rsidRPr="00DA1FE2">
        <w:rPr>
          <w:b/>
          <w:i/>
          <w:u w:val="single"/>
        </w:rPr>
        <w:t xml:space="preserve"> </w:t>
      </w:r>
      <w:r>
        <w:t xml:space="preserve">  </w:t>
      </w:r>
      <w:r w:rsidRPr="00DA1FE2">
        <w:rPr>
          <w:u w:val="single"/>
        </w:rPr>
        <w:t xml:space="preserve"> </w:t>
      </w:r>
      <w:r>
        <w:t xml:space="preserve">     </w:t>
      </w:r>
      <w:r w:rsidRPr="00DA1FE2">
        <w:rPr>
          <w:b/>
          <w:i/>
        </w:rPr>
        <w:t xml:space="preserve"> </w:t>
      </w:r>
      <w:r>
        <w:t xml:space="preserve">    </w:t>
      </w:r>
      <w:r w:rsidRPr="00DA1FE2">
        <w:rPr>
          <w:b/>
          <w:u w:val="single"/>
        </w:rPr>
        <w:t xml:space="preserve"> </w:t>
      </w:r>
      <w:r>
        <w:t xml:space="preserve">  </w:t>
      </w:r>
    </w:p>
    <w:p w:rsidR="005A503F" w:rsidRPr="005A503F" w:rsidRDefault="005A503F" w:rsidP="009C00AF">
      <w:pPr>
        <w:jc w:val="both"/>
      </w:pPr>
    </w:p>
    <w:p w:rsidR="005B6A46" w:rsidRPr="005B6A46" w:rsidRDefault="005B6A46"/>
    <w:p w:rsidR="009667A5" w:rsidRPr="009667A5" w:rsidRDefault="009667A5">
      <w:pPr>
        <w:rPr>
          <w:b/>
          <w:u w:val="single"/>
        </w:rPr>
      </w:pPr>
    </w:p>
    <w:p w:rsidR="009D2301" w:rsidRPr="009D2301" w:rsidRDefault="009D2301">
      <w:r>
        <w:t xml:space="preserve"> </w:t>
      </w:r>
    </w:p>
    <w:p w:rsidR="00884A46" w:rsidRPr="00884A46" w:rsidRDefault="00884A46"/>
    <w:p w:rsidR="00AD4740" w:rsidRPr="00AD4740" w:rsidRDefault="00814C0C">
      <w:pPr>
        <w:rPr>
          <w:b/>
        </w:rPr>
      </w:pPr>
      <w:r>
        <w:rPr>
          <w:b/>
        </w:rPr>
        <w:t xml:space="preserve"> </w:t>
      </w:r>
    </w:p>
    <w:p w:rsidR="002525C9" w:rsidRPr="002525C9" w:rsidRDefault="002525C9"/>
    <w:sectPr w:rsidR="002525C9" w:rsidRPr="002525C9" w:rsidSect="00050B9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8C7B6F"/>
    <w:multiLevelType w:val="hybridMultilevel"/>
    <w:tmpl w:val="F4B8C0EC"/>
    <w:lvl w:ilvl="0" w:tplc="B8841926">
      <w:start w:val="1"/>
      <w:numFmt w:val="decimal"/>
      <w:lvlText w:val="%1."/>
      <w:lvlJc w:val="left"/>
      <w:pPr>
        <w:ind w:left="1920" w:hanging="1560"/>
      </w:pPr>
      <w:rPr>
        <w:rFonts w:hint="default"/>
        <w:b w:val="0"/>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B6482C"/>
    <w:rsid w:val="000419DB"/>
    <w:rsid w:val="00050B98"/>
    <w:rsid w:val="001060FE"/>
    <w:rsid w:val="001A1DB5"/>
    <w:rsid w:val="002525C9"/>
    <w:rsid w:val="00284DAB"/>
    <w:rsid w:val="00305C73"/>
    <w:rsid w:val="003307B0"/>
    <w:rsid w:val="00342C1F"/>
    <w:rsid w:val="00354AD3"/>
    <w:rsid w:val="00363D02"/>
    <w:rsid w:val="00433392"/>
    <w:rsid w:val="00433C9A"/>
    <w:rsid w:val="00483810"/>
    <w:rsid w:val="004C45CA"/>
    <w:rsid w:val="00550F56"/>
    <w:rsid w:val="005A2729"/>
    <w:rsid w:val="005A503F"/>
    <w:rsid w:val="005B6A46"/>
    <w:rsid w:val="00636F2C"/>
    <w:rsid w:val="00685D63"/>
    <w:rsid w:val="00690E71"/>
    <w:rsid w:val="006A3EB7"/>
    <w:rsid w:val="006B54AD"/>
    <w:rsid w:val="006D79FA"/>
    <w:rsid w:val="006E3114"/>
    <w:rsid w:val="006E4205"/>
    <w:rsid w:val="00762E2B"/>
    <w:rsid w:val="00767DB4"/>
    <w:rsid w:val="007B1CF7"/>
    <w:rsid w:val="007E444D"/>
    <w:rsid w:val="007F5EEB"/>
    <w:rsid w:val="00814C0C"/>
    <w:rsid w:val="008218E6"/>
    <w:rsid w:val="00835D71"/>
    <w:rsid w:val="00884A46"/>
    <w:rsid w:val="008D674F"/>
    <w:rsid w:val="00917882"/>
    <w:rsid w:val="00926462"/>
    <w:rsid w:val="00961677"/>
    <w:rsid w:val="009667A5"/>
    <w:rsid w:val="00984CE2"/>
    <w:rsid w:val="009C00AF"/>
    <w:rsid w:val="009D2301"/>
    <w:rsid w:val="009E3553"/>
    <w:rsid w:val="00A0338C"/>
    <w:rsid w:val="00A269B5"/>
    <w:rsid w:val="00A3522B"/>
    <w:rsid w:val="00A47D28"/>
    <w:rsid w:val="00A616A7"/>
    <w:rsid w:val="00AD2F35"/>
    <w:rsid w:val="00AD4740"/>
    <w:rsid w:val="00B037CD"/>
    <w:rsid w:val="00B476BF"/>
    <w:rsid w:val="00B628AE"/>
    <w:rsid w:val="00B6482C"/>
    <w:rsid w:val="00B90845"/>
    <w:rsid w:val="00BC5AA1"/>
    <w:rsid w:val="00C177B9"/>
    <w:rsid w:val="00C37184"/>
    <w:rsid w:val="00C4377F"/>
    <w:rsid w:val="00CB0C32"/>
    <w:rsid w:val="00CC7448"/>
    <w:rsid w:val="00D457BF"/>
    <w:rsid w:val="00DA1FE2"/>
    <w:rsid w:val="00DA583A"/>
    <w:rsid w:val="00E51EC9"/>
    <w:rsid w:val="00EC09DA"/>
    <w:rsid w:val="00F97EB3"/>
    <w:rsid w:val="00FA11A9"/>
    <w:rsid w:val="00FD5BD2"/>
    <w:rsid w:val="00FF50E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0B9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B6482C"/>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B6482C"/>
    <w:rPr>
      <w:rFonts w:ascii="Tahoma" w:hAnsi="Tahoma" w:cs="Tahoma"/>
      <w:sz w:val="16"/>
      <w:szCs w:val="16"/>
    </w:rPr>
  </w:style>
  <w:style w:type="paragraph" w:styleId="a4">
    <w:name w:val="List Paragraph"/>
    <w:basedOn w:val="a"/>
    <w:uiPriority w:val="34"/>
    <w:qFormat/>
    <w:rsid w:val="00DA1FE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1138</TotalTime>
  <Pages>1</Pages>
  <Words>12979</Words>
  <Characters>70090</Characters>
  <Application>Microsoft Office Word</Application>
  <DocSecurity>0</DocSecurity>
  <Lines>584</Lines>
  <Paragraphs>165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GIORGAROS</dc:creator>
  <cp:lastModifiedBy>GIORGAROS</cp:lastModifiedBy>
  <cp:revision>36</cp:revision>
  <dcterms:created xsi:type="dcterms:W3CDTF">2018-08-07T21:58:00Z</dcterms:created>
  <dcterms:modified xsi:type="dcterms:W3CDTF">2018-08-10T20:41:00Z</dcterms:modified>
</cp:coreProperties>
</file>