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B43" w:rsidRPr="009713C0" w:rsidRDefault="00827B43" w:rsidP="00827B43">
      <w:pPr>
        <w:rPr>
          <w:rStyle w:val="a4"/>
        </w:rPr>
      </w:pPr>
      <w:r w:rsidRPr="009713C0">
        <w:rPr>
          <w:rStyle w:val="a4"/>
        </w:rPr>
        <w:t>Ατομικά και Κοινωνικά Δικαιώματα</w:t>
      </w:r>
    </w:p>
    <w:p w:rsidR="00827B43" w:rsidRPr="009713C0" w:rsidRDefault="00827B43" w:rsidP="00827B43">
      <w:pPr>
        <w:rPr>
          <w:rStyle w:val="a4"/>
        </w:rPr>
      </w:pPr>
      <w:r w:rsidRPr="009713C0">
        <w:rPr>
          <w:rStyle w:val="a4"/>
        </w:rPr>
        <w:t xml:space="preserve">Καθηγητές : </w:t>
      </w:r>
      <w:proofErr w:type="spellStart"/>
      <w:r w:rsidRPr="009713C0">
        <w:rPr>
          <w:rStyle w:val="a4"/>
        </w:rPr>
        <w:t>Τσακυράκης</w:t>
      </w:r>
      <w:proofErr w:type="spellEnd"/>
      <w:r w:rsidRPr="009713C0">
        <w:rPr>
          <w:rStyle w:val="a4"/>
        </w:rPr>
        <w:t xml:space="preserve">, Σπυρόπουλος, </w:t>
      </w:r>
      <w:proofErr w:type="spellStart"/>
      <w:r w:rsidRPr="009713C0">
        <w:rPr>
          <w:rStyle w:val="a4"/>
        </w:rPr>
        <w:t>Δρόσσος</w:t>
      </w:r>
      <w:proofErr w:type="spellEnd"/>
    </w:p>
    <w:p w:rsidR="00827B43" w:rsidRPr="009713C0" w:rsidRDefault="00827B43" w:rsidP="00827B43">
      <w:pPr>
        <w:rPr>
          <w:rStyle w:val="a4"/>
        </w:rPr>
      </w:pPr>
      <w:r w:rsidRPr="009713C0">
        <w:rPr>
          <w:rStyle w:val="a4"/>
        </w:rPr>
        <w:t xml:space="preserve">Μάθημα 3ο </w:t>
      </w:r>
    </w:p>
    <w:p w:rsidR="00827B43" w:rsidRDefault="00827B43" w:rsidP="009713C0">
      <w:pPr>
        <w:pStyle w:val="a5"/>
      </w:pPr>
      <w:r>
        <w:t xml:space="preserve">Εισαγωγή </w:t>
      </w:r>
    </w:p>
    <w:p w:rsidR="009713C0" w:rsidRPr="009713C0" w:rsidRDefault="009713C0" w:rsidP="00827B43">
      <w:r>
        <w:t>Σημειώσεις από συμφοιτήτριά μου</w:t>
      </w:r>
    </w:p>
    <w:p w:rsidR="00827B43" w:rsidRDefault="00827B43" w:rsidP="00827B43">
      <w:r>
        <w:t xml:space="preserve">Εννοιολογικοί </w:t>
      </w:r>
      <w:r w:rsidRPr="009713C0">
        <w:rPr>
          <w:rStyle w:val="a7"/>
        </w:rPr>
        <w:t>περιορισμοί ή προσδιορισμοί</w:t>
      </w:r>
      <w:r>
        <w:t xml:space="preserve"> (κατοχυρώσεις, καθορισμοί του πεδίου προστασίας, των δικαιωμάτων) :ελεύθερος για αυτό που λέει το Σύνταγμα</w:t>
      </w:r>
    </w:p>
    <w:p w:rsidR="00827B43" w:rsidRDefault="00827B43" w:rsidP="00827B43">
      <w:r>
        <w:t xml:space="preserve">Περιορισμοί που δημιουργούν τα διάφορα ερμηνευτικά ζητήματα στο Σύνταγμα και στο νόμο. </w:t>
      </w:r>
    </w:p>
    <w:p w:rsidR="00827B43" w:rsidRDefault="00827B43" w:rsidP="00827B43">
      <w:r w:rsidRPr="009713C0">
        <w:rPr>
          <w:rStyle w:val="a8"/>
        </w:rPr>
        <w:t xml:space="preserve">Η κατοχύρωση συνοδεύεται από περιορισμού </w:t>
      </w:r>
      <w:r>
        <w:t xml:space="preserve">(για παράδειγμα η θρησκευτική ελευθερία). </w:t>
      </w:r>
      <w:r>
        <w:br/>
        <w:t>Γενικοί Συνταγματικοί περιορισμοί βρίσκονται στο άρθρο 25 παράγραφοι :2,3,4 του Συντάγματος</w:t>
      </w:r>
    </w:p>
    <w:p w:rsidR="00827B43" w:rsidRDefault="00827B43" w:rsidP="00827B43">
      <w:pPr>
        <w:pStyle w:val="a3"/>
        <w:numPr>
          <w:ilvl w:val="0"/>
          <w:numId w:val="1"/>
        </w:numPr>
      </w:pPr>
      <w:r w:rsidRPr="009713C0">
        <w:rPr>
          <w:rStyle w:val="a7"/>
        </w:rPr>
        <w:t>συμβολική</w:t>
      </w:r>
      <w:r>
        <w:t xml:space="preserve"> σημασία : (στο πλαίσιο της επιφυλάξεως υπέρ του νόμου, ο κοινός νομοθέτης θα μπορεί να περιορίσει), αφού ο περιορισμός του δικαιώματος γίνεται για χάρη του </w:t>
      </w:r>
      <w:r w:rsidRPr="009713C0">
        <w:rPr>
          <w:rStyle w:val="a7"/>
        </w:rPr>
        <w:t>δημοσίου συμφέροντος</w:t>
      </w:r>
      <w:r>
        <w:t>.</w:t>
      </w:r>
    </w:p>
    <w:p w:rsidR="00827B43" w:rsidRDefault="00827B43" w:rsidP="00827B43">
      <w:pPr>
        <w:pStyle w:val="a3"/>
        <w:numPr>
          <w:ilvl w:val="0"/>
          <w:numId w:val="1"/>
        </w:numPr>
      </w:pPr>
      <w:r w:rsidRPr="009713C0">
        <w:rPr>
          <w:rStyle w:val="a7"/>
        </w:rPr>
        <w:t>Δημόσια ωφέλεια</w:t>
      </w:r>
      <w:r>
        <w:t xml:space="preserve"> : ειδικότερη έκφανση του δημόσιου συμφέροντος</w:t>
      </w:r>
    </w:p>
    <w:p w:rsidR="00827B43" w:rsidRDefault="00827B43" w:rsidP="00827B43"/>
    <w:p w:rsidR="00827B43" w:rsidRDefault="00827B43" w:rsidP="00827B43">
      <w:r w:rsidRPr="009713C0">
        <w:rPr>
          <w:rStyle w:val="a8"/>
        </w:rPr>
        <w:t>Κατάχρηση δικαιώματος</w:t>
      </w:r>
      <w:r>
        <w:t xml:space="preserve"> : δηλαδή υπέρβαση κάποιων ορίων, (σύμφωνα με τον Αστικό Κώδικα), αλλά σύμφωνα με το Σύνταγμα όχι απολύτως. Για παράδειγμα, δεν έχουν όλα τα δικαιώματα κάποιο οικονομικό σκοπό, όπως η ζωή, η θρησκευτική ελευθερία.</w:t>
      </w:r>
    </w:p>
    <w:p w:rsidR="00827B43" w:rsidRDefault="00827B43" w:rsidP="00827B43">
      <w:r>
        <w:t xml:space="preserve">Τα δικαιώματα δεν είναι καν σκοποί, αλλά </w:t>
      </w:r>
      <w:r w:rsidRPr="009713C0">
        <w:rPr>
          <w:rStyle w:val="a8"/>
        </w:rPr>
        <w:t>αυτοσκοποί</w:t>
      </w:r>
      <w:r>
        <w:t xml:space="preserve">. </w:t>
      </w:r>
    </w:p>
    <w:p w:rsidR="00827B43" w:rsidRDefault="00827B43" w:rsidP="00827B43">
      <w:r>
        <w:t xml:space="preserve">Άρθρο 25 παράγραφος 3 του Συντάγματος </w:t>
      </w:r>
      <w:r w:rsidR="00670907">
        <w:t xml:space="preserve">(για κατάχρηση) </w:t>
      </w:r>
      <w:r>
        <w:t xml:space="preserve">: ατελής διάταξη, δεν επέρχονται έννομες συνέπειες, κυρώσεις. </w:t>
      </w:r>
      <w:r>
        <w:br/>
        <w:t xml:space="preserve">Σύμφωνα με τη Νομολογία : </w:t>
      </w:r>
      <w:r w:rsidRPr="009713C0">
        <w:rPr>
          <w:rStyle w:val="a7"/>
        </w:rPr>
        <w:t xml:space="preserve">οι κυρώσεις </w:t>
      </w:r>
      <w:r w:rsidRPr="009713C0">
        <w:rPr>
          <w:rStyle w:val="a8"/>
        </w:rPr>
        <w:t>δεν</w:t>
      </w:r>
      <w:r w:rsidRPr="009713C0">
        <w:rPr>
          <w:rStyle w:val="a7"/>
        </w:rPr>
        <w:t xml:space="preserve"> πρέπει να είναι μεγαλύτερες από αυτές που προβλέπονται για την παραβίαση</w:t>
      </w:r>
      <w:r>
        <w:t xml:space="preserve">, π.χ. απεργία, αν υπάρχει παραβίαση διατάξεων η απεργία είναι παράνομη, αν πάλι υπερβαίνει κάποια όρια, υπάρχει κατάχρηση δικαιώματος. Για παράδειγμα, για κατάχρηση δικαιώματος, στην ελευθερία του λόγου, του αφαίρεσαν την άδεια </w:t>
      </w:r>
      <w:r w:rsidRPr="0058485E">
        <w:t xml:space="preserve">( </w:t>
      </w:r>
      <w:proofErr w:type="spellStart"/>
      <w:r>
        <w:rPr>
          <w:lang w:val="en-US"/>
        </w:rPr>
        <w:t>Loles</w:t>
      </w:r>
      <w:proofErr w:type="spellEnd"/>
      <w:r w:rsidRPr="0058485E">
        <w:t xml:space="preserve">- </w:t>
      </w:r>
      <w:r>
        <w:t>Βέλγιο, από τη Νομολογία).</w:t>
      </w:r>
    </w:p>
    <w:p w:rsidR="00827B43" w:rsidRDefault="00827B43" w:rsidP="00827B43">
      <w:r>
        <w:t xml:space="preserve">Δικαιώματα Δράσης : εδώ μπορεί να υπάρχει </w:t>
      </w:r>
      <w:r w:rsidRPr="009713C0">
        <w:rPr>
          <w:rStyle w:val="a7"/>
        </w:rPr>
        <w:t>κατάχρηση</w:t>
      </w:r>
      <w:r>
        <w:t>, όχι ευθεία παρανομία.</w:t>
      </w:r>
    </w:p>
    <w:p w:rsidR="00827B43" w:rsidRDefault="00827B43" w:rsidP="00827B43">
      <w:r>
        <w:t>Γενικοί και Ειδικοί Περιορισμοί</w:t>
      </w:r>
      <w:r>
        <w:br/>
        <w:t>Ο νομοθέτης μπορεί να επεμβαίνει και να ρυθμίζει τα δικαιώματα, (τηρώντας τους νόμους στα δικαιώματα δράσης, όπως νόμος ορίζει στα δικαιώματα ύπαρξης).</w:t>
      </w:r>
    </w:p>
    <w:p w:rsidR="00827B43" w:rsidRDefault="00827B43" w:rsidP="00827B43">
      <w:r>
        <w:t xml:space="preserve">Οργάνωση δικαιώματος: αποσκοπεί στην προστασία. Πρέπει να πραγματώνεται κάποιος συνταγματικός σκοπός όταν περιορίζει ένα δικαίωμα και να τηρεί τα όρια. </w:t>
      </w:r>
    </w:p>
    <w:p w:rsidR="00827B43" w:rsidRDefault="00827B43" w:rsidP="00827B43">
      <w:r w:rsidRPr="00570E75">
        <w:rPr>
          <w:highlight w:val="yellow"/>
        </w:rPr>
        <w:lastRenderedPageBreak/>
        <w:t>Τυπικός νόμος και κάθε άλλο κανονιστικό διάταγμα, άρθρο 72 του Συντάγματος σε συνδυασμό με το άρθρο 43 παράγραφος 5. Με την εξουσιοδότηση της παραγράφου 2 (η οποία πρέπει να είναι ειδική και ορισμένη) μπορείς να περιορίσεις και ατομικό δικαίωμα (εξ’ αντιδιαστολής). Με αστυνομικές διατάξεις, κανονιστικές διοικητικές πράξεις, υπουργικές αποφάσεις.</w:t>
      </w:r>
    </w:p>
    <w:p w:rsidR="00827B43" w:rsidRDefault="00827B43" w:rsidP="00827B43">
      <w:r>
        <w:t>Αυτό που περιτέμνει ο νομοθέτης πρέπει να είναι έλασσον της συνταγματικής προστασίας.</w:t>
      </w:r>
    </w:p>
    <w:p w:rsidR="00827B43" w:rsidRPr="009713C0" w:rsidRDefault="00827B43" w:rsidP="00827B43">
      <w:pPr>
        <w:rPr>
          <w:rStyle w:val="a9"/>
        </w:rPr>
      </w:pPr>
      <w:r w:rsidRPr="009713C0">
        <w:rPr>
          <w:rStyle w:val="a9"/>
        </w:rPr>
        <w:t>Περιορισμοί των Δικαιωμάτων από Νομοθέτη</w:t>
      </w:r>
    </w:p>
    <w:p w:rsidR="00827B43" w:rsidRDefault="00827B43" w:rsidP="00827B43">
      <w:pPr>
        <w:pStyle w:val="a3"/>
        <w:numPr>
          <w:ilvl w:val="0"/>
          <w:numId w:val="2"/>
        </w:numPr>
      </w:pPr>
      <w:r w:rsidRPr="009713C0">
        <w:rPr>
          <w:rStyle w:val="a8"/>
        </w:rPr>
        <w:t>Αρχή της Αναλογικότητας</w:t>
      </w:r>
      <w:r>
        <w:t xml:space="preserve"> </w:t>
      </w:r>
      <w:r>
        <w:br/>
        <w:t>(μετά τον Δεύτερο Παγκόσμιο Πόλεμο)</w:t>
      </w:r>
    </w:p>
    <w:p w:rsidR="00827B43" w:rsidRPr="009713C0" w:rsidRDefault="00827B43" w:rsidP="00827B43">
      <w:pPr>
        <w:pStyle w:val="a3"/>
        <w:numPr>
          <w:ilvl w:val="1"/>
          <w:numId w:val="2"/>
        </w:numPr>
        <w:rPr>
          <w:rStyle w:val="a7"/>
        </w:rPr>
      </w:pPr>
      <w:r w:rsidRPr="009713C0">
        <w:rPr>
          <w:rStyle w:val="a7"/>
        </w:rPr>
        <w:t>Όταν περιορίζεις ένα δικαίωμα πρέπει αυτός ο περιορισμός να είναι κατάλληλος για να επιτευχθεί ο σκοπός που ανάγεται στο Σύνταγμα</w:t>
      </w:r>
    </w:p>
    <w:p w:rsidR="00827B43" w:rsidRDefault="00827B43" w:rsidP="00827B43">
      <w:pPr>
        <w:pStyle w:val="a3"/>
        <w:numPr>
          <w:ilvl w:val="1"/>
          <w:numId w:val="2"/>
        </w:numPr>
      </w:pPr>
      <w:r w:rsidRPr="009713C0">
        <w:rPr>
          <w:rStyle w:val="a7"/>
        </w:rPr>
        <w:t>Αναγκαίος</w:t>
      </w:r>
      <w:r>
        <w:t xml:space="preserve"> : δεν ξεπερνά ένα μέτρο για την επίτευξη ενός σκοπού</w:t>
      </w:r>
    </w:p>
    <w:p w:rsidR="00827B43" w:rsidRDefault="00827B43" w:rsidP="00827B43">
      <w:pPr>
        <w:pStyle w:val="a3"/>
        <w:numPr>
          <w:ilvl w:val="1"/>
          <w:numId w:val="2"/>
        </w:numPr>
      </w:pPr>
      <w:r w:rsidRPr="009713C0">
        <w:rPr>
          <w:rStyle w:val="a7"/>
        </w:rPr>
        <w:t>Αναλογικότητα υπό στενή έννοια</w:t>
      </w:r>
      <w:r>
        <w:t xml:space="preserve"> (ηπιότερος περιορισμό)</w:t>
      </w:r>
      <w:r>
        <w:br/>
        <w:t xml:space="preserve">π.χ. ασφαλιστικές εταιρίες, τράπεζες ενέχουν μεγάλους κινδύνους, ανάγκη προστασίας του καταθέτη), η αρχή προσδιορίζει και τον πυρήνα του δικαιώματος. </w:t>
      </w:r>
    </w:p>
    <w:p w:rsidR="00827B43" w:rsidRDefault="00827B43" w:rsidP="00827B43">
      <w:pPr>
        <w:pStyle w:val="a3"/>
        <w:numPr>
          <w:ilvl w:val="0"/>
          <w:numId w:val="2"/>
        </w:numPr>
      </w:pPr>
      <w:r w:rsidRPr="009713C0">
        <w:rPr>
          <w:rStyle w:val="a8"/>
        </w:rPr>
        <w:t>Αρχή της Ισότητας</w:t>
      </w:r>
      <w:r w:rsidRPr="009713C0">
        <w:rPr>
          <w:rStyle w:val="a8"/>
        </w:rPr>
        <w:br/>
      </w:r>
      <w:r w:rsidRPr="009713C0">
        <w:rPr>
          <w:rStyle w:val="a7"/>
        </w:rPr>
        <w:t xml:space="preserve">Δεν μπορεί αδικαιολόγητα να εξαιρεί κατηγορίες πολιτών, </w:t>
      </w:r>
      <w:proofErr w:type="spellStart"/>
      <w:r w:rsidRPr="009713C0">
        <w:rPr>
          <w:rStyle w:val="a7"/>
        </w:rPr>
        <w:t>δικαϊκό</w:t>
      </w:r>
      <w:proofErr w:type="spellEnd"/>
      <w:r w:rsidRPr="009713C0">
        <w:rPr>
          <w:rStyle w:val="a7"/>
        </w:rPr>
        <w:t xml:space="preserve"> ή </w:t>
      </w:r>
      <w:proofErr w:type="spellStart"/>
      <w:r w:rsidRPr="009713C0">
        <w:rPr>
          <w:rStyle w:val="a7"/>
        </w:rPr>
        <w:t>εξωδικαϊκό</w:t>
      </w:r>
      <w:proofErr w:type="spellEnd"/>
      <w:r>
        <w:t>, «φύση του πράγματος»</w:t>
      </w:r>
    </w:p>
    <w:p w:rsidR="00827B43" w:rsidRDefault="00827B43" w:rsidP="00827B43">
      <w:pPr>
        <w:pStyle w:val="a3"/>
        <w:numPr>
          <w:ilvl w:val="0"/>
          <w:numId w:val="2"/>
        </w:numPr>
      </w:pPr>
      <w:r w:rsidRPr="009713C0">
        <w:rPr>
          <w:rStyle w:val="a8"/>
        </w:rPr>
        <w:t>Αρχή της Ειδικότητας</w:t>
      </w:r>
      <w:r>
        <w:t xml:space="preserve"> : </w:t>
      </w:r>
      <w:r w:rsidRPr="009713C0">
        <w:rPr>
          <w:rStyle w:val="a7"/>
        </w:rPr>
        <w:t>ο ειδικός εκτοπίζει το γενικό νόμο</w:t>
      </w:r>
      <w:r>
        <w:t>, π.χ. θρησκευτικές πεποιθήσεις άρθρο 13 του Συντάγματος</w:t>
      </w:r>
      <w:r>
        <w:br/>
        <w:t>Άρθρο 52 του Συντάγματος :τρεις περιορισμοί :</w:t>
      </w:r>
    </w:p>
    <w:p w:rsidR="00827B43" w:rsidRDefault="00827B43" w:rsidP="00827B43">
      <w:pPr>
        <w:pStyle w:val="a3"/>
        <w:numPr>
          <w:ilvl w:val="1"/>
          <w:numId w:val="2"/>
        </w:numPr>
      </w:pPr>
      <w:r>
        <w:t>«Σύνταγμα», ουσιαστικό κάθε κανονιστικό διάταγμα</w:t>
      </w:r>
    </w:p>
    <w:p w:rsidR="00827B43" w:rsidRDefault="00827B43" w:rsidP="00827B43">
      <w:pPr>
        <w:pStyle w:val="a3"/>
        <w:numPr>
          <w:ilvl w:val="1"/>
          <w:numId w:val="2"/>
        </w:numPr>
      </w:pPr>
      <w:r>
        <w:t>«Χρηστά ήθη», αφορά μόνο το άρθρο 52</w:t>
      </w:r>
    </w:p>
    <w:p w:rsidR="00827B43" w:rsidRDefault="00827B43" w:rsidP="00827B43">
      <w:pPr>
        <w:pStyle w:val="a3"/>
        <w:numPr>
          <w:ilvl w:val="1"/>
          <w:numId w:val="2"/>
        </w:numPr>
      </w:pPr>
      <w:r>
        <w:t>«δικαιώματα των άλλων», ισχύει για όλα</w:t>
      </w:r>
    </w:p>
    <w:p w:rsidR="00827B43" w:rsidRDefault="00827B43" w:rsidP="00827B43"/>
    <w:p w:rsidR="00827B43" w:rsidRDefault="00827B43" w:rsidP="00827B43">
      <w:r w:rsidRPr="009713C0">
        <w:rPr>
          <w:rStyle w:val="a8"/>
        </w:rPr>
        <w:t>Επιφύλαξη υπέρ του νόμου</w:t>
      </w:r>
      <w:r>
        <w:t xml:space="preserve"> : (άρθρο 25 παράγραφος 1 του Συντάγματος) εφόσον υπάρχει ρήτρα. Αν </w:t>
      </w:r>
      <w:r w:rsidRPr="009713C0">
        <w:rPr>
          <w:rStyle w:val="a7"/>
        </w:rPr>
        <w:t>όχι</w:t>
      </w:r>
      <w:r>
        <w:t xml:space="preserve"> τότε</w:t>
      </w:r>
      <w:r w:rsidR="009713C0">
        <w:t>0</w:t>
      </w:r>
      <w:r>
        <w:t xml:space="preserve"> τα δικαιώματα είναι ανεπιφύλακτα. Τα δικαιώματα του ατόμου και μέλους κοινωνικού συνόλου ονομάζονται ατομικά και κοινωνικά δικαιώματα αντίστοιχα.</w:t>
      </w:r>
    </w:p>
    <w:p w:rsidR="00827B43" w:rsidRDefault="00827B43" w:rsidP="00827B43">
      <w:r>
        <w:t>Πολιτικά δικαιώματα εμπίπτουν στο άρθρο 25; Ο νομοθέτης εκφράστηκε στενότερα, μπορεί και αυτά να διαρρυθμιστούν από τον κοινό νομοθέτη.</w:t>
      </w:r>
    </w:p>
    <w:p w:rsidR="00827B43" w:rsidRDefault="00827B43" w:rsidP="00827B43">
      <w:r>
        <w:t xml:space="preserve">Κοινωνικά : δεν χρειάζεται επιφύλαξη υπέρ του νόμου για να διαρρυθμιστεί, απλά συμφέρον. Ο νομοθέτης εκφράστηκε ευρύτερα. Δεν είναι πραγματικά δικαιώματα και πάντα ρυθμίζονται από το Νόμο. </w:t>
      </w:r>
    </w:p>
    <w:p w:rsidR="00827B43" w:rsidRDefault="00827B43" w:rsidP="00827B43">
      <w:proofErr w:type="spellStart"/>
      <w:r w:rsidRPr="009713C0">
        <w:rPr>
          <w:rStyle w:val="a7"/>
        </w:rPr>
        <w:t>Rationae</w:t>
      </w:r>
      <w:proofErr w:type="spellEnd"/>
      <w:r w:rsidRPr="009713C0">
        <w:rPr>
          <w:rStyle w:val="a7"/>
        </w:rPr>
        <w:t xml:space="preserve"> </w:t>
      </w:r>
      <w:proofErr w:type="spellStart"/>
      <w:r w:rsidRPr="009713C0">
        <w:rPr>
          <w:rStyle w:val="a7"/>
        </w:rPr>
        <w:t>personae</w:t>
      </w:r>
      <w:proofErr w:type="spellEnd"/>
      <w:r w:rsidRPr="0045054C">
        <w:t xml:space="preserve"> </w:t>
      </w:r>
      <w:r>
        <w:t>: όχι ίδια προστασία αλλοδαπών και ημεδαπών</w:t>
      </w:r>
    </w:p>
    <w:p w:rsidR="00827B43" w:rsidRDefault="00827B43" w:rsidP="00827B43">
      <w:r w:rsidRPr="009713C0">
        <w:rPr>
          <w:rStyle w:val="a8"/>
        </w:rPr>
        <w:t>Μόνο</w:t>
      </w:r>
      <w:r>
        <w:t xml:space="preserve"> στο άρθρο 5 παράγραφος 2 του Συντάγματος στη ζωή, ελευθερία, δεν νοείται διάκριση. Σε όλα τα άλλα ναι. </w:t>
      </w:r>
      <w:r>
        <w:br/>
        <w:t>Πρέπει προφανώς να μην φθάνει σε στέρηση και να ισχύει η αρχή της αναλογικότητας.</w:t>
      </w:r>
      <w:r>
        <w:br/>
        <w:t>Περιορισμοί λόγω ηλικίας.</w:t>
      </w:r>
    </w:p>
    <w:p w:rsidR="000E0359" w:rsidRDefault="000E0359" w:rsidP="00827B43">
      <w:r w:rsidRPr="000E0359">
        <w:t>Ερώτηση αν υ</w:t>
      </w:r>
      <w:r w:rsidR="00827B43" w:rsidRPr="000E0359">
        <w:t xml:space="preserve">πάρχουν δικαιώματα </w:t>
      </w:r>
      <w:r w:rsidRPr="000E0359">
        <w:t>του ανθρώπου που είναι απόλυτα. Ο κάθε περιορισμός του δικαιώματος δεν σημαίνει και παραβίαση της αξίας του.</w:t>
      </w:r>
    </w:p>
    <w:p w:rsidR="00827B43" w:rsidRDefault="000E0359" w:rsidP="00827B43">
      <w:r w:rsidRPr="009713C0">
        <w:rPr>
          <w:rStyle w:val="a9"/>
        </w:rPr>
        <w:lastRenderedPageBreak/>
        <w:t xml:space="preserve"> </w:t>
      </w:r>
      <w:r w:rsidR="00827B43" w:rsidRPr="009713C0">
        <w:rPr>
          <w:rStyle w:val="a9"/>
        </w:rPr>
        <w:t>Ζωή και Σωματική Ακεραιότητα</w:t>
      </w:r>
      <w:r w:rsidR="00827B43">
        <w:br/>
        <w:t>Υγεία και σωματική ακεραιότητα (άρθρα 5 παράγραφος 5 και εφτά παράγραφος 2 του Συντάγματος)</w:t>
      </w:r>
    </w:p>
    <w:p w:rsidR="00827B43" w:rsidRDefault="00827B43" w:rsidP="00827B43">
      <w:r>
        <w:t>Συνταγματικό έννομο αγαθό :</w:t>
      </w:r>
    </w:p>
    <w:p w:rsidR="00827B43" w:rsidRDefault="00827B43" w:rsidP="00827B43">
      <w:pPr>
        <w:pStyle w:val="a3"/>
        <w:numPr>
          <w:ilvl w:val="0"/>
          <w:numId w:val="3"/>
        </w:numPr>
      </w:pPr>
      <w:r>
        <w:t>Αντικειμενικά</w:t>
      </w:r>
    </w:p>
    <w:p w:rsidR="00827B43" w:rsidRDefault="00827B43" w:rsidP="00827B43">
      <w:pPr>
        <w:pStyle w:val="a3"/>
        <w:numPr>
          <w:ilvl w:val="0"/>
          <w:numId w:val="3"/>
        </w:numPr>
      </w:pPr>
      <w:r>
        <w:t xml:space="preserve">Υποκειμενικά </w:t>
      </w:r>
    </w:p>
    <w:p w:rsidR="00827B43" w:rsidRDefault="00827B43" w:rsidP="00827B43">
      <w:pPr>
        <w:pStyle w:val="a3"/>
        <w:numPr>
          <w:ilvl w:val="0"/>
          <w:numId w:val="3"/>
        </w:numPr>
      </w:pPr>
      <w:r>
        <w:t xml:space="preserve">Ατομικό </w:t>
      </w:r>
    </w:p>
    <w:p w:rsidR="00827B43" w:rsidRDefault="00827B43" w:rsidP="00827B43">
      <w:pPr>
        <w:pStyle w:val="a3"/>
        <w:numPr>
          <w:ilvl w:val="0"/>
          <w:numId w:val="3"/>
        </w:numPr>
      </w:pPr>
      <w:r>
        <w:t>Υπόσταση</w:t>
      </w:r>
    </w:p>
    <w:p w:rsidR="00827B43" w:rsidRDefault="00827B43" w:rsidP="00827B43">
      <w:r>
        <w:t xml:space="preserve">Φορείς δικαιώματος :μόνο φυσικά πρόσωπα, και αλλοδαποί. </w:t>
      </w:r>
      <w:r>
        <w:br/>
        <w:t>Αμυντικό και κοινωνικό δικαίωμα.</w:t>
      </w:r>
    </w:p>
    <w:p w:rsidR="00827B43" w:rsidRDefault="00827B43" w:rsidP="00827B43">
      <w:r>
        <w:t>Ατομική και Δημόσια Υγεία</w:t>
      </w:r>
    </w:p>
    <w:p w:rsidR="00827B43" w:rsidRDefault="00827B43" w:rsidP="00827B43">
      <w:pPr>
        <w:pStyle w:val="a3"/>
        <w:numPr>
          <w:ilvl w:val="0"/>
          <w:numId w:val="4"/>
        </w:numPr>
      </w:pPr>
      <w:r>
        <w:t>Αμυντική αξίωση :απαγορεύεται να γίνει αποδέκτης σωματικής βίας</w:t>
      </w:r>
    </w:p>
    <w:p w:rsidR="00827B43" w:rsidRDefault="00827B43" w:rsidP="00827B43">
      <w:pPr>
        <w:pStyle w:val="a3"/>
        <w:numPr>
          <w:ilvl w:val="0"/>
          <w:numId w:val="4"/>
        </w:numPr>
      </w:pPr>
      <w:r>
        <w:t>Προστατευτική</w:t>
      </w:r>
    </w:p>
    <w:p w:rsidR="00827B43" w:rsidRDefault="00827B43" w:rsidP="00827B43">
      <w:pPr>
        <w:pStyle w:val="a3"/>
        <w:numPr>
          <w:ilvl w:val="0"/>
          <w:numId w:val="4"/>
        </w:numPr>
      </w:pPr>
      <w:proofErr w:type="spellStart"/>
      <w:r>
        <w:t>Διασφαλιστική</w:t>
      </w:r>
      <w:proofErr w:type="spellEnd"/>
    </w:p>
    <w:p w:rsidR="00827B43" w:rsidRDefault="00827B43" w:rsidP="00827B43">
      <w:pPr>
        <w:pStyle w:val="a3"/>
        <w:numPr>
          <w:ilvl w:val="0"/>
          <w:numId w:val="4"/>
        </w:numPr>
      </w:pPr>
      <w:proofErr w:type="spellStart"/>
      <w:r>
        <w:rPr>
          <w:lang w:val="en-US"/>
        </w:rPr>
        <w:t>Erga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omnes</w:t>
      </w:r>
      <w:proofErr w:type="spellEnd"/>
      <w:r>
        <w:rPr>
          <w:lang w:val="en-GB"/>
        </w:rPr>
        <w:t xml:space="preserve">, </w:t>
      </w:r>
      <w:r>
        <w:t>απόλυτο κοινωνικό δικαίωμα</w:t>
      </w:r>
    </w:p>
    <w:p w:rsidR="00827B43" w:rsidRDefault="00827B43" w:rsidP="00827B43">
      <w:r>
        <w:t xml:space="preserve">Άρθρο 7 παράγραφος 2 του Συντάγματος : προϋπόθεση για άσκηση άλλων δικαιωμάτων, </w:t>
      </w:r>
      <w:r w:rsidRPr="009713C0">
        <w:rPr>
          <w:rStyle w:val="a7"/>
        </w:rPr>
        <w:t xml:space="preserve">αφορά </w:t>
      </w:r>
      <w:r>
        <w:t>κρατική εξουσία (αμυντικό), αλλά και ιδιώτες.</w:t>
      </w:r>
    </w:p>
    <w:p w:rsidR="00827B43" w:rsidRDefault="00827B43" w:rsidP="00827B43">
      <w:r w:rsidRPr="009713C0">
        <w:rPr>
          <w:rStyle w:val="a8"/>
        </w:rPr>
        <w:t>Βασανιστήρια</w:t>
      </w:r>
      <w:r>
        <w:t xml:space="preserve"> :όχι κάθε ψυχικός πόνος, αλλά ικανός να κάμψει τη θέληση μου χρησιμοποιεί τον άλλο ως </w:t>
      </w:r>
      <w:r w:rsidRPr="009713C0">
        <w:rPr>
          <w:rStyle w:val="a7"/>
        </w:rPr>
        <w:t>μέσο</w:t>
      </w:r>
      <w:r>
        <w:t xml:space="preserve">. </w:t>
      </w:r>
      <w:r>
        <w:br/>
        <w:t xml:space="preserve">Όχι διαβάθμιση στην προσβολή </w:t>
      </w:r>
      <w:proofErr w:type="spellStart"/>
      <w:r>
        <w:t>εκῦηλη</w:t>
      </w:r>
      <w:proofErr w:type="spellEnd"/>
      <w:r>
        <w:t xml:space="preserve"> άρνηση της αξίας του ανθρώπου. </w:t>
      </w:r>
    </w:p>
    <w:p w:rsidR="00F528A1" w:rsidRDefault="00F528A1"/>
    <w:sectPr w:rsidR="00F528A1" w:rsidSect="00F528A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26796"/>
    <w:multiLevelType w:val="hybridMultilevel"/>
    <w:tmpl w:val="4762F09E"/>
    <w:lvl w:ilvl="0" w:tplc="0408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>
    <w:nsid w:val="0E5A427A"/>
    <w:multiLevelType w:val="hybridMultilevel"/>
    <w:tmpl w:val="E4B21B6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1C2872"/>
    <w:multiLevelType w:val="hybridMultilevel"/>
    <w:tmpl w:val="D3BA24A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1F11F3"/>
    <w:multiLevelType w:val="hybridMultilevel"/>
    <w:tmpl w:val="781C511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27B43"/>
    <w:rsid w:val="000E0359"/>
    <w:rsid w:val="003679C5"/>
    <w:rsid w:val="00570E75"/>
    <w:rsid w:val="00670907"/>
    <w:rsid w:val="006C2F08"/>
    <w:rsid w:val="007C0987"/>
    <w:rsid w:val="00827B43"/>
    <w:rsid w:val="009713C0"/>
    <w:rsid w:val="009A74F3"/>
    <w:rsid w:val="00DA4782"/>
    <w:rsid w:val="00F528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B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7B4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Book Title"/>
    <w:basedOn w:val="a0"/>
    <w:uiPriority w:val="33"/>
    <w:qFormat/>
    <w:rsid w:val="009713C0"/>
    <w:rPr>
      <w:b/>
      <w:bCs/>
      <w:smallCaps/>
      <w:spacing w:val="5"/>
    </w:rPr>
  </w:style>
  <w:style w:type="paragraph" w:styleId="a5">
    <w:name w:val="Title"/>
    <w:basedOn w:val="a"/>
    <w:next w:val="a"/>
    <w:link w:val="Char"/>
    <w:uiPriority w:val="10"/>
    <w:qFormat/>
    <w:rsid w:val="009713C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">
    <w:name w:val="Τίτλος Char"/>
    <w:basedOn w:val="a0"/>
    <w:link w:val="a5"/>
    <w:uiPriority w:val="10"/>
    <w:rsid w:val="009713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Char0"/>
    <w:uiPriority w:val="11"/>
    <w:qFormat/>
    <w:rsid w:val="009713C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0">
    <w:name w:val="Υπότιτλος Char"/>
    <w:basedOn w:val="a0"/>
    <w:link w:val="a6"/>
    <w:uiPriority w:val="11"/>
    <w:rsid w:val="009713C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Emphasis"/>
    <w:basedOn w:val="a0"/>
    <w:uiPriority w:val="20"/>
    <w:qFormat/>
    <w:rsid w:val="009713C0"/>
    <w:rPr>
      <w:i/>
      <w:iCs/>
    </w:rPr>
  </w:style>
  <w:style w:type="character" w:styleId="a8">
    <w:name w:val="Strong"/>
    <w:basedOn w:val="a0"/>
    <w:uiPriority w:val="22"/>
    <w:qFormat/>
    <w:rsid w:val="009713C0"/>
    <w:rPr>
      <w:b/>
      <w:bCs/>
    </w:rPr>
  </w:style>
  <w:style w:type="character" w:styleId="a9">
    <w:name w:val="Intense Emphasis"/>
    <w:basedOn w:val="a0"/>
    <w:uiPriority w:val="21"/>
    <w:qFormat/>
    <w:rsid w:val="009713C0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3</Pages>
  <Words>792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Ελένη</dc:creator>
  <cp:lastModifiedBy>Ελένη</cp:lastModifiedBy>
  <cp:revision>4</cp:revision>
  <dcterms:created xsi:type="dcterms:W3CDTF">2013-04-02T13:17:00Z</dcterms:created>
  <dcterms:modified xsi:type="dcterms:W3CDTF">2013-04-29T10:01:00Z</dcterms:modified>
</cp:coreProperties>
</file>