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44C" w:rsidRPr="00BD3568" w:rsidRDefault="0050444C">
      <w:pPr>
        <w:rPr>
          <w:rStyle w:val="a4"/>
        </w:rPr>
      </w:pPr>
      <w:r w:rsidRPr="00BD3568">
        <w:rPr>
          <w:rStyle w:val="a4"/>
        </w:rPr>
        <w:t>Ατομικά και Κοινωνικά Δικαιώματα</w:t>
      </w:r>
    </w:p>
    <w:p w:rsidR="0050444C" w:rsidRPr="00BD3568" w:rsidRDefault="0050444C">
      <w:pPr>
        <w:rPr>
          <w:rStyle w:val="a4"/>
        </w:rPr>
      </w:pPr>
      <w:r w:rsidRPr="00BD3568">
        <w:rPr>
          <w:rStyle w:val="a4"/>
        </w:rPr>
        <w:t xml:space="preserve">Μάθημα : 10ο </w:t>
      </w:r>
    </w:p>
    <w:p w:rsidR="0050444C" w:rsidRDefault="0050444C" w:rsidP="00BD3568">
      <w:pPr>
        <w:pStyle w:val="a5"/>
      </w:pPr>
      <w:r>
        <w:t xml:space="preserve">Προσωπικά Δεδομένα και </w:t>
      </w:r>
      <w:r w:rsidR="00346B18">
        <w:t>προστασία γενετικής ταυτότητας</w:t>
      </w:r>
    </w:p>
    <w:p w:rsidR="007B69B2" w:rsidRPr="007B69B2" w:rsidRDefault="007B69B2">
      <w:pPr>
        <w:rPr>
          <w:rStyle w:val="Char0"/>
        </w:rPr>
      </w:pPr>
      <w:r>
        <w:rPr>
          <w:rStyle w:val="a6"/>
        </w:rPr>
        <w:t>Άρθρο 9</w:t>
      </w:r>
      <w:r w:rsidRPr="007B69B2">
        <w:rPr>
          <w:rStyle w:val="a6"/>
          <w:vertAlign w:val="superscript"/>
        </w:rPr>
        <w:t>Α</w:t>
      </w:r>
      <w:r>
        <w:rPr>
          <w:rStyle w:val="a6"/>
        </w:rPr>
        <w:t xml:space="preserve"> : </w:t>
      </w:r>
      <w:r w:rsidRPr="007B69B2">
        <w:rPr>
          <w:rStyle w:val="Char0"/>
        </w:rPr>
        <w:t xml:space="preserve">καθένας έχει δικαίωμα προστασίας από τη συλλογή, επεξεργασία και χρήση, ιδίως με ηλεκτρονικά μέσα, των προσωπικών του δεδομένων, όπως ορίζει. Η προστασία των προσωπικών δεδομένων διασφαλίζεται από ανεξάρτητη αρχή, που συγκροτείται και λειτουργεί, όπως νόμος ορίζει. </w:t>
      </w:r>
    </w:p>
    <w:p w:rsidR="007B69B2" w:rsidRDefault="007B69B2">
      <w:pPr>
        <w:rPr>
          <w:rStyle w:val="a6"/>
        </w:rPr>
      </w:pPr>
      <w:r>
        <w:rPr>
          <w:rStyle w:val="a6"/>
        </w:rPr>
        <w:t xml:space="preserve">Άρθρο 5 παράγραφος 5 : </w:t>
      </w:r>
      <w:r w:rsidRPr="007B69B2">
        <w:rPr>
          <w:rStyle w:val="Char0"/>
        </w:rPr>
        <w:t xml:space="preserve">καθένας έχει δικαίωμα στην προστασία της υγείας και της γενετικής του ταυτότητας. Νόμος ορίζει τα σχετικά με την προστασία κάθε προσώπου έναντι των </w:t>
      </w:r>
      <w:proofErr w:type="spellStart"/>
      <w:r w:rsidRPr="007B69B2">
        <w:rPr>
          <w:rStyle w:val="Char0"/>
        </w:rPr>
        <w:t>βιοϊατρικών</w:t>
      </w:r>
      <w:proofErr w:type="spellEnd"/>
      <w:r w:rsidRPr="007B69B2">
        <w:rPr>
          <w:rStyle w:val="Char0"/>
        </w:rPr>
        <w:t xml:space="preserve"> παρεμβάσεων.</w:t>
      </w:r>
      <w:r>
        <w:rPr>
          <w:rStyle w:val="a6"/>
        </w:rPr>
        <w:t xml:space="preserve"> </w:t>
      </w:r>
    </w:p>
    <w:p w:rsidR="0050444C" w:rsidRDefault="0050444C">
      <w:r w:rsidRPr="00BD3568">
        <w:rPr>
          <w:rStyle w:val="a6"/>
        </w:rPr>
        <w:t>Άρθρο 9Α και 5 παράγραφος 5 του Συντάγματος</w:t>
      </w:r>
      <w:r>
        <w:t xml:space="preserve"> (γενικό προς ειδικό)</w:t>
      </w:r>
    </w:p>
    <w:p w:rsidR="0050444C" w:rsidRDefault="0050444C" w:rsidP="0050444C">
      <w:pPr>
        <w:pStyle w:val="a3"/>
        <w:numPr>
          <w:ilvl w:val="0"/>
          <w:numId w:val="1"/>
        </w:numPr>
      </w:pPr>
      <w:r>
        <w:t>Προσωπικά δεδομένα : συγκριτικά με τα ατομικά δικαιώματα, άργησε να κατοχυρωθεί αυτοτελώς (1995)</w:t>
      </w:r>
    </w:p>
    <w:p w:rsidR="0050444C" w:rsidRDefault="0050444C" w:rsidP="0050444C">
      <w:pPr>
        <w:pStyle w:val="a3"/>
        <w:numPr>
          <w:ilvl w:val="0"/>
          <w:numId w:val="1"/>
        </w:numPr>
      </w:pPr>
      <w:r>
        <w:t>Νόμος 2472 του 1997 : ειδική ρύθμιση, προστασία των ιδιωτικών δικαιωμάτων και ελευθεριών (ελεύθερη ανάπτυξη της προσωπικότητας, χωρίς επέμβαση τρίτου, είτε του κράτους, είτε ιδιώτη).</w:t>
      </w:r>
    </w:p>
    <w:p w:rsidR="0050444C" w:rsidRPr="00BD3568" w:rsidRDefault="0050444C" w:rsidP="0050444C">
      <w:pPr>
        <w:pStyle w:val="a3"/>
        <w:numPr>
          <w:ilvl w:val="0"/>
          <w:numId w:val="1"/>
        </w:numPr>
        <w:rPr>
          <w:rStyle w:val="a7"/>
        </w:rPr>
      </w:pPr>
      <w:r w:rsidRPr="00BD3568">
        <w:rPr>
          <w:rStyle w:val="a7"/>
        </w:rPr>
        <w:t>Κάθε πληροφορία που αφορά προσωπικά το πρόσωπο του καθενός</w:t>
      </w:r>
    </w:p>
    <w:p w:rsidR="0050444C" w:rsidRDefault="0050444C" w:rsidP="0050444C">
      <w:pPr>
        <w:pStyle w:val="a3"/>
        <w:numPr>
          <w:ilvl w:val="0"/>
          <w:numId w:val="1"/>
        </w:numPr>
      </w:pPr>
      <w:r>
        <w:t xml:space="preserve">Χαρακτηρίζονται σε απλά και ευαίσθητα : </w:t>
      </w:r>
    </w:p>
    <w:p w:rsidR="0050444C" w:rsidRDefault="0050444C" w:rsidP="0050444C">
      <w:pPr>
        <w:pStyle w:val="a3"/>
        <w:numPr>
          <w:ilvl w:val="1"/>
          <w:numId w:val="1"/>
        </w:numPr>
      </w:pPr>
      <w:r w:rsidRPr="00BD3568">
        <w:rPr>
          <w:rStyle w:val="a6"/>
        </w:rPr>
        <w:t>Απλά</w:t>
      </w:r>
      <w:r>
        <w:t xml:space="preserve"> : όσα δεν είναι ευαίσθητα</w:t>
      </w:r>
    </w:p>
    <w:p w:rsidR="0050444C" w:rsidRDefault="0050444C" w:rsidP="0050444C">
      <w:pPr>
        <w:pStyle w:val="a3"/>
        <w:numPr>
          <w:ilvl w:val="1"/>
          <w:numId w:val="1"/>
        </w:numPr>
      </w:pPr>
      <w:r w:rsidRPr="00BD3568">
        <w:rPr>
          <w:rStyle w:val="a6"/>
        </w:rPr>
        <w:t>Ευαίσθητα</w:t>
      </w:r>
      <w:r>
        <w:t xml:space="preserve"> : </w:t>
      </w:r>
      <w:r w:rsidRPr="00BD3568">
        <w:rPr>
          <w:rStyle w:val="a7"/>
        </w:rPr>
        <w:t>ιδιαίτερη βαρύτητα για την προσωπικότητα</w:t>
      </w:r>
      <w:r>
        <w:t xml:space="preserve"> (για παράδειγμα : φυλετική ή εθνική προέλευση, θρήσκευμα και πολιτική κατεύθυνση, ερωτική ζωή, ποινικές διώξεις, συνταγματικά κατοχυρωμένο το καθένα)</w:t>
      </w:r>
    </w:p>
    <w:p w:rsidR="0050444C" w:rsidRDefault="0050444C" w:rsidP="0050444C">
      <w:pPr>
        <w:pStyle w:val="a3"/>
        <w:numPr>
          <w:ilvl w:val="0"/>
          <w:numId w:val="1"/>
        </w:numPr>
      </w:pPr>
      <w:r w:rsidRPr="00BD3568">
        <w:rPr>
          <w:rStyle w:val="a6"/>
        </w:rPr>
        <w:t>Υποκείμενα</w:t>
      </w:r>
      <w:r>
        <w:t xml:space="preserve"> : φυσικά πρόσωπα, τα οποία αφορούν τα δεδομένα, είτε άμεσα είτε έμμεσα. Όχι νομικά πρόσωπα, υπάρχουν κάποιες άλλες διατάξεις, κατά αναλογία.</w:t>
      </w:r>
    </w:p>
    <w:p w:rsidR="0050444C" w:rsidRDefault="0050444C" w:rsidP="0050444C">
      <w:pPr>
        <w:pStyle w:val="a3"/>
        <w:numPr>
          <w:ilvl w:val="0"/>
          <w:numId w:val="1"/>
        </w:numPr>
      </w:pPr>
      <w:r w:rsidRPr="00BD3568">
        <w:rPr>
          <w:rStyle w:val="a6"/>
        </w:rPr>
        <w:t>Επεξεργασία προσωπικών δεδομένων</w:t>
      </w:r>
      <w:r>
        <w:t xml:space="preserve"> : κάθε εργασία από το Δημόσιο, ή νομικά πρόσωπο δημοσίου δικαίου</w:t>
      </w:r>
      <w:r w:rsidR="006C2F2C">
        <w:br/>
      </w:r>
      <w:proofErr w:type="spellStart"/>
      <w:r w:rsidR="006C2F2C">
        <w:t>Τσακυράκης</w:t>
      </w:r>
      <w:proofErr w:type="spellEnd"/>
      <w:r w:rsidR="006C2F2C">
        <w:t xml:space="preserve"> : «ο κάθε άνθρωπος είναι ιδιοκτήτης όλων των στοιχείων και κατά περίπτωση αποκαλύπτει μερικά», (με εξαιρέσεις) είναι η φιλοσοφία που κρύβεται από πίσω. Όμως, από πού σου ανήκουν</w:t>
      </w:r>
      <w:r w:rsidR="006C2F2C">
        <w:tab/>
        <w:t xml:space="preserve">; Η κοινωνία απαιτεί συνεργασία, οι πληροφορίες που είναι απαραίτητες για την επικοινωνία δεν είναι δικές σου. (υποβαθμίζει το στοιχείο της κοινωνικής συνεργασίας. Υπάρχουν πληροφορίες που είναι απαραίτητο να τις δώσεις, για παράδειγμα αν έχεις γρίπη και μπορεί να με κολλήσεις πρέπει να το ξέρω. Μοιραζόμαστε αυτά για την πολιτική συμμετοχή, την κοινωνική συνεργασία, όχι όμως αυτά που αφορούν τις επιλογές μας για την ευτυχία μας. Γιατί η ποινική δίωξη είναι μυστικό; Έχει κάνει έγκλημα και θα μείνει μυστικό; Είναι δυνατόν να φτάσω σε αυτό το σημείο; Ακόμα και αν κατηγορείται για κάτι κάποιος πρέπει να το ξέρω, άποψη του </w:t>
      </w:r>
      <w:proofErr w:type="spellStart"/>
      <w:r w:rsidR="006C2F2C">
        <w:t>Τσακυράκη</w:t>
      </w:r>
      <w:proofErr w:type="spellEnd"/>
      <w:r w:rsidR="006C2F2C">
        <w:t>. )</w:t>
      </w:r>
    </w:p>
    <w:p w:rsidR="006C2F2C" w:rsidRDefault="006C2F2C" w:rsidP="0050444C">
      <w:pPr>
        <w:pStyle w:val="a3"/>
        <w:numPr>
          <w:ilvl w:val="0"/>
          <w:numId w:val="1"/>
        </w:numPr>
      </w:pPr>
      <w:r w:rsidRPr="00BD3568">
        <w:rPr>
          <w:rStyle w:val="a6"/>
        </w:rPr>
        <w:lastRenderedPageBreak/>
        <w:t>Δημόσιες δραστηριότητες</w:t>
      </w:r>
      <w:r>
        <w:t xml:space="preserve"> : ποιες είναι μυστικές; </w:t>
      </w:r>
      <w:proofErr w:type="spellStart"/>
      <w:r>
        <w:t>Τσακυράκης</w:t>
      </w:r>
      <w:proofErr w:type="spellEnd"/>
      <w:r>
        <w:t xml:space="preserve"> : οι οροθετικές για παράδειγμα δεν είχαν δικαίωμα να το κρατήσουν μυστικό, εντάξει να μην τις βγάζεις έτσι στη δημοσιότητα γιατί τους καταστρέφεις όλη τη ζωή. Για τον ανήλικο είναι διαφορετικό, αλλά δεν είναι όλες οι πληροφορίες δικές μου. </w:t>
      </w:r>
    </w:p>
    <w:p w:rsidR="006C2F2C" w:rsidRDefault="006C2F2C" w:rsidP="006C2F2C">
      <w:r>
        <w:t xml:space="preserve">Τα δεδομένα που είναι </w:t>
      </w:r>
      <w:r w:rsidRPr="00BD3568">
        <w:rPr>
          <w:rStyle w:val="a7"/>
        </w:rPr>
        <w:t>ευαίσθητα αναφέρονται περιοριστικά στο νόμο</w:t>
      </w:r>
      <w:r>
        <w:t xml:space="preserve">. </w:t>
      </w:r>
    </w:p>
    <w:p w:rsidR="006C2F2C" w:rsidRDefault="006C2F2C" w:rsidP="006C2F2C">
      <w:r>
        <w:t xml:space="preserve">Επεξεργασία και από νομικά πρόσωπα ιδιωτικού δικαίου, από οποιοδήποτε. Είναι ευρύτερη έννοια, περιλαμβάνει </w:t>
      </w:r>
      <w:r w:rsidRPr="00BD3568">
        <w:rPr>
          <w:rStyle w:val="a6"/>
        </w:rPr>
        <w:t>όλα τα στάδια</w:t>
      </w:r>
      <w:r>
        <w:t xml:space="preserve"> : καταχώρηση, διάδοση, καταστροφή, μέσω της Πληροφορικής και μέσων της τεχνολογίας. </w:t>
      </w:r>
    </w:p>
    <w:p w:rsidR="00CF6E08" w:rsidRDefault="00C41EAC" w:rsidP="006C2F2C">
      <w:r w:rsidRPr="00BD3568">
        <w:rPr>
          <w:rStyle w:val="a7"/>
        </w:rPr>
        <w:t>Άρθρο 5Α με επιφύλαξη υπέρ του 9Α</w:t>
      </w:r>
      <w:r>
        <w:t xml:space="preserve">. Πάντοτε σεβασμός στο προσωπικό χαρακτήρα των δεδομένων. Δρόσος : δεν μιλάμε για συλλογή δεδομένων που δεν θέλετε να </w:t>
      </w:r>
      <w:proofErr w:type="spellStart"/>
      <w:r>
        <w:t>συνελεχθούν</w:t>
      </w:r>
      <w:proofErr w:type="spellEnd"/>
      <w:r>
        <w:t xml:space="preserve">, αλλά για πληροφορίες που </w:t>
      </w:r>
      <w:proofErr w:type="spellStart"/>
      <w:r>
        <w:t>εκφεύγουν</w:t>
      </w:r>
      <w:proofErr w:type="spellEnd"/>
      <w:r>
        <w:t xml:space="preserve"> από το άτομο, για παράδειγμα νοσοκομείο. </w:t>
      </w:r>
      <w:r w:rsidR="00CF6E08">
        <w:t xml:space="preserve">Οι πληροφορίες αυτές είναι που σχηματίζουν την προσωπικότητα του ανθρώπου. Μεροληπτεί υπέρ του αδύνατου μέρους. </w:t>
      </w:r>
    </w:p>
    <w:p w:rsidR="00CF6E08" w:rsidRDefault="00CF6E08" w:rsidP="006C2F2C">
      <w:r w:rsidRPr="00BD3568">
        <w:rPr>
          <w:rStyle w:val="a6"/>
        </w:rPr>
        <w:t>Δικαιώματα φορέων επεξεργασίας</w:t>
      </w:r>
      <w:r>
        <w:t xml:space="preserve"> ενδοτικού δικαίου σε αντίθεση με τα </w:t>
      </w:r>
      <w:r w:rsidRPr="00BD3568">
        <w:rPr>
          <w:rStyle w:val="a6"/>
        </w:rPr>
        <w:t>αναγκαστικού δικαίου δικαιώματα για τα προσωπικά δεδομένα</w:t>
      </w:r>
      <w:r>
        <w:t>. Σκοπός είναι η αρμονική συνύπαρξη προστασίας και δικαιώματος της πληροφορίας (δηλαδή 5</w:t>
      </w:r>
      <w:r w:rsidRPr="00CF6E08">
        <w:rPr>
          <w:vertAlign w:val="superscript"/>
        </w:rPr>
        <w:t>Α</w:t>
      </w:r>
      <w:r>
        <w:t xml:space="preserve"> και 9</w:t>
      </w:r>
      <w:r w:rsidRPr="00CF6E08">
        <w:rPr>
          <w:vertAlign w:val="superscript"/>
        </w:rPr>
        <w:t>Α</w:t>
      </w:r>
      <w:r>
        <w:t xml:space="preserve"> ) και ελευθερίας κυκλοφορίας δεδομένων. </w:t>
      </w:r>
    </w:p>
    <w:p w:rsidR="00CF6E08" w:rsidRDefault="00CF6E08" w:rsidP="006C2F2C">
      <w:r w:rsidRPr="00BD3568">
        <w:rPr>
          <w:rStyle w:val="a6"/>
        </w:rPr>
        <w:t>Σύγκρουση</w:t>
      </w:r>
      <w:r>
        <w:t xml:space="preserve"> 5</w:t>
      </w:r>
      <w:r w:rsidRPr="00CF6E08">
        <w:rPr>
          <w:vertAlign w:val="superscript"/>
        </w:rPr>
        <w:t>Α</w:t>
      </w:r>
      <w:r>
        <w:t xml:space="preserve"> και 9</w:t>
      </w:r>
      <w:r w:rsidRPr="00CF6E08">
        <w:rPr>
          <w:vertAlign w:val="superscript"/>
        </w:rPr>
        <w:t>Α</w:t>
      </w:r>
      <w:r>
        <w:t xml:space="preserve"> : </w:t>
      </w:r>
    </w:p>
    <w:p w:rsidR="00CF6E08" w:rsidRDefault="00CF6E08" w:rsidP="00CF6E08">
      <w:pPr>
        <w:pStyle w:val="a3"/>
        <w:numPr>
          <w:ilvl w:val="0"/>
          <w:numId w:val="2"/>
        </w:numPr>
      </w:pPr>
      <w:r w:rsidRPr="00BD3568">
        <w:rPr>
          <w:rStyle w:val="a7"/>
        </w:rPr>
        <w:t>Πραγματική</w:t>
      </w:r>
      <w:r>
        <w:t xml:space="preserve"> : πρακτική ισχύ, διάκριση αδύνατου και δυνατού</w:t>
      </w:r>
    </w:p>
    <w:p w:rsidR="00CF6E08" w:rsidRDefault="00CF6E08" w:rsidP="00CF6E08">
      <w:pPr>
        <w:pStyle w:val="a3"/>
        <w:numPr>
          <w:ilvl w:val="0"/>
          <w:numId w:val="2"/>
        </w:numPr>
      </w:pPr>
      <w:r w:rsidRPr="00BD3568">
        <w:rPr>
          <w:rStyle w:val="a7"/>
        </w:rPr>
        <w:t>Νομική</w:t>
      </w:r>
      <w:r>
        <w:t xml:space="preserve"> : 9</w:t>
      </w:r>
      <w:r w:rsidRPr="00CF6E08">
        <w:rPr>
          <w:vertAlign w:val="superscript"/>
        </w:rPr>
        <w:t>Α</w:t>
      </w:r>
      <w:r>
        <w:t xml:space="preserve"> είναι ειδική διάταξη έναντι του 5</w:t>
      </w:r>
      <w:r w:rsidRPr="00CF6E08">
        <w:rPr>
          <w:vertAlign w:val="superscript"/>
        </w:rPr>
        <w:t>Α</w:t>
      </w:r>
      <w:r>
        <w:t xml:space="preserve"> , ο νομοθέτης επιλέγει να ταχτεί υπέρ του 9</w:t>
      </w:r>
      <w:r w:rsidRPr="00CF6E08">
        <w:rPr>
          <w:vertAlign w:val="superscript"/>
        </w:rPr>
        <w:t>Α</w:t>
      </w:r>
      <w:r>
        <w:t xml:space="preserve"> στο νόμο, ο διαχωρισμός γίνεται λόγω της ραγδαίας ανάπτυξης της τεχνολογίας, η οποία εκμηδένισε τις αποστάσεις και το χρόνο, δημιουργώντας άλλους κίνδυνους). </w:t>
      </w:r>
    </w:p>
    <w:p w:rsidR="00CF6E08" w:rsidRDefault="00CF6E08" w:rsidP="00CF6E08">
      <w:r>
        <w:t>Έχει προστατευτικό χαρακτήρα.</w:t>
      </w:r>
    </w:p>
    <w:p w:rsidR="00CF6E08" w:rsidRPr="00BD3568" w:rsidRDefault="00CF6E08" w:rsidP="00CF6E08">
      <w:pPr>
        <w:rPr>
          <w:rStyle w:val="a6"/>
        </w:rPr>
      </w:pPr>
      <w:r w:rsidRPr="00BD3568">
        <w:rPr>
          <w:rStyle w:val="a6"/>
        </w:rPr>
        <w:t xml:space="preserve">Γενικές αρχές : </w:t>
      </w:r>
    </w:p>
    <w:p w:rsidR="00CF6E08" w:rsidRDefault="00CF6E08" w:rsidP="00CF6E08">
      <w:pPr>
        <w:pStyle w:val="a3"/>
        <w:numPr>
          <w:ilvl w:val="0"/>
          <w:numId w:val="3"/>
        </w:numPr>
      </w:pPr>
      <w:r>
        <w:t xml:space="preserve">Εν αμφιβολία </w:t>
      </w:r>
      <w:r w:rsidRPr="00BD3568">
        <w:rPr>
          <w:rStyle w:val="a7"/>
        </w:rPr>
        <w:t>υπέρ του υποκειμένου</w:t>
      </w:r>
    </w:p>
    <w:p w:rsidR="00CF6E08" w:rsidRDefault="00CF6E08" w:rsidP="00CF6E08">
      <w:pPr>
        <w:pStyle w:val="a3"/>
        <w:numPr>
          <w:ilvl w:val="0"/>
          <w:numId w:val="3"/>
        </w:numPr>
      </w:pPr>
      <w:r w:rsidRPr="00BD3568">
        <w:rPr>
          <w:rStyle w:val="a7"/>
        </w:rPr>
        <w:t>Αρχή της αναγκαιότητας</w:t>
      </w:r>
      <w:r>
        <w:t xml:space="preserve"> (συναφή, πρόσφορη, όχι περισσότερα από όσα χρειάζεται κάθε φορά, από όσα απαιτούνται για το σκοπό. Υπάρχουν και θεμιτοί σκοποί για επεξεργασία δεδομένων, ακόμα και ευαίσθητων).</w:t>
      </w:r>
    </w:p>
    <w:p w:rsidR="00CF6E08" w:rsidRDefault="00CF6E08" w:rsidP="00CF6E08">
      <w:pPr>
        <w:pStyle w:val="a3"/>
        <w:numPr>
          <w:ilvl w:val="0"/>
          <w:numId w:val="3"/>
        </w:numPr>
      </w:pPr>
      <w:r w:rsidRPr="00BD3568">
        <w:rPr>
          <w:rStyle w:val="a7"/>
        </w:rPr>
        <w:t>Αρχή της αναλογικότητας</w:t>
      </w:r>
      <w:r>
        <w:t xml:space="preserve"> (το έννομο συμφέρον υπερέχει καταφανώς υπέρ του Υποκειμένου)</w:t>
      </w:r>
    </w:p>
    <w:p w:rsidR="00CF6E08" w:rsidRPr="00BD3568" w:rsidRDefault="00CF6E08" w:rsidP="00CF6E08">
      <w:pPr>
        <w:pStyle w:val="a3"/>
        <w:numPr>
          <w:ilvl w:val="0"/>
          <w:numId w:val="3"/>
        </w:numPr>
        <w:rPr>
          <w:rStyle w:val="a7"/>
        </w:rPr>
      </w:pPr>
      <w:r w:rsidRPr="00BD3568">
        <w:rPr>
          <w:rStyle w:val="a7"/>
        </w:rPr>
        <w:t>Αρχή της ισότητας</w:t>
      </w:r>
    </w:p>
    <w:p w:rsidR="00CF6E08" w:rsidRPr="00BD3568" w:rsidRDefault="00CF6E08" w:rsidP="00CF6E08">
      <w:pPr>
        <w:pStyle w:val="a3"/>
        <w:numPr>
          <w:ilvl w:val="0"/>
          <w:numId w:val="3"/>
        </w:numPr>
        <w:rPr>
          <w:rStyle w:val="a7"/>
        </w:rPr>
      </w:pPr>
      <w:r w:rsidRPr="00BD3568">
        <w:rPr>
          <w:rStyle w:val="a7"/>
        </w:rPr>
        <w:t>Απώτατο όριο η προσβολή των θεμελιωδών δικαιωμάτων του ανθρώπου</w:t>
      </w:r>
    </w:p>
    <w:p w:rsidR="00CF6E08" w:rsidRDefault="00CF6E08" w:rsidP="00CF6E08">
      <w:r w:rsidRPr="00BD3568">
        <w:rPr>
          <w:rStyle w:val="a6"/>
        </w:rPr>
        <w:t>Άτομα στην επεξεργασία</w:t>
      </w:r>
      <w:r>
        <w:t xml:space="preserve"> : </w:t>
      </w:r>
    </w:p>
    <w:p w:rsidR="00CF6E08" w:rsidRDefault="00CF6E08" w:rsidP="00CF6E08">
      <w:pPr>
        <w:pStyle w:val="a3"/>
        <w:numPr>
          <w:ilvl w:val="0"/>
          <w:numId w:val="4"/>
        </w:numPr>
      </w:pPr>
      <w:r w:rsidRPr="00BD3568">
        <w:rPr>
          <w:rStyle w:val="a7"/>
        </w:rPr>
        <w:t>Υπεύθυνος επεξεργασίας</w:t>
      </w:r>
      <w:r>
        <w:t xml:space="preserve"> : καθορίζει τον τρόπο και το σκοπό της επεξεργασίας (είναι αυτός που έχει την ευθύνη)</w:t>
      </w:r>
    </w:p>
    <w:p w:rsidR="00CF6E08" w:rsidRDefault="00CF6E08" w:rsidP="00CF6E08">
      <w:pPr>
        <w:pStyle w:val="a3"/>
        <w:numPr>
          <w:ilvl w:val="0"/>
          <w:numId w:val="4"/>
        </w:numPr>
      </w:pPr>
      <w:r w:rsidRPr="00BD3568">
        <w:rPr>
          <w:rStyle w:val="a7"/>
        </w:rPr>
        <w:t>Εκτελών</w:t>
      </w:r>
      <w:r>
        <w:t xml:space="preserve"> : ο οποίος επεξεργάζεται για τον υπεύθυνο επεξεργασίας</w:t>
      </w:r>
    </w:p>
    <w:p w:rsidR="00CF6E08" w:rsidRDefault="00CF6E08" w:rsidP="00CF6E08">
      <w:pPr>
        <w:pStyle w:val="a3"/>
        <w:numPr>
          <w:ilvl w:val="0"/>
          <w:numId w:val="4"/>
        </w:numPr>
      </w:pPr>
      <w:r w:rsidRPr="00BD3568">
        <w:rPr>
          <w:rStyle w:val="a7"/>
        </w:rPr>
        <w:lastRenderedPageBreak/>
        <w:t>Τρίτος</w:t>
      </w:r>
      <w:r>
        <w:t xml:space="preserve"> : οποιοσδήποτε, εκτός από τους προηγούμενους και το Υποκείμενο, (ίσως πρόσωπα εξουσιοδοτημένα για επεξεργασία), είτε τα χρησιμοποιεί, είτε λαμβάνει γνώση χωρίς να συλλέξει, ζήτημα αν έχει ευθύνη. </w:t>
      </w:r>
    </w:p>
    <w:p w:rsidR="00DC132F" w:rsidRDefault="00DC132F" w:rsidP="00DC132F">
      <w:r>
        <w:t>Οργάνωση : μπορώ να συλλέγω και να τακτοποιώ τα δεδομένα που με αφορούν, ως υποκείμενο.</w:t>
      </w:r>
    </w:p>
    <w:p w:rsidR="00DC132F" w:rsidRDefault="00DC132F" w:rsidP="00DC132F">
      <w:r>
        <w:t xml:space="preserve">Αρχείο με δεδομένα προσωπικού χαρακτήρα να είναι προσιτά με γνώμονα ορισμένους παράγοντες. Η Συγκατάθεση πρέπει να είναι ελεύθερη, ρητή, ειδική και με ελεύθερη την ανάκλησή της. </w:t>
      </w:r>
    </w:p>
    <w:p w:rsidR="00DC132F" w:rsidRDefault="00DC132F" w:rsidP="00DC132F">
      <w:r>
        <w:t xml:space="preserve">Ο νόμος δεν πρέπει να απαγορεύει : </w:t>
      </w:r>
    </w:p>
    <w:p w:rsidR="00DC132F" w:rsidRDefault="00DC132F" w:rsidP="00DC132F">
      <w:pPr>
        <w:pStyle w:val="a3"/>
        <w:numPr>
          <w:ilvl w:val="0"/>
          <w:numId w:val="5"/>
        </w:numPr>
      </w:pPr>
      <w:r>
        <w:t>Επεξεργασία από φυσικά πρόσωπα για προσωπική, οικιακή χρήση</w:t>
      </w:r>
    </w:p>
    <w:p w:rsidR="00DC132F" w:rsidRDefault="00DC132F" w:rsidP="00DC132F">
      <w:pPr>
        <w:pStyle w:val="a3"/>
        <w:numPr>
          <w:ilvl w:val="0"/>
          <w:numId w:val="5"/>
        </w:numPr>
      </w:pPr>
      <w:r>
        <w:t>Εισαγγελία, δικαστικές αρχές για σοβαρά εγκλήματα</w:t>
      </w:r>
    </w:p>
    <w:p w:rsidR="00DC132F" w:rsidRDefault="00DC132F" w:rsidP="00DC132F">
      <w:pPr>
        <w:pStyle w:val="a3"/>
        <w:numPr>
          <w:ilvl w:val="0"/>
          <w:numId w:val="5"/>
        </w:numPr>
      </w:pPr>
      <w:r>
        <w:t>Δημόσια αρχή ή σε δημόσιους χώρους, για διαφύλαξη της ασφάλειας</w:t>
      </w:r>
    </w:p>
    <w:p w:rsidR="00DC132F" w:rsidRDefault="00DC132F" w:rsidP="00DC132F">
      <w:r w:rsidRPr="00BD3568">
        <w:rPr>
          <w:rStyle w:val="a7"/>
        </w:rPr>
        <w:t>Νόμιμος θεμιτός τρόπος συλλογής</w:t>
      </w:r>
      <w:r>
        <w:t xml:space="preserve"> (τυπική και ουσιαστική νομιμότητα), συναφή και πρόσφορη.</w:t>
      </w:r>
    </w:p>
    <w:p w:rsidR="00DC132F" w:rsidRDefault="00DC132F" w:rsidP="00DC132F">
      <w:r w:rsidRPr="00BD3568">
        <w:rPr>
          <w:rStyle w:val="a6"/>
        </w:rPr>
        <w:t>Εξαιρέσεις συγκατάθεσης</w:t>
      </w:r>
      <w:r>
        <w:t xml:space="preserve"> : συμβάσεις, από το νόμο, εκτέλεση έργου δημοσίου συμφέροντος, ικανοποίηση έννομου συμφέροντος του υπεύθυνου επεξεργασίας. (χωρίς να θίγει τις ελευθερίες). Αναφέρεται σε επεξεργασία απλών δεδομένων και ευαίσθητων.</w:t>
      </w:r>
    </w:p>
    <w:p w:rsidR="00DC132F" w:rsidRDefault="00DC132F" w:rsidP="00DC132F">
      <w:r>
        <w:t xml:space="preserve">Δρόσος: άλλο πράγμα η συλλογή στοιχείων (όχι περιορισμός ελευθερίας, αλλά υπάρχει ο κίνδυνος να εκμεταλλευτεί τις εκφάνσεις της προσωπικότητας, κι έτσι να θίξει την προσωπικότητα). Και η συγκατάθεση είναι πάντα νόμιμη; </w:t>
      </w:r>
    </w:p>
    <w:p w:rsidR="00DC132F" w:rsidRPr="00BD3568" w:rsidRDefault="00DC132F" w:rsidP="00DC132F">
      <w:pPr>
        <w:pStyle w:val="a3"/>
        <w:numPr>
          <w:ilvl w:val="0"/>
          <w:numId w:val="7"/>
        </w:numPr>
        <w:rPr>
          <w:rStyle w:val="a7"/>
        </w:rPr>
      </w:pPr>
      <w:r w:rsidRPr="00BD3568">
        <w:rPr>
          <w:rStyle w:val="a7"/>
        </w:rPr>
        <w:t>Δικαίωμα ενημέρωσης του υποκειμένου</w:t>
      </w:r>
    </w:p>
    <w:p w:rsidR="00DC132F" w:rsidRDefault="00DC132F" w:rsidP="00DC132F">
      <w:pPr>
        <w:pStyle w:val="a3"/>
        <w:numPr>
          <w:ilvl w:val="0"/>
          <w:numId w:val="7"/>
        </w:numPr>
      </w:pPr>
      <w:r>
        <w:t xml:space="preserve">Δικαίωμα </w:t>
      </w:r>
      <w:r w:rsidRPr="00BD3568">
        <w:rPr>
          <w:rStyle w:val="a7"/>
        </w:rPr>
        <w:t>πρόσβασης</w:t>
      </w:r>
      <w:r>
        <w:t xml:space="preserve"> (καθένας για τα δεδομένα που τον αφορούν)</w:t>
      </w:r>
    </w:p>
    <w:p w:rsidR="00DC132F" w:rsidRDefault="00DC132F" w:rsidP="00DC132F">
      <w:pPr>
        <w:pStyle w:val="a3"/>
        <w:numPr>
          <w:ilvl w:val="0"/>
          <w:numId w:val="7"/>
        </w:numPr>
      </w:pPr>
      <w:r>
        <w:t xml:space="preserve">Δικαίωμα </w:t>
      </w:r>
      <w:r w:rsidRPr="00BD3568">
        <w:rPr>
          <w:rStyle w:val="a7"/>
        </w:rPr>
        <w:t>αντίρρησης</w:t>
      </w:r>
    </w:p>
    <w:p w:rsidR="00DC132F" w:rsidRDefault="00DC132F" w:rsidP="00DC132F">
      <w:pPr>
        <w:pStyle w:val="a3"/>
        <w:numPr>
          <w:ilvl w:val="0"/>
          <w:numId w:val="7"/>
        </w:numPr>
      </w:pPr>
      <w:r>
        <w:t xml:space="preserve">Δικαίωμα </w:t>
      </w:r>
      <w:r w:rsidRPr="00BD3568">
        <w:rPr>
          <w:rStyle w:val="a7"/>
        </w:rPr>
        <w:t>προσωρινής</w:t>
      </w:r>
      <w:r>
        <w:t xml:space="preserve"> </w:t>
      </w:r>
      <w:r w:rsidRPr="00BD3568">
        <w:rPr>
          <w:rStyle w:val="a7"/>
        </w:rPr>
        <w:t>δικαστικής προστασίας</w:t>
      </w:r>
    </w:p>
    <w:p w:rsidR="00DC132F" w:rsidRDefault="00DC132F" w:rsidP="00DC132F">
      <w:r>
        <w:t>Γενικό προς Ειδικό (</w:t>
      </w:r>
      <w:r w:rsidRPr="00BD3568">
        <w:rPr>
          <w:rStyle w:val="a8"/>
        </w:rPr>
        <w:t>προστασία της υγείας</w:t>
      </w:r>
      <w:r>
        <w:t>)</w:t>
      </w:r>
    </w:p>
    <w:p w:rsidR="00DC132F" w:rsidRDefault="00821DEA" w:rsidP="00DC132F">
      <w:r w:rsidRPr="00BD3568">
        <w:rPr>
          <w:rStyle w:val="a6"/>
        </w:rPr>
        <w:t>Άρθρο 5 παράγραφος 5 του Συντάγματος</w:t>
      </w:r>
      <w:r>
        <w:t xml:space="preserve"> : δικαίωμα προστασίας της υγείας (φυσική κατάσταση, σωματική και ψυχική), όχι αξίωση έναντι του κράτους, αλλά ατομικό δικαίωμα : απαγόρευση τις σκόπιμα βλαπτικές προσβολές της υγείας κάποιου</w:t>
      </w:r>
    </w:p>
    <w:p w:rsidR="00821DEA" w:rsidRDefault="00821DEA" w:rsidP="00DC132F">
      <w:r>
        <w:t xml:space="preserve">Στη </w:t>
      </w:r>
      <w:r w:rsidRPr="00BD3568">
        <w:rPr>
          <w:rStyle w:val="a6"/>
        </w:rPr>
        <w:t>γενετική ταυτότητα</w:t>
      </w:r>
      <w:r>
        <w:t xml:space="preserve"> απαγορεύεται κάθε </w:t>
      </w:r>
      <w:r w:rsidRPr="00BD3568">
        <w:rPr>
          <w:rStyle w:val="a7"/>
        </w:rPr>
        <w:t>μεταβολή</w:t>
      </w:r>
      <w:r>
        <w:t xml:space="preserve"> (η αρνητική ευγονική επιτρέπεται, σε αντίθεση με την θετική ευγονική που απαγορεύεται από το 5 παράγραφος 5). </w:t>
      </w:r>
    </w:p>
    <w:p w:rsidR="00821DEA" w:rsidRDefault="00821DEA" w:rsidP="00821DEA">
      <w:pPr>
        <w:pStyle w:val="a3"/>
        <w:numPr>
          <w:ilvl w:val="0"/>
          <w:numId w:val="8"/>
        </w:numPr>
      </w:pPr>
      <w:r>
        <w:t xml:space="preserve">Ιατρικές </w:t>
      </w:r>
      <w:r w:rsidRPr="00BD3568">
        <w:rPr>
          <w:rStyle w:val="a7"/>
        </w:rPr>
        <w:t>επεμβάσεις</w:t>
      </w:r>
      <w:r>
        <w:t xml:space="preserve">, ιατρική έρευνα δεν εμπίπτουν στην απαγόρευση, όχι όμως και επεμβάσεις που είναι ενάντια στην αξία του ανθρώπου, σχετική ρύθμιση από την Ευρωπαϊκή Ένωση. </w:t>
      </w:r>
    </w:p>
    <w:p w:rsidR="00821DEA" w:rsidRDefault="00821DEA" w:rsidP="00821DEA">
      <w:pPr>
        <w:pStyle w:val="a3"/>
        <w:numPr>
          <w:ilvl w:val="0"/>
          <w:numId w:val="8"/>
        </w:numPr>
      </w:pPr>
      <w:r w:rsidRPr="00BD3568">
        <w:rPr>
          <w:rStyle w:val="a7"/>
        </w:rPr>
        <w:t>Γενετικές πληροφορίες</w:t>
      </w:r>
      <w:r>
        <w:t xml:space="preserve"> άρθρο 9</w:t>
      </w:r>
      <w:r w:rsidRPr="00821DEA">
        <w:rPr>
          <w:vertAlign w:val="superscript"/>
        </w:rPr>
        <w:t>Α</w:t>
      </w:r>
      <w:r>
        <w:t xml:space="preserve"> του Συντάγματος, για παράδειγμα κληρονομούμενη πληροφορία, ασθένεια και ιδιαιτερότητες των πληροφοριών αυτών, μόνο με εξετάσεις λαμβάνονται (πληροφορίες που βρίσκονται μέσα σε ένα </w:t>
      </w:r>
      <w:r>
        <w:lastRenderedPageBreak/>
        <w:t xml:space="preserve">κύκλο προσώπων, την οικογένεια). </w:t>
      </w:r>
      <w:r>
        <w:br/>
        <w:t xml:space="preserve">Η χρονική έκταση είναι για πάντα. </w:t>
      </w:r>
    </w:p>
    <w:p w:rsidR="00821DEA" w:rsidRDefault="00821DEA" w:rsidP="00821DEA">
      <w:pPr>
        <w:pStyle w:val="a3"/>
        <w:numPr>
          <w:ilvl w:val="0"/>
          <w:numId w:val="8"/>
        </w:numPr>
      </w:pPr>
      <w:r>
        <w:t xml:space="preserve">Η μόνη εξαίρεση είναι το </w:t>
      </w:r>
      <w:r w:rsidRPr="00BD3568">
        <w:rPr>
          <w:rStyle w:val="a7"/>
        </w:rPr>
        <w:t>υπέρτερο δημόσιο συμφέρον</w:t>
      </w:r>
    </w:p>
    <w:p w:rsidR="00821DEA" w:rsidRDefault="00821DEA" w:rsidP="00821DEA">
      <w:r w:rsidRPr="00BD3568">
        <w:rPr>
          <w:rStyle w:val="a6"/>
        </w:rPr>
        <w:t>Φορείς</w:t>
      </w:r>
      <w:r>
        <w:t xml:space="preserve"> : μόνο τα φυσικά πρόσωπα (όλα)</w:t>
      </w:r>
    </w:p>
    <w:p w:rsidR="00821DEA" w:rsidRDefault="00821DEA" w:rsidP="00821DEA">
      <w:r w:rsidRPr="00BD3568">
        <w:rPr>
          <w:rStyle w:val="a6"/>
        </w:rPr>
        <w:t>Φορείς υποχρεώσεων</w:t>
      </w:r>
      <w:r>
        <w:t xml:space="preserve"> : το κράτος και οι ιδιώτες</w:t>
      </w:r>
    </w:p>
    <w:p w:rsidR="00821DEA" w:rsidRDefault="00821DEA" w:rsidP="00821DEA">
      <w:r w:rsidRPr="00BD3568">
        <w:rPr>
          <w:rStyle w:val="a6"/>
        </w:rPr>
        <w:t>Συναίνεση</w:t>
      </w:r>
      <w:r>
        <w:t xml:space="preserve"> για ιατρική επέμβαση : ειδική και συγκεκριμένη (απαραίτητη για την υγεία επέμβαση) </w:t>
      </w:r>
      <w:r>
        <w:br/>
        <w:t xml:space="preserve">Δρόσος : δικαίωμα υγείας περιέχει και δικαίωμα ασθενείας; Όριο πρέπει να είναι πάντα η ανθρώπινη αξιοπρέπεια και το υπέρτατο δημόσιο συμφέρον. Τι γίνεται με τις αισθητικές επεμβάσεις; Είναι άσχετες προς την προστασία της υγείας, υπάρχει επιχείρημα για ψυχική υγεία, αλλά για το Δρόσο είναι δικαίωμα προσωπικότητας. </w:t>
      </w:r>
    </w:p>
    <w:p w:rsidR="00821DEA" w:rsidRDefault="00821DEA" w:rsidP="00821DEA">
      <w:r>
        <w:t>Πότε επιτρέπεται επέμβαση χωρίς συναίνεση; Αν το επιβάλλει η δημόσια υγεία (δημόσιο συμφέρον) και η ασφάλεια, π.χ. σε μεταδοτικές ασθένειες</w:t>
      </w:r>
      <w:r w:rsidR="00BD3568">
        <w:t xml:space="preserve">, με την τήρηση της αρχής της Αναλογικότητας. Το αποτέλεσμα της σωματικής κάκωσης είναι αποδεκτό αν έτσι είναι ο πιο ανώδυνος τρόπος για να προστατευθεί το δημόσιον συμφέρον. </w:t>
      </w:r>
    </w:p>
    <w:p w:rsidR="00BD3568" w:rsidRDefault="00BD3568" w:rsidP="00821DEA">
      <w:r>
        <w:t>Υπόθεση Ζ κατά Φινλανδίας.</w:t>
      </w:r>
    </w:p>
    <w:p w:rsidR="00BD3568" w:rsidRPr="00821DEA" w:rsidRDefault="00BD3568" w:rsidP="00821DEA">
      <w:r>
        <w:t xml:space="preserve">Συμβίωση με άλλα πρόσωπα (διαφορετικό αν είμαι σπίτι μου το ατομικό δικαίωμα) αν η συμβίωση έχει συνέπειες, δεν μπορώ να το αποκρύψω. </w:t>
      </w:r>
    </w:p>
    <w:sectPr w:rsidR="00BD3568" w:rsidRPr="00821DEA"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21D05"/>
    <w:multiLevelType w:val="hybridMultilevel"/>
    <w:tmpl w:val="DFA0B3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9A79A4"/>
    <w:multiLevelType w:val="hybridMultilevel"/>
    <w:tmpl w:val="9D6602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D492D33"/>
    <w:multiLevelType w:val="hybridMultilevel"/>
    <w:tmpl w:val="6764FC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9D91AA5"/>
    <w:multiLevelType w:val="hybridMultilevel"/>
    <w:tmpl w:val="A49EB7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F6D04B2"/>
    <w:multiLevelType w:val="hybridMultilevel"/>
    <w:tmpl w:val="B02ABD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61E3247"/>
    <w:multiLevelType w:val="hybridMultilevel"/>
    <w:tmpl w:val="0C7083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F692A12"/>
    <w:multiLevelType w:val="hybridMultilevel"/>
    <w:tmpl w:val="4520307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D6474EE"/>
    <w:multiLevelType w:val="hybridMultilevel"/>
    <w:tmpl w:val="4E9404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2"/>
  </w:num>
  <w:num w:numId="5">
    <w:abstractNumId w:val="0"/>
  </w:num>
  <w:num w:numId="6">
    <w:abstractNumId w:val="5"/>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444C"/>
    <w:rsid w:val="0008235A"/>
    <w:rsid w:val="000F7C95"/>
    <w:rsid w:val="00346B18"/>
    <w:rsid w:val="0050444C"/>
    <w:rsid w:val="006C2F2C"/>
    <w:rsid w:val="007B69B2"/>
    <w:rsid w:val="00821DEA"/>
    <w:rsid w:val="00BD3568"/>
    <w:rsid w:val="00C41EAC"/>
    <w:rsid w:val="00C526F0"/>
    <w:rsid w:val="00CF6E08"/>
    <w:rsid w:val="00DA4782"/>
    <w:rsid w:val="00DC132F"/>
    <w:rsid w:val="00EC38EB"/>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444C"/>
    <w:pPr>
      <w:ind w:left="720"/>
      <w:contextualSpacing/>
    </w:pPr>
  </w:style>
  <w:style w:type="character" w:styleId="a4">
    <w:name w:val="Book Title"/>
    <w:basedOn w:val="a0"/>
    <w:uiPriority w:val="33"/>
    <w:qFormat/>
    <w:rsid w:val="00BD3568"/>
    <w:rPr>
      <w:b/>
      <w:bCs/>
      <w:smallCaps/>
      <w:spacing w:val="5"/>
    </w:rPr>
  </w:style>
  <w:style w:type="paragraph" w:styleId="a5">
    <w:name w:val="Title"/>
    <w:basedOn w:val="a"/>
    <w:next w:val="a"/>
    <w:link w:val="Char"/>
    <w:uiPriority w:val="10"/>
    <w:qFormat/>
    <w:rsid w:val="00BD356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BD3568"/>
    <w:rPr>
      <w:rFonts w:asciiTheme="majorHAnsi" w:eastAsiaTheme="majorEastAsia" w:hAnsiTheme="majorHAnsi" w:cstheme="majorBidi"/>
      <w:color w:val="17365D" w:themeColor="text2" w:themeShade="BF"/>
      <w:spacing w:val="5"/>
      <w:kern w:val="28"/>
      <w:sz w:val="52"/>
      <w:szCs w:val="52"/>
    </w:rPr>
  </w:style>
  <w:style w:type="character" w:styleId="a6">
    <w:name w:val="Strong"/>
    <w:basedOn w:val="a0"/>
    <w:uiPriority w:val="22"/>
    <w:qFormat/>
    <w:rsid w:val="00BD3568"/>
    <w:rPr>
      <w:b/>
      <w:bCs/>
    </w:rPr>
  </w:style>
  <w:style w:type="character" w:styleId="a7">
    <w:name w:val="Emphasis"/>
    <w:basedOn w:val="a0"/>
    <w:uiPriority w:val="20"/>
    <w:qFormat/>
    <w:rsid w:val="00BD3568"/>
    <w:rPr>
      <w:i/>
      <w:iCs/>
    </w:rPr>
  </w:style>
  <w:style w:type="character" w:styleId="a8">
    <w:name w:val="Intense Emphasis"/>
    <w:basedOn w:val="a0"/>
    <w:uiPriority w:val="21"/>
    <w:qFormat/>
    <w:rsid w:val="00BD3568"/>
    <w:rPr>
      <w:b/>
      <w:bCs/>
      <w:i/>
      <w:iCs/>
      <w:color w:val="4F81BD" w:themeColor="accent1"/>
    </w:rPr>
  </w:style>
  <w:style w:type="paragraph" w:styleId="a9">
    <w:name w:val="Quote"/>
    <w:basedOn w:val="a"/>
    <w:next w:val="a"/>
    <w:link w:val="Char0"/>
    <w:uiPriority w:val="29"/>
    <w:qFormat/>
    <w:rsid w:val="007B69B2"/>
    <w:rPr>
      <w:i/>
      <w:iCs/>
      <w:color w:val="000000" w:themeColor="text1"/>
    </w:rPr>
  </w:style>
  <w:style w:type="character" w:customStyle="1" w:styleId="Char0">
    <w:name w:val="Απόσπασμα Char"/>
    <w:basedOn w:val="a0"/>
    <w:link w:val="a9"/>
    <w:uiPriority w:val="29"/>
    <w:rsid w:val="007B69B2"/>
    <w:rPr>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626</TotalTime>
  <Pages>4</Pages>
  <Words>1217</Words>
  <Characters>6578</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5</cp:revision>
  <dcterms:created xsi:type="dcterms:W3CDTF">2013-04-07T09:57:00Z</dcterms:created>
  <dcterms:modified xsi:type="dcterms:W3CDTF">2013-04-29T10:29:00Z</dcterms:modified>
</cp:coreProperties>
</file>