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Pr="00F366FC" w:rsidRDefault="00C60F00">
      <w:pPr>
        <w:rPr>
          <w:rStyle w:val="a4"/>
        </w:rPr>
      </w:pPr>
      <w:r w:rsidRPr="00F366FC">
        <w:rPr>
          <w:rStyle w:val="a4"/>
        </w:rPr>
        <w:t xml:space="preserve">Ατομικά και Κοινωνικά Δικαιώματα </w:t>
      </w:r>
    </w:p>
    <w:p w:rsidR="00C60F00" w:rsidRPr="00F366FC" w:rsidRDefault="00C60F00">
      <w:pPr>
        <w:rPr>
          <w:rStyle w:val="a4"/>
        </w:rPr>
      </w:pPr>
      <w:r w:rsidRPr="00F366FC">
        <w:rPr>
          <w:rStyle w:val="a4"/>
        </w:rPr>
        <w:t xml:space="preserve">Μάθημα : 9ο </w:t>
      </w:r>
    </w:p>
    <w:p w:rsidR="00C60F00" w:rsidRDefault="00C60F00" w:rsidP="00F366FC">
      <w:pPr>
        <w:pStyle w:val="a5"/>
      </w:pPr>
      <w:r>
        <w:t xml:space="preserve">Δικαίωμα στην κοινωνία της πληροφορίας </w:t>
      </w:r>
    </w:p>
    <w:p w:rsidR="008930AC" w:rsidRPr="008930AC" w:rsidRDefault="008930AC" w:rsidP="00C60F00">
      <w:pPr>
        <w:pStyle w:val="a3"/>
        <w:numPr>
          <w:ilvl w:val="0"/>
          <w:numId w:val="1"/>
        </w:numPr>
        <w:rPr>
          <w:rStyle w:val="a6"/>
          <w:b w:val="0"/>
          <w:bCs w:val="0"/>
          <w:i w:val="0"/>
          <w:iCs w:val="0"/>
          <w:color w:val="auto"/>
        </w:rPr>
      </w:pPr>
      <w:r w:rsidRPr="00F366FC">
        <w:rPr>
          <w:rStyle w:val="a6"/>
        </w:rPr>
        <w:t>Άρθρο 5Α του Συντάγματος</w:t>
      </w:r>
      <w:r>
        <w:rPr>
          <w:rStyle w:val="a6"/>
        </w:rPr>
        <w:t xml:space="preserve">: 1. </w:t>
      </w:r>
      <w:r w:rsidRPr="008930AC">
        <w:rPr>
          <w:rStyle w:val="Char0"/>
        </w:rPr>
        <w:t>Καθένας έχει δικαίωμα στην πληροφόρηση</w:t>
      </w:r>
      <w:r>
        <w:rPr>
          <w:rStyle w:val="Char0"/>
        </w:rPr>
        <w:t>, όπως νόμος ορίζει. Περιορισμοί στο δικαίωμα αυτό είναι δυνατόν να επιβληθούν με νόμο μόνο εφόσον είναι απολύτως αναγκαίοι και δικαιολογούνται για λόγους εθνικής ασφάλειας, καταπολέμησης του εγκλήματος ή προστασίας δικαιωμάτων και συμφερόντων τρίτων. 2. Καθένας έχει δικαίωμα συμμετοχής στην Κοινωνία της Πληροφορίας. Η διευκόλυνση της πρόσβασης στις πληροφορίες που διακινούνται ηλεκτρονικά, καθώς και της παραγωγής, ανταλλαγής και διάδοσής τους αποτελεί υποχρέωση του Κράτους, τηρουμένων πάντοτε των εγγυήσεων των άρθρων 9, 9</w:t>
      </w:r>
      <w:r w:rsidRPr="008930AC">
        <w:rPr>
          <w:rStyle w:val="Char0"/>
          <w:vertAlign w:val="superscript"/>
        </w:rPr>
        <w:t>α</w:t>
      </w:r>
      <w:r>
        <w:rPr>
          <w:rStyle w:val="Char0"/>
        </w:rPr>
        <w:t xml:space="preserve"> και 19. </w:t>
      </w:r>
    </w:p>
    <w:p w:rsidR="00C60F00" w:rsidRDefault="00C60F00" w:rsidP="00C60F00">
      <w:pPr>
        <w:pStyle w:val="a3"/>
        <w:numPr>
          <w:ilvl w:val="0"/>
          <w:numId w:val="1"/>
        </w:numPr>
      </w:pPr>
      <w:r w:rsidRPr="00F366FC">
        <w:rPr>
          <w:rStyle w:val="a6"/>
        </w:rPr>
        <w:t>Άρθρο 5Α του Συντάγματος,</w:t>
      </w:r>
      <w:r>
        <w:t xml:space="preserve"> άρθρο 10 της Ευρωπαϊκής σύμβασης των Δικαιωμάτων του Ανθρώπου.</w:t>
      </w:r>
      <w:r w:rsidRPr="00C60F00">
        <w:t xml:space="preserve"> </w:t>
      </w:r>
      <w:r>
        <w:t xml:space="preserve">(Διοικητική όψη ) </w:t>
      </w:r>
    </w:p>
    <w:p w:rsidR="00C60F00" w:rsidRDefault="00C60F00" w:rsidP="00C60F00">
      <w:pPr>
        <w:pStyle w:val="a3"/>
      </w:pPr>
      <w:proofErr w:type="spellStart"/>
      <w:r>
        <w:t>Τσακυράκης</w:t>
      </w:r>
      <w:proofErr w:type="spellEnd"/>
      <w:r>
        <w:t xml:space="preserve"> : άχρηστο άρθρο, δεν υπάρχει αλλού στον κόσμο, βγαίνει από το δικαίωμα της ελευθερίας του λόγου</w:t>
      </w:r>
    </w:p>
    <w:p w:rsidR="00C60F00" w:rsidRDefault="00C60F00" w:rsidP="00C60F00">
      <w:pPr>
        <w:pStyle w:val="a3"/>
        <w:numPr>
          <w:ilvl w:val="0"/>
          <w:numId w:val="1"/>
        </w:numPr>
      </w:pPr>
      <w:r w:rsidRPr="00F366FC">
        <w:rPr>
          <w:rStyle w:val="a7"/>
        </w:rPr>
        <w:t>Παθητική όψη του δικαιώματος της ελευθερίας του λόγου</w:t>
      </w:r>
      <w:r>
        <w:t xml:space="preserve"> και της γνώμης (υποχρέωση του κράτους για πληροφόρηση των πολιτών, κοινωνικό δικαίωμα)</w:t>
      </w:r>
      <w:r>
        <w:br/>
      </w:r>
      <w:proofErr w:type="spellStart"/>
      <w:r>
        <w:t>Τσακυράκης</w:t>
      </w:r>
      <w:proofErr w:type="spellEnd"/>
      <w:r>
        <w:t xml:space="preserve"> : γιατί υποχρεώνεται; Έχετε ακούσει ποτέ να υπάρχει δημόσια εφημερίδα; (υποχρέωση για ΦΕΚ-εφημερίδα της Κυβερνήσεως και για ώρες της Βουλής, δεν μπορώ να το αξιώνω! Αγώγιμα είναι, όχι όμως το κοινωνικό δικαίωμα)-ίσως υποχρέωση για συγκεκριμένη πληροφόρηση.</w:t>
      </w:r>
    </w:p>
    <w:p w:rsidR="00C60F00" w:rsidRDefault="00C60F00" w:rsidP="00C60F00">
      <w:pPr>
        <w:pStyle w:val="a3"/>
        <w:numPr>
          <w:ilvl w:val="0"/>
          <w:numId w:val="1"/>
        </w:numPr>
      </w:pPr>
      <w:r w:rsidRPr="00F366FC">
        <w:rPr>
          <w:rStyle w:val="a7"/>
        </w:rPr>
        <w:t>Διεθνείς συμβάσεις : άρθρο 10 της ΕΣΔΑ</w:t>
      </w:r>
      <w:r>
        <w:t xml:space="preserve"> όπου μιλά για την ελευθερία του λόγου, τη διπλή φύση που έχει. </w:t>
      </w:r>
      <w:r w:rsidR="0078370F">
        <w:t>(</w:t>
      </w:r>
      <w:proofErr w:type="spellStart"/>
      <w:r>
        <w:t>Τσακυράκης</w:t>
      </w:r>
      <w:proofErr w:type="spellEnd"/>
      <w:r>
        <w:t xml:space="preserve"> : αμυντικό δικαίωμα, παθητική άποψη, έχω το δικαίωμα να πληροφορούμαι </w:t>
      </w:r>
      <w:r w:rsidR="0078370F">
        <w:t xml:space="preserve">και δικαίωμα να μην με εμποδίζει το κράτος στη λήψη πληροφοριών, είναι αγώγιμο δικαίωμα). Η ελευθερία του λόγου είναι θεμελιώδες δικαίωμα.( </w:t>
      </w:r>
      <w:proofErr w:type="spellStart"/>
      <w:r w:rsidR="0078370F">
        <w:t>Τσακυράκης</w:t>
      </w:r>
      <w:proofErr w:type="spellEnd"/>
      <w:r w:rsidR="0078370F">
        <w:t xml:space="preserve"> : σε όλες τις διακηρύξεις υπάρχουν όλα τα θεμελιώδη δικαιώματα)</w:t>
      </w:r>
    </w:p>
    <w:p w:rsidR="0078370F" w:rsidRDefault="0078370F" w:rsidP="0078370F">
      <w:pPr>
        <w:pStyle w:val="a3"/>
      </w:pPr>
      <w:r>
        <w:t xml:space="preserve">Πώς μπορεί το κράτος να εμποδίσει; Η θέσπιση οποιουδήποτε απορρήτου είναι περιορισμός της πληροφόρησης. </w:t>
      </w:r>
    </w:p>
    <w:p w:rsidR="0078370F" w:rsidRDefault="0078370F" w:rsidP="0078370F">
      <w:pPr>
        <w:pStyle w:val="a3"/>
        <w:numPr>
          <w:ilvl w:val="0"/>
          <w:numId w:val="2"/>
        </w:numPr>
      </w:pPr>
      <w:r w:rsidRPr="00F366FC">
        <w:rPr>
          <w:rStyle w:val="a7"/>
        </w:rPr>
        <w:t>Δικαίωμα πληροφορικής αυτοδιάθεσης του ατόμου</w:t>
      </w:r>
      <w:r>
        <w:t xml:space="preserve"> (αυτοδιάθεση : είμαι </w:t>
      </w:r>
      <w:r w:rsidRPr="00F366FC">
        <w:rPr>
          <w:rStyle w:val="a8"/>
        </w:rPr>
        <w:t>κάτοχος κάποιων πληροφοριών που με αφορούν, αν θέλω τις διαθέτω.</w:t>
      </w:r>
      <w:r>
        <w:t>)</w:t>
      </w:r>
      <w:r>
        <w:br/>
      </w:r>
      <w:proofErr w:type="spellStart"/>
      <w:r>
        <w:t>Τσακυράκης</w:t>
      </w:r>
      <w:proofErr w:type="spellEnd"/>
      <w:r>
        <w:t xml:space="preserve"> : από το άρθρο 5</w:t>
      </w:r>
      <w:r w:rsidRPr="0078370F">
        <w:rPr>
          <w:vertAlign w:val="superscript"/>
        </w:rPr>
        <w:t>Α</w:t>
      </w:r>
      <w:r>
        <w:t xml:space="preserve"> βγαίνει η ελευθερία του λόγου, η απαίτηση να πληροφορούμαι. Το </w:t>
      </w:r>
      <w:r w:rsidRPr="00F366FC">
        <w:rPr>
          <w:rStyle w:val="a8"/>
        </w:rPr>
        <w:t>πρώτο εδάφιο</w:t>
      </w:r>
      <w:r>
        <w:t xml:space="preserve"> μπορεί να συμπληρώνει άλλες διατάξεις, για παράδειγμα για την υγεία, έχουν οι πολίτες δικαίωμα να μαθαίνουν. </w:t>
      </w:r>
      <w:r w:rsidRPr="00F366FC">
        <w:rPr>
          <w:rStyle w:val="a8"/>
        </w:rPr>
        <w:t xml:space="preserve">Εδάφιο δεύτερο </w:t>
      </w:r>
      <w:r>
        <w:t xml:space="preserve">: καινούργιοι όροι : κοινωνία της πληροφορίας : δεν ορίζεται κάπου, εννοεί μια μορφή οικονομικής και διοικητικής ανάπτυξης, την απόκτηση, επεξεργασία και διακίνηση πληροφοριών, με βασικό μέσο το </w:t>
      </w:r>
      <w:r>
        <w:rPr>
          <w:lang w:val="en-US"/>
        </w:rPr>
        <w:t>Internet</w:t>
      </w:r>
      <w:r w:rsidRPr="0078370F">
        <w:t xml:space="preserve">. </w:t>
      </w:r>
      <w:r>
        <w:br/>
      </w:r>
      <w:proofErr w:type="spellStart"/>
      <w:r>
        <w:t>Τσακυράκης</w:t>
      </w:r>
      <w:proofErr w:type="spellEnd"/>
      <w:r>
        <w:t xml:space="preserve"> : πώς συμμετέχω σε αυτή την κοινωνία; Το </w:t>
      </w:r>
      <w:r>
        <w:rPr>
          <w:lang w:val="en-US"/>
        </w:rPr>
        <w:t>Internet</w:t>
      </w:r>
      <w:r>
        <w:t xml:space="preserve"> είναι </w:t>
      </w:r>
      <w:r>
        <w:lastRenderedPageBreak/>
        <w:t xml:space="preserve">επαναστατικό και αλλάζει την πληροφόρηση, αλλά τα θεμελιώδη ζητήματα δεν αλλάζουν. Απάντηση : υπάρχουν πολίτες που δεν έχουν πρόσβαση και πολίτες που έχουν, το κράτος πρέπει να παρέχει ένα ελάχιστο υποδομών, για παράδειγμα στην </w:t>
      </w:r>
      <w:proofErr w:type="spellStart"/>
      <w:r>
        <w:t>Κωλοπετινίτσα</w:t>
      </w:r>
      <w:proofErr w:type="spellEnd"/>
      <w:r>
        <w:t xml:space="preserve"> έχει </w:t>
      </w:r>
      <w:r>
        <w:rPr>
          <w:lang w:val="en-US"/>
        </w:rPr>
        <w:t>Internet</w:t>
      </w:r>
      <w:r>
        <w:t xml:space="preserve">, γιατί όχι στο Καστελόριζο; </w:t>
      </w:r>
      <w:proofErr w:type="spellStart"/>
      <w:r>
        <w:t>Τσακυράκης</w:t>
      </w:r>
      <w:proofErr w:type="spellEnd"/>
      <w:r>
        <w:t xml:space="preserve"> : είναι παλαβό, το κράτος δεν έχει υποχρέωση να παρέχει τα πάντα. Είναι μεν κοινωνικό αγαθό, δεν είναι όμως αγώγιμο. Να μην αποκλείει ναι, αλλά όχι και να παρέχει! </w:t>
      </w:r>
    </w:p>
    <w:p w:rsidR="00C82987" w:rsidRDefault="00C82987" w:rsidP="00C82987">
      <w:r>
        <w:t xml:space="preserve">Η </w:t>
      </w:r>
      <w:r w:rsidRPr="00F366FC">
        <w:rPr>
          <w:rStyle w:val="a8"/>
        </w:rPr>
        <w:t>κοινωνία είναι κεκτημένη</w:t>
      </w:r>
      <w:r>
        <w:t xml:space="preserve">, λόγω της ραγδαίας ανάπτυξης της τεχνολογίας. Η κοινωνία </w:t>
      </w:r>
      <w:r w:rsidR="009A023E">
        <w:t xml:space="preserve">της πληροφορίας στηρίζεται στις υπηρεσίες (τώρα πια στην παροχή μέσω </w:t>
      </w:r>
      <w:r w:rsidR="009A023E">
        <w:rPr>
          <w:lang w:val="en-US"/>
        </w:rPr>
        <w:t>Internet</w:t>
      </w:r>
      <w:r w:rsidR="009A023E">
        <w:t xml:space="preserve">. </w:t>
      </w:r>
      <w:proofErr w:type="spellStart"/>
      <w:r w:rsidR="009A023E">
        <w:t>Τσακυράκης</w:t>
      </w:r>
      <w:proofErr w:type="spellEnd"/>
      <w:r w:rsidR="009A023E">
        <w:t xml:space="preserve"> : οποιαδήποτε αξίωση έχουμε έναντι του κράτους, αν είναι οικονομική δεν είναι αγώγιμη. Όταν για τα κοινωνικά δικαιώματα έχουμε παροχές, τα χρήματα τα παίρνουμε από τους άλλους, δηλαδή τους φορολογούμενους πολίτες. Σύγκριση μεταξύ των κοινωνικών και ατομικών δικαιωμάτων, στα ατομικά υπάρχουν προβληματικοί νόμοι για τον περιορισμό τους, ζητάς από το κράτος να μην στα περιορίζει, ενώ στα κοινωνικά το κράτος οφείλει να κάνει τι; Να βάλει ίνες για </w:t>
      </w:r>
      <w:r w:rsidR="009A023E">
        <w:rPr>
          <w:lang w:val="en-US"/>
        </w:rPr>
        <w:t>Internet</w:t>
      </w:r>
      <w:r w:rsidR="009A023E">
        <w:t xml:space="preserve"> στο Καστελόριζο;; </w:t>
      </w:r>
    </w:p>
    <w:p w:rsidR="009A023E" w:rsidRDefault="009A023E" w:rsidP="009A023E">
      <w:pPr>
        <w:pStyle w:val="a3"/>
        <w:numPr>
          <w:ilvl w:val="0"/>
          <w:numId w:val="2"/>
        </w:numPr>
      </w:pPr>
      <w:r w:rsidRPr="00F366FC">
        <w:rPr>
          <w:rStyle w:val="a7"/>
        </w:rPr>
        <w:t>Όχι αξίωση σε όλες τις πηγές πληροφοριών</w:t>
      </w:r>
      <w:r>
        <w:t>, μόνο στις προσιτές για το κοινό, αυτές που είναι δημόσια διαθέσιμες (οποιοσδήποτε έχει αξίωση να έχει πρόσβαση)</w:t>
      </w:r>
    </w:p>
    <w:p w:rsidR="009A023E" w:rsidRDefault="009A023E" w:rsidP="009A023E">
      <w:pPr>
        <w:pStyle w:val="a3"/>
        <w:numPr>
          <w:ilvl w:val="0"/>
          <w:numId w:val="2"/>
        </w:numPr>
      </w:pPr>
      <w:r w:rsidRPr="00F366FC">
        <w:rPr>
          <w:rStyle w:val="a7"/>
        </w:rPr>
        <w:t>Ελεύθερη πρόσβαση στις προσιτές πηγές</w:t>
      </w:r>
      <w:r>
        <w:t xml:space="preserve"> : όχι απαγορεύσεις και αποκλεισμοί, αλλά ούτε παραπληροφόρηση ή καθυστέρηση στην πληροφόρηση. (ζήτημα για το </w:t>
      </w:r>
      <w:r>
        <w:rPr>
          <w:lang w:val="en-US"/>
        </w:rPr>
        <w:t>Internet</w:t>
      </w:r>
      <w:r>
        <w:t>, αν οι πληροφορίες είναι ψευδείς).</w:t>
      </w:r>
    </w:p>
    <w:p w:rsidR="009A023E" w:rsidRDefault="009A023E" w:rsidP="009A023E">
      <w:pPr>
        <w:pStyle w:val="a3"/>
        <w:numPr>
          <w:ilvl w:val="0"/>
          <w:numId w:val="2"/>
        </w:numPr>
      </w:pPr>
      <w:r>
        <w:t xml:space="preserve">Ποιος είναι αρμόδιος να κρίσει τη φύση της πληροφορίας; Γιατί ο κάτοχος να θέλει να αποκρύψει πληροφορία, έχει δικαίωμα; </w:t>
      </w:r>
      <w:r>
        <w:rPr>
          <w:lang w:val="en-US"/>
        </w:rPr>
        <w:t>Internet</w:t>
      </w:r>
      <w:r>
        <w:t xml:space="preserve"> χρειάζεται κωδικό για κάποιες πηγές, ενώ ο πομπός ήθελε την πηγή ελεύθερη. (</w:t>
      </w:r>
      <w:proofErr w:type="spellStart"/>
      <w:r>
        <w:t>Τσακυράκης</w:t>
      </w:r>
      <w:proofErr w:type="spellEnd"/>
      <w:r>
        <w:t xml:space="preserve"> : δεν τίθεται ζήτημα αν έχει κωδικό, αλλά να μπορώ ελεύθερα να πάρω κωδικό. Στην κρατική εξουσία είναι απαραίτητη η διαφάνεια. Όταν λέει μη δημοσιεύσεις αυτό θα πρέπει να δίνει και το λόγο της απαγόρευσης. Υπάρχει το τεκμήριο πληροφόρησης.)</w:t>
      </w:r>
      <w:r>
        <w:br/>
        <w:t xml:space="preserve">Στο </w:t>
      </w:r>
      <w:r>
        <w:rPr>
          <w:lang w:val="en-US"/>
        </w:rPr>
        <w:t>Internet</w:t>
      </w:r>
      <w:r>
        <w:t xml:space="preserve"> υπάρχουν πλέον τόσες πληροφορίες, που δεν μου είναι πολύτιμες, γίνονται αχρείαστες, («σφάλμα χειρονακτικής εργασίας»)</w:t>
      </w:r>
    </w:p>
    <w:p w:rsidR="009A023E" w:rsidRDefault="009A023E" w:rsidP="009A023E">
      <w:pPr>
        <w:pStyle w:val="a3"/>
        <w:numPr>
          <w:ilvl w:val="0"/>
          <w:numId w:val="2"/>
        </w:numPr>
      </w:pPr>
      <w:proofErr w:type="spellStart"/>
      <w:r>
        <w:t>Τσακυράκης</w:t>
      </w:r>
      <w:proofErr w:type="spellEnd"/>
      <w:r>
        <w:t xml:space="preserve"> : τι πράγματα δικαιούται το </w:t>
      </w:r>
      <w:r w:rsidRPr="00F366FC">
        <w:rPr>
          <w:rStyle w:val="a8"/>
        </w:rPr>
        <w:t>κράτος να κρατάει μυστικά</w:t>
      </w:r>
      <w:r>
        <w:t xml:space="preserve"> είναι μεγάλο θέμα, (για την υπόθεση </w:t>
      </w:r>
      <w:proofErr w:type="spellStart"/>
      <w:r>
        <w:rPr>
          <w:lang w:val="en-US"/>
        </w:rPr>
        <w:t>Wikilinks</w:t>
      </w:r>
      <w:proofErr w:type="spellEnd"/>
      <w:r w:rsidRPr="009A023E">
        <w:t>)</w:t>
      </w:r>
      <w:r>
        <w:t xml:space="preserve">, σαν κράτος φρόντισε να το κρατάς μυστικό, αφού φύγει, μπορώ να το δημοσιεύσω. Και η κοινωνία της πληροφορίας είναι παγκόσμια; Συμμετέχουν όλοι; </w:t>
      </w:r>
    </w:p>
    <w:p w:rsidR="009A023E" w:rsidRDefault="009A023E" w:rsidP="009A023E">
      <w:pPr>
        <w:pStyle w:val="a3"/>
        <w:numPr>
          <w:ilvl w:val="0"/>
          <w:numId w:val="2"/>
        </w:numPr>
      </w:pPr>
      <w:r>
        <w:t xml:space="preserve">Στο διαδίκτυο υπάρχει το </w:t>
      </w:r>
      <w:r w:rsidR="00F366FC">
        <w:rPr>
          <w:lang w:val="en-US"/>
        </w:rPr>
        <w:t>web</w:t>
      </w:r>
      <w:r w:rsidR="00F366FC" w:rsidRPr="00F366FC">
        <w:t xml:space="preserve"> </w:t>
      </w:r>
      <w:r w:rsidR="00F366FC">
        <w:rPr>
          <w:lang w:val="en-US"/>
        </w:rPr>
        <w:t>sea</w:t>
      </w:r>
      <w:r w:rsidR="00F366FC">
        <w:t xml:space="preserve">, 10 τοις εκατό, ελάχιστες πληροφορίες και το </w:t>
      </w:r>
      <w:r w:rsidR="00F366FC" w:rsidRPr="00F366FC">
        <w:t xml:space="preserve"> </w:t>
      </w:r>
      <w:proofErr w:type="spellStart"/>
      <w:r w:rsidR="00F366FC" w:rsidRPr="00F366FC">
        <w:rPr>
          <w:rStyle w:val="a8"/>
        </w:rPr>
        <w:t>deep</w:t>
      </w:r>
      <w:proofErr w:type="spellEnd"/>
      <w:r w:rsidR="00F366FC" w:rsidRPr="00F366FC">
        <w:rPr>
          <w:rStyle w:val="a8"/>
        </w:rPr>
        <w:t xml:space="preserve"> </w:t>
      </w:r>
      <w:proofErr w:type="spellStart"/>
      <w:r w:rsidR="00F366FC" w:rsidRPr="00F366FC">
        <w:rPr>
          <w:rStyle w:val="a8"/>
        </w:rPr>
        <w:t>web</w:t>
      </w:r>
      <w:proofErr w:type="spellEnd"/>
      <w:r w:rsidR="00F366FC">
        <w:t xml:space="preserve">, πολλές πληροφορίες δηλαδή που δεν είναι προσιτές στο κοινό, όπως αρχεία της </w:t>
      </w:r>
      <w:r w:rsidR="00F366FC">
        <w:rPr>
          <w:lang w:val="en-US"/>
        </w:rPr>
        <w:t>NASA</w:t>
      </w:r>
      <w:r w:rsidR="00F366FC" w:rsidRPr="00F366FC">
        <w:t xml:space="preserve">, </w:t>
      </w:r>
      <w:r w:rsidR="00F366FC">
        <w:t>βιβλιοθήκες, αρχεία κυβερνήσεων, πολλές παράνομες ιστοσελίδες).</w:t>
      </w:r>
    </w:p>
    <w:p w:rsidR="00F366FC" w:rsidRDefault="00F366FC" w:rsidP="00F366FC">
      <w:r w:rsidRPr="00F366FC">
        <w:rPr>
          <w:rStyle w:val="a7"/>
        </w:rPr>
        <w:t>Φορείς</w:t>
      </w:r>
      <w:r>
        <w:t xml:space="preserve"> : ο καθένας (και αλλοδαπός και </w:t>
      </w:r>
      <w:proofErr w:type="spellStart"/>
      <w:r>
        <w:t>ανιθαγενής</w:t>
      </w:r>
      <w:proofErr w:type="spellEnd"/>
      <w:r>
        <w:t xml:space="preserve">) και νομικά πρόσωπα ιδιωτικού δικαίου (πρέπει όμως να βρίσκονται σε ελληνική επικράτεια ή να έχουν πρόσβαση σε ελληνικά </w:t>
      </w:r>
      <w:r>
        <w:rPr>
          <w:lang w:val="en-US"/>
        </w:rPr>
        <w:t>site</w:t>
      </w:r>
      <w:r w:rsidRPr="00F366FC">
        <w:t xml:space="preserve">) </w:t>
      </w:r>
      <w:r>
        <w:t xml:space="preserve">Ζήτημα με το </w:t>
      </w:r>
      <w:r>
        <w:rPr>
          <w:lang w:val="en-US"/>
        </w:rPr>
        <w:t>Internet</w:t>
      </w:r>
      <w:r>
        <w:t xml:space="preserve"> αφού είναι Παγκόσμιο, (</w:t>
      </w:r>
      <w:proofErr w:type="spellStart"/>
      <w:r>
        <w:t>τσακυράκης</w:t>
      </w:r>
      <w:proofErr w:type="spellEnd"/>
      <w:r>
        <w:t xml:space="preserve"> : είναι γελοίο να ζητάς εξαίρεση για μία χώρα).</w:t>
      </w:r>
    </w:p>
    <w:p w:rsidR="00F366FC" w:rsidRDefault="00F366FC" w:rsidP="00F366FC">
      <w:r>
        <w:t xml:space="preserve">Ζητήματα με το ελληνικό δίκαιο : </w:t>
      </w:r>
    </w:p>
    <w:p w:rsidR="00F366FC" w:rsidRDefault="00F366FC" w:rsidP="00F366FC">
      <w:pPr>
        <w:pStyle w:val="a3"/>
        <w:numPr>
          <w:ilvl w:val="0"/>
          <w:numId w:val="3"/>
        </w:numPr>
      </w:pPr>
      <w:r>
        <w:lastRenderedPageBreak/>
        <w:t xml:space="preserve">Η </w:t>
      </w:r>
      <w:r w:rsidRPr="00F366FC">
        <w:rPr>
          <w:rStyle w:val="a8"/>
        </w:rPr>
        <w:t>οδηγία</w:t>
      </w:r>
      <w:r>
        <w:t xml:space="preserve"> της Ευρωπαϊκής Ένωσης 31 του 2000</w:t>
      </w:r>
    </w:p>
    <w:p w:rsidR="00F366FC" w:rsidRDefault="00F366FC" w:rsidP="00F366FC">
      <w:pPr>
        <w:pStyle w:val="a3"/>
        <w:numPr>
          <w:ilvl w:val="0"/>
          <w:numId w:val="3"/>
        </w:numPr>
      </w:pPr>
      <w:r>
        <w:t xml:space="preserve">Ο </w:t>
      </w:r>
      <w:r w:rsidRPr="00F366FC">
        <w:rPr>
          <w:rStyle w:val="a8"/>
        </w:rPr>
        <w:t>νόμος 2867 του 2000</w:t>
      </w:r>
      <w:r>
        <w:t xml:space="preserve"> για τα </w:t>
      </w:r>
      <w:r>
        <w:rPr>
          <w:lang w:val="en-US"/>
        </w:rPr>
        <w:t>domain</w:t>
      </w:r>
      <w:r w:rsidRPr="00F366FC">
        <w:t xml:space="preserve"> </w:t>
      </w:r>
      <w:r>
        <w:rPr>
          <w:lang w:val="en-US"/>
        </w:rPr>
        <w:t>names</w:t>
      </w:r>
    </w:p>
    <w:p w:rsidR="00F366FC" w:rsidRDefault="00F366FC" w:rsidP="00F366FC">
      <w:pPr>
        <w:pStyle w:val="a3"/>
        <w:numPr>
          <w:ilvl w:val="0"/>
          <w:numId w:val="3"/>
        </w:numPr>
      </w:pPr>
      <w:r w:rsidRPr="00F366FC">
        <w:rPr>
          <w:rStyle w:val="a8"/>
        </w:rPr>
        <w:t>Πρακτικά</w:t>
      </w:r>
      <w:r>
        <w:t xml:space="preserve"> ζητήματα : </w:t>
      </w:r>
    </w:p>
    <w:p w:rsidR="00F366FC" w:rsidRDefault="00F366FC" w:rsidP="00F366FC">
      <w:pPr>
        <w:pStyle w:val="a3"/>
        <w:numPr>
          <w:ilvl w:val="1"/>
          <w:numId w:val="3"/>
        </w:numPr>
      </w:pPr>
      <w:r>
        <w:rPr>
          <w:lang w:val="en-US"/>
        </w:rPr>
        <w:t>Internet</w:t>
      </w:r>
      <w:r>
        <w:t xml:space="preserve"> και </w:t>
      </w:r>
      <w:r w:rsidRPr="00F366FC">
        <w:rPr>
          <w:rStyle w:val="a8"/>
        </w:rPr>
        <w:t xml:space="preserve">Μέσα Μαζικής </w:t>
      </w:r>
      <w:proofErr w:type="gramStart"/>
      <w:r w:rsidRPr="00F366FC">
        <w:rPr>
          <w:rStyle w:val="a8"/>
        </w:rPr>
        <w:t>Ενημέρωσης</w:t>
      </w:r>
      <w:r>
        <w:t xml:space="preserve"> :</w:t>
      </w:r>
      <w:proofErr w:type="gramEnd"/>
      <w:r>
        <w:t xml:space="preserve"> τα ενσωματώνουν όλα. Το άρθρο 5</w:t>
      </w:r>
      <w:r w:rsidRPr="00F366FC">
        <w:rPr>
          <w:vertAlign w:val="superscript"/>
        </w:rPr>
        <w:t>Α</w:t>
      </w:r>
      <w:r>
        <w:t xml:space="preserve"> παράγραφος 2 με τα άρθρα 14 και 15, ζήτημα για το άρθρο 15 που μιλάει για κρατικό έλεγχο. Για την ιστοσελίδα της εφημερίδας το Βήμα ισχύουν οι ίδιοι περιορισμοί όπως με την εφημερίδα, για </w:t>
      </w:r>
      <w:proofErr w:type="spellStart"/>
      <w:r w:rsidRPr="00427A18">
        <w:rPr>
          <w:rStyle w:val="a8"/>
        </w:rPr>
        <w:t>blogs</w:t>
      </w:r>
      <w:proofErr w:type="spellEnd"/>
      <w:r>
        <w:t xml:space="preserve">; Επιτελούν δημοσιογραφικό έργο; Υπόκεινται σε περιορισμούς; </w:t>
      </w:r>
      <w:proofErr w:type="spellStart"/>
      <w:r>
        <w:t>Τσακυράκης</w:t>
      </w:r>
      <w:proofErr w:type="spellEnd"/>
      <w:r>
        <w:t xml:space="preserve"> : είναι δυνατόν να μην απολαμβάνουν την προστασία του τύπου; Από πλευράς πάντως της ελευθερίας του λόγου, τα </w:t>
      </w:r>
      <w:r>
        <w:rPr>
          <w:lang w:val="en-US"/>
        </w:rPr>
        <w:t>blogs</w:t>
      </w:r>
      <w:r>
        <w:t xml:space="preserve"> είναι το ίδιο με τον τύπο. Ανεξαρτήτως τι δυσκολίες έχω να εντοπίσω το </w:t>
      </w:r>
      <w:r>
        <w:rPr>
          <w:lang w:val="en-US"/>
        </w:rPr>
        <w:t>blog</w:t>
      </w:r>
      <w:r>
        <w:t xml:space="preserve"> σου, έχει την ίδια ελευθερία με τον τύπο το </w:t>
      </w:r>
      <w:r>
        <w:rPr>
          <w:lang w:val="en-US"/>
        </w:rPr>
        <w:t>blog</w:t>
      </w:r>
      <w:r>
        <w:t xml:space="preserve"> σου. </w:t>
      </w:r>
    </w:p>
    <w:p w:rsidR="00F366FC" w:rsidRPr="00F366FC" w:rsidRDefault="00F366FC" w:rsidP="00F366FC">
      <w:pPr>
        <w:pStyle w:val="a3"/>
        <w:numPr>
          <w:ilvl w:val="1"/>
          <w:numId w:val="3"/>
        </w:numPr>
      </w:pPr>
      <w:r>
        <w:t xml:space="preserve">Θέμα </w:t>
      </w:r>
      <w:r w:rsidRPr="00427A18">
        <w:rPr>
          <w:rStyle w:val="a8"/>
        </w:rPr>
        <w:t>ανωνυμίας στον τύπο</w:t>
      </w:r>
      <w:r>
        <w:t xml:space="preserve"> </w:t>
      </w:r>
      <w:r>
        <w:br/>
      </w:r>
      <w:proofErr w:type="spellStart"/>
      <w:r>
        <w:t>Τσακυράκης</w:t>
      </w:r>
      <w:proofErr w:type="spellEnd"/>
      <w:r>
        <w:t xml:space="preserve"> : πολλές φορές και ο ανώνυμος λόγος προστατεύεται. </w:t>
      </w:r>
    </w:p>
    <w:sectPr w:rsidR="00F366FC" w:rsidRPr="00F366FC"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E2F2F"/>
    <w:multiLevelType w:val="hybridMultilevel"/>
    <w:tmpl w:val="B47C90A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5CC717C"/>
    <w:multiLevelType w:val="hybridMultilevel"/>
    <w:tmpl w:val="52ACFE3C"/>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
    <w:nsid w:val="25B143CD"/>
    <w:multiLevelType w:val="hybridMultilevel"/>
    <w:tmpl w:val="445AB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60F00"/>
    <w:rsid w:val="00427A18"/>
    <w:rsid w:val="0078370F"/>
    <w:rsid w:val="008930AC"/>
    <w:rsid w:val="009A023E"/>
    <w:rsid w:val="009E098F"/>
    <w:rsid w:val="00C526F0"/>
    <w:rsid w:val="00C60F00"/>
    <w:rsid w:val="00C82987"/>
    <w:rsid w:val="00DA4782"/>
    <w:rsid w:val="00F366FC"/>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0F00"/>
    <w:pPr>
      <w:ind w:left="720"/>
      <w:contextualSpacing/>
    </w:pPr>
  </w:style>
  <w:style w:type="character" w:styleId="a4">
    <w:name w:val="Book Title"/>
    <w:basedOn w:val="a0"/>
    <w:uiPriority w:val="33"/>
    <w:qFormat/>
    <w:rsid w:val="00F366FC"/>
    <w:rPr>
      <w:b/>
      <w:bCs/>
      <w:smallCaps/>
      <w:spacing w:val="5"/>
    </w:rPr>
  </w:style>
  <w:style w:type="paragraph" w:styleId="a5">
    <w:name w:val="Title"/>
    <w:basedOn w:val="a"/>
    <w:next w:val="a"/>
    <w:link w:val="Char"/>
    <w:uiPriority w:val="10"/>
    <w:qFormat/>
    <w:rsid w:val="00F366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F366FC"/>
    <w:rPr>
      <w:rFonts w:asciiTheme="majorHAnsi" w:eastAsiaTheme="majorEastAsia" w:hAnsiTheme="majorHAnsi" w:cstheme="majorBidi"/>
      <w:color w:val="17365D" w:themeColor="text2" w:themeShade="BF"/>
      <w:spacing w:val="5"/>
      <w:kern w:val="28"/>
      <w:sz w:val="52"/>
      <w:szCs w:val="52"/>
    </w:rPr>
  </w:style>
  <w:style w:type="character" w:styleId="a6">
    <w:name w:val="Intense Emphasis"/>
    <w:basedOn w:val="a0"/>
    <w:uiPriority w:val="21"/>
    <w:qFormat/>
    <w:rsid w:val="00F366FC"/>
    <w:rPr>
      <w:b/>
      <w:bCs/>
      <w:i/>
      <w:iCs/>
      <w:color w:val="4F81BD" w:themeColor="accent1"/>
    </w:rPr>
  </w:style>
  <w:style w:type="character" w:styleId="a7">
    <w:name w:val="Strong"/>
    <w:basedOn w:val="a0"/>
    <w:uiPriority w:val="22"/>
    <w:qFormat/>
    <w:rsid w:val="00F366FC"/>
    <w:rPr>
      <w:b/>
      <w:bCs/>
    </w:rPr>
  </w:style>
  <w:style w:type="character" w:styleId="a8">
    <w:name w:val="Emphasis"/>
    <w:basedOn w:val="a0"/>
    <w:uiPriority w:val="20"/>
    <w:qFormat/>
    <w:rsid w:val="00F366FC"/>
    <w:rPr>
      <w:i/>
      <w:iCs/>
    </w:rPr>
  </w:style>
  <w:style w:type="paragraph" w:styleId="a9">
    <w:name w:val="Quote"/>
    <w:basedOn w:val="a"/>
    <w:next w:val="a"/>
    <w:link w:val="Char0"/>
    <w:uiPriority w:val="29"/>
    <w:qFormat/>
    <w:rsid w:val="008930AC"/>
    <w:rPr>
      <w:i/>
      <w:iCs/>
      <w:color w:val="000000" w:themeColor="text1"/>
    </w:rPr>
  </w:style>
  <w:style w:type="character" w:customStyle="1" w:styleId="Char0">
    <w:name w:val="Απόσπασμα Char"/>
    <w:basedOn w:val="a0"/>
    <w:link w:val="a9"/>
    <w:uiPriority w:val="29"/>
    <w:rsid w:val="008930AC"/>
    <w:rPr>
      <w:i/>
      <w:iCs/>
      <w:color w:val="000000" w:themeColor="tex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950</Words>
  <Characters>5133</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2</cp:revision>
  <dcterms:created xsi:type="dcterms:W3CDTF">2013-04-07T08:22:00Z</dcterms:created>
  <dcterms:modified xsi:type="dcterms:W3CDTF">2013-04-29T10:26:00Z</dcterms:modified>
</cp:coreProperties>
</file>