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Pr="00A366F3" w:rsidRDefault="007553B7">
      <w:pPr>
        <w:rPr>
          <w:rStyle w:val="a4"/>
        </w:rPr>
      </w:pPr>
      <w:r w:rsidRPr="00A366F3">
        <w:rPr>
          <w:rStyle w:val="a4"/>
        </w:rPr>
        <w:t>Ατομικά και Κοινωνικά Δικαιώματα</w:t>
      </w:r>
    </w:p>
    <w:p w:rsidR="007553B7" w:rsidRDefault="007553B7">
      <w:r>
        <w:t>Μάθημα 1</w:t>
      </w:r>
      <w:r w:rsidRPr="007553B7">
        <w:rPr>
          <w:vertAlign w:val="superscript"/>
        </w:rPr>
        <w:t>ο</w:t>
      </w:r>
      <w:r>
        <w:t xml:space="preserve"> </w:t>
      </w:r>
    </w:p>
    <w:p w:rsidR="007553B7" w:rsidRDefault="007553B7" w:rsidP="00A366F3">
      <w:pPr>
        <w:pStyle w:val="a5"/>
      </w:pPr>
      <w:r>
        <w:t xml:space="preserve">Εισαγωγή </w:t>
      </w:r>
    </w:p>
    <w:p w:rsidR="007553B7" w:rsidRDefault="007553B7">
      <w:r>
        <w:t xml:space="preserve">Τι είναι το δικαίωμα; </w:t>
      </w:r>
    </w:p>
    <w:p w:rsidR="007553B7" w:rsidRDefault="007553B7">
      <w:r>
        <w:t xml:space="preserve">Από πού πηγάζει ή προκύπτει ότι ο άνθρωπος έχει δικαιώματα; </w:t>
      </w:r>
    </w:p>
    <w:p w:rsidR="007553B7" w:rsidRDefault="007553B7" w:rsidP="007553B7">
      <w:pPr>
        <w:pStyle w:val="a3"/>
        <w:numPr>
          <w:ilvl w:val="0"/>
          <w:numId w:val="1"/>
        </w:numPr>
      </w:pPr>
      <w:r>
        <w:t>Από τη φύση του</w:t>
      </w:r>
    </w:p>
    <w:p w:rsidR="007553B7" w:rsidRDefault="007553B7" w:rsidP="007553B7">
      <w:pPr>
        <w:pStyle w:val="a3"/>
        <w:numPr>
          <w:ilvl w:val="0"/>
          <w:numId w:val="1"/>
        </w:numPr>
      </w:pPr>
      <w:r>
        <w:t>Κοινωνικό συμβόλαιο</w:t>
      </w:r>
    </w:p>
    <w:p w:rsidR="007553B7" w:rsidRDefault="007553B7" w:rsidP="007553B7">
      <w:pPr>
        <w:pStyle w:val="a3"/>
        <w:numPr>
          <w:ilvl w:val="0"/>
          <w:numId w:val="1"/>
        </w:numPr>
      </w:pPr>
      <w:r>
        <w:t>Το νόμο και τη σύμβαση</w:t>
      </w:r>
    </w:p>
    <w:p w:rsidR="007553B7" w:rsidRDefault="007553B7" w:rsidP="007553B7">
      <w:r>
        <w:t>Τα δικαιώματα του ανθρώπου εμφανίζονται με τη συγκρότηση του σύγχρονου κράτους (17</w:t>
      </w:r>
      <w:r w:rsidRPr="007553B7">
        <w:rPr>
          <w:vertAlign w:val="superscript"/>
        </w:rPr>
        <w:t>ος</w:t>
      </w:r>
      <w:r>
        <w:t xml:space="preserve"> αιώνας). Πηγάζουν από μια αντίληψη δίκαιης κοινωνίας, ελευθερία και ισότητα.</w:t>
      </w:r>
    </w:p>
    <w:p w:rsidR="007553B7" w:rsidRPr="00DA68E2" w:rsidRDefault="007553B7" w:rsidP="007553B7">
      <w:pPr>
        <w:rPr>
          <w:rStyle w:val="a6"/>
        </w:rPr>
      </w:pPr>
      <w:r>
        <w:t>Παραδοχή, στην οποία στηρίζεται το σύγχρονο κράτος</w:t>
      </w:r>
      <w:r w:rsidR="00A366F3">
        <w:t xml:space="preserve"> </w:t>
      </w:r>
      <w:r>
        <w:t xml:space="preserve">: ότι ο </w:t>
      </w:r>
      <w:r w:rsidRPr="00DA68E2">
        <w:rPr>
          <w:rStyle w:val="a6"/>
        </w:rPr>
        <w:t xml:space="preserve">κάθε άνθρωπος είναι ελεύθερος, ίσος και έχει αξία. </w:t>
      </w:r>
    </w:p>
    <w:p w:rsidR="00A366F3" w:rsidRDefault="00A366F3" w:rsidP="007553B7">
      <w:r>
        <w:t>Διακηρύξεις Γαλλικής και Αμερικανικής Επανάστασης : Δημοκρατική αρχή και Δικαιώματα του ανθρώπου.</w:t>
      </w:r>
      <w:r>
        <w:br/>
        <w:t xml:space="preserve">Στη Γαλλική Διακήρυξη δεν κατοχυρώνονται : ανεξιθρησκίας και δικαίωμα ενώσεως. </w:t>
      </w:r>
      <w:r>
        <w:br/>
        <w:t>Επιπλέον η Δημοκρατική αρχή δεν εφαρμόζεται μέχρι τον 20</w:t>
      </w:r>
      <w:r>
        <w:rPr>
          <w:vertAlign w:val="superscript"/>
        </w:rPr>
        <w:t xml:space="preserve">ον </w:t>
      </w:r>
      <w:r>
        <w:t>αιώνα, με τη ψήφο των γυναικών, ενώ τα δικαιώματα κατοχυρώθηκαν με αποτελεσματικό τρόπο μετά το Β΄ Παγκόσμιο Πόλεμο, μέσα από τον ΟΗΕ και την ΕΣΔΑ.</w:t>
      </w:r>
    </w:p>
    <w:p w:rsidR="00A366F3" w:rsidRDefault="00A366F3" w:rsidP="007553B7">
      <w:r>
        <w:t xml:space="preserve">Τα δικαιώματα τα ορίζουν οι άνθρωποι, είναι κοινές αρχές του Δικαίου που έλλογα όντα δεν μπορούν να αρνηθούν – η αντίληψη της Δίκαιης κοινωνίας, κοινωνικότητας – όπου το </w:t>
      </w:r>
      <w:r w:rsidRPr="00DA68E2">
        <w:rPr>
          <w:rStyle w:val="a6"/>
        </w:rPr>
        <w:t>άτομο ως υποκείμενο</w:t>
      </w:r>
      <w:r>
        <w:t xml:space="preserve">, μέλος της κοινωνίας. </w:t>
      </w:r>
    </w:p>
    <w:p w:rsidR="00DC318D" w:rsidRDefault="00A366F3" w:rsidP="007553B7">
      <w:r>
        <w:t>Δρόσος : Δεν μπορεί να προσδιοριστεί ένας άνθρωπος έξω από κοινωνική σχέση, χωρίς να συγκριθεί με κάποιον άλλο (σχέση με τους άλλους), δηλαδή με το όνομα, την ιδιότητα, τα χαρακτηριστικά του.</w:t>
      </w:r>
    </w:p>
    <w:p w:rsidR="00A366F3" w:rsidRDefault="00DC318D" w:rsidP="007553B7">
      <w:r>
        <w:t xml:space="preserve">Η άποψη του </w:t>
      </w:r>
      <w:proofErr w:type="spellStart"/>
      <w:r>
        <w:t>Τσακυράκη</w:t>
      </w:r>
      <w:proofErr w:type="spellEnd"/>
      <w:r w:rsidR="00A366F3">
        <w:t xml:space="preserve">: </w:t>
      </w:r>
    </w:p>
    <w:p w:rsidR="00A366F3" w:rsidRDefault="00A366F3" w:rsidP="00A366F3">
      <w:pPr>
        <w:pStyle w:val="a3"/>
        <w:numPr>
          <w:ilvl w:val="0"/>
          <w:numId w:val="2"/>
        </w:numPr>
      </w:pPr>
      <w:r>
        <w:t xml:space="preserve">Εάν δεν υποθέσετε την </w:t>
      </w:r>
      <w:r w:rsidRPr="00DA68E2">
        <w:rPr>
          <w:rStyle w:val="a6"/>
        </w:rPr>
        <w:t>ατομικότητα</w:t>
      </w:r>
      <w:r>
        <w:t xml:space="preserve">, όχι την οντολογική, τότε δεν θα φτάσετε ποτέ σε μια δίκαιη κοινωνία, οι σχέσεις με τους άλλους να είναι δίκαιες. </w:t>
      </w:r>
    </w:p>
    <w:p w:rsidR="00A366F3" w:rsidRDefault="00A366F3" w:rsidP="00A366F3">
      <w:pPr>
        <w:pStyle w:val="a3"/>
        <w:numPr>
          <w:ilvl w:val="0"/>
          <w:numId w:val="2"/>
        </w:numPr>
      </w:pPr>
      <w:r>
        <w:t xml:space="preserve">Αριστοτέλης : «Άνθρωπος </w:t>
      </w:r>
      <w:proofErr w:type="spellStart"/>
      <w:r>
        <w:t>ζώον</w:t>
      </w:r>
      <w:proofErr w:type="spellEnd"/>
      <w:r>
        <w:t xml:space="preserve"> </w:t>
      </w:r>
      <w:proofErr w:type="spellStart"/>
      <w:r>
        <w:t>πολιτικόν</w:t>
      </w:r>
      <w:proofErr w:type="spellEnd"/>
      <w:r>
        <w:t xml:space="preserve">», η φύση έφτιαξε την κοινωνία, εμείς την ανακαλύπτουμε. </w:t>
      </w:r>
    </w:p>
    <w:p w:rsidR="00A366F3" w:rsidRDefault="00A366F3" w:rsidP="00A366F3">
      <w:pPr>
        <w:pStyle w:val="a3"/>
        <w:numPr>
          <w:ilvl w:val="0"/>
          <w:numId w:val="2"/>
        </w:numPr>
      </w:pPr>
      <w:r>
        <w:t xml:space="preserve">Η ατομικότητα είναι απαραίτητη για τη σχέση με τον άλλο. </w:t>
      </w:r>
    </w:p>
    <w:p w:rsidR="008E1776" w:rsidRDefault="00A366F3" w:rsidP="00A366F3">
      <w:pPr>
        <w:pStyle w:val="a3"/>
        <w:numPr>
          <w:ilvl w:val="0"/>
          <w:numId w:val="2"/>
        </w:numPr>
      </w:pPr>
      <w:r>
        <w:t>Προτιμάται ο όρος «</w:t>
      </w:r>
      <w:r w:rsidRPr="00DA68E2">
        <w:rPr>
          <w:rStyle w:val="a6"/>
        </w:rPr>
        <w:t>Δικαιώματα του ανθρώπου</w:t>
      </w:r>
      <w:r>
        <w:t xml:space="preserve">», παρά ατομικά δικαιώματα. Η θεμελίωση των δικαιωμάτων βρίσκεται στο γεγονός ότι ο κάθε άνθρωπος έχει αξία και το κράτος οφείλει </w:t>
      </w:r>
      <w:r w:rsidRPr="00DA68E2">
        <w:rPr>
          <w:rStyle w:val="a6"/>
        </w:rPr>
        <w:t>σε όλους ίσο σεβασμό και φροντίδα</w:t>
      </w:r>
      <w:r>
        <w:t>.</w:t>
      </w:r>
      <w:r w:rsidR="008E1776">
        <w:br/>
        <w:t xml:space="preserve">π.χ. μου απαγορεύουν να πάω από την Ομόνοια στο Σύνταγμα, γιατί είναι μονόδρομος, αλλά είναι διαφορετικό να μου απαγορεύουν να πάω στο Γρεβενά </w:t>
      </w:r>
      <w:r w:rsidR="008E1776">
        <w:lastRenderedPageBreak/>
        <w:t xml:space="preserve">γιατί θα κάνω κάτι, ενώ στους άλλους επιτρέπουν (Δικαίωμα ελευθερίας της κινήσεως). Και οι δύο αποτελούν περιορισμοί αλλά υπάρχει διαφορά, θα πρέπει να δικαιολογήσω. Το πρώτο αποτελεί μείωση της αξίας μου; </w:t>
      </w:r>
    </w:p>
    <w:p w:rsidR="008E1776" w:rsidRDefault="008E1776" w:rsidP="008E1776">
      <w:r>
        <w:t xml:space="preserve">Στη σύγχρονη εποχή υπάρχει πληθωρισμός δικαιωμάτων, τα πάντα είναι δικαιώματά μου, αλλά κάθε περιορισμός τους δεν αποτελεί παραβίαση του Συντάγματος. </w:t>
      </w:r>
    </w:p>
    <w:p w:rsidR="008E1776" w:rsidRDefault="008E1776" w:rsidP="008E1776">
      <w:r w:rsidRPr="00DA68E2">
        <w:rPr>
          <w:rStyle w:val="a6"/>
        </w:rPr>
        <w:t>Αξία του ανθρώπου</w:t>
      </w:r>
      <w:r>
        <w:t xml:space="preserve"> : </w:t>
      </w:r>
    </w:p>
    <w:p w:rsidR="008E1776" w:rsidRDefault="008E1776" w:rsidP="008E1776">
      <w:pPr>
        <w:pStyle w:val="a3"/>
        <w:numPr>
          <w:ilvl w:val="0"/>
          <w:numId w:val="3"/>
        </w:numPr>
      </w:pPr>
      <w:r>
        <w:t>Άρθρο 1 παράγραφος 2 του Συντάγματος : θεμέλιο του πολιτεύματος η λαϊκή κυριαρχία</w:t>
      </w:r>
      <w:r w:rsidR="00F02D10" w:rsidRPr="00F02D10">
        <w:t xml:space="preserve"> </w:t>
      </w:r>
    </w:p>
    <w:p w:rsidR="008E1776" w:rsidRDefault="008E1776" w:rsidP="008E1776">
      <w:pPr>
        <w:pStyle w:val="a3"/>
        <w:numPr>
          <w:ilvl w:val="0"/>
          <w:numId w:val="3"/>
        </w:numPr>
      </w:pPr>
      <w:r>
        <w:t>Άρθρο 2 παράγραφος 1 του Συντάγματος : σεβασμός και προστασία της αξίας του ανθρώπου, λόγος ύπαρξης του κράτους είναι η αξία του ανθρώπου (άνθρωπος = φορέας αυτοτελούς αξίας για μόνο το γεγονός ότι ανήκει στο ανθρώπινο είδος).</w:t>
      </w:r>
      <w:r>
        <w:br/>
        <w:t xml:space="preserve">Μεταφράζεται κάπως σαν αξιοπρέπεια – </w:t>
      </w:r>
      <w:proofErr w:type="spellStart"/>
      <w:r w:rsidRPr="00DA68E2">
        <w:rPr>
          <w:rStyle w:val="a7"/>
        </w:rPr>
        <w:t>dignity</w:t>
      </w:r>
      <w:proofErr w:type="spellEnd"/>
      <w:r w:rsidRPr="00DA68E2">
        <w:rPr>
          <w:rStyle w:val="a7"/>
        </w:rPr>
        <w:t xml:space="preserve"> </w:t>
      </w:r>
      <w:r>
        <w:t>(κοινωνικά ή μόνο αναγωγή στο εγώ;) :</w:t>
      </w:r>
    </w:p>
    <w:p w:rsidR="008E1776" w:rsidRDefault="008E1776" w:rsidP="008E1776">
      <w:pPr>
        <w:pStyle w:val="a3"/>
        <w:numPr>
          <w:ilvl w:val="1"/>
          <w:numId w:val="3"/>
        </w:numPr>
      </w:pPr>
      <w:r>
        <w:t>Αξία η οποία του αναγνωρίζεται από το περιβάλλον του</w:t>
      </w:r>
    </w:p>
    <w:p w:rsidR="008E1776" w:rsidRDefault="008E1776" w:rsidP="008E1776">
      <w:pPr>
        <w:pStyle w:val="a3"/>
        <w:numPr>
          <w:ilvl w:val="1"/>
          <w:numId w:val="3"/>
        </w:numPr>
      </w:pPr>
      <w:r>
        <w:t>Αξία του αξιώματος: αποσυνδέεται από το συγκεκριμένο πρόσωπο</w:t>
      </w:r>
    </w:p>
    <w:p w:rsidR="008E1776" w:rsidRDefault="008E1776" w:rsidP="008E1776">
      <w:pPr>
        <w:pStyle w:val="a3"/>
        <w:numPr>
          <w:ilvl w:val="1"/>
          <w:numId w:val="3"/>
        </w:numPr>
      </w:pPr>
      <w:r>
        <w:t>Κατ’ εικόνα και ομοίωση στους Χριστιανούς</w:t>
      </w:r>
      <w:r w:rsidR="006C237D">
        <w:t xml:space="preserve"> (ως προϊόν του Θεού)</w:t>
      </w:r>
    </w:p>
    <w:p w:rsidR="008E1776" w:rsidRDefault="008E1776" w:rsidP="008E1776">
      <w:pPr>
        <w:pStyle w:val="a3"/>
        <w:numPr>
          <w:ilvl w:val="1"/>
          <w:numId w:val="3"/>
        </w:numPr>
      </w:pPr>
      <w:r>
        <w:rPr>
          <w:lang w:val="en-US"/>
        </w:rPr>
        <w:t>Kant</w:t>
      </w:r>
      <w:r>
        <w:t xml:space="preserve"> : ο άνθρωπος είναι σκοπός και ποτέ μέσο για κάτι άλλο (τώρα και κρατούσα γνώμη) </w:t>
      </w:r>
      <w:r>
        <w:br/>
      </w:r>
      <w:r w:rsidR="006C237D">
        <w:t>«</w:t>
      </w:r>
      <w:r>
        <w:t xml:space="preserve">Εγώ είμαι ελεύθερος, κύριος της </w:t>
      </w:r>
      <w:r w:rsidR="006C237D">
        <w:t xml:space="preserve">βουλήσεώς μου, έχω την απαίτηση έτσι να με βλέπει και η κοινωνία» </w:t>
      </w:r>
      <w:proofErr w:type="spellStart"/>
      <w:r w:rsidR="006C237D">
        <w:t>Τσακυράκης</w:t>
      </w:r>
      <w:proofErr w:type="spellEnd"/>
    </w:p>
    <w:p w:rsidR="008E1776" w:rsidRDefault="008E1776" w:rsidP="008E1776">
      <w:r>
        <w:t xml:space="preserve">Το άρθρο 2 του Συντάγματος εφαρμόζεται αυτοτελώς ή χρωματίζει τα άλλα άρθρα; </w:t>
      </w:r>
    </w:p>
    <w:p w:rsidR="006C237D" w:rsidRPr="007E0841" w:rsidRDefault="006C237D" w:rsidP="008E1776">
      <w:r>
        <w:t xml:space="preserve">Το θέμα της </w:t>
      </w:r>
      <w:r w:rsidRPr="007E0841">
        <w:t>αξιοπρέπειας προέρχεται από φιλελεύθερες ή κοινωνικές πηγές.</w:t>
      </w:r>
    </w:p>
    <w:p w:rsidR="006C237D" w:rsidRDefault="006C237D" w:rsidP="008E1776">
      <w:proofErr w:type="spellStart"/>
      <w:r w:rsidRPr="007E0841">
        <w:t>Τσακυράκης</w:t>
      </w:r>
      <w:proofErr w:type="spellEnd"/>
      <w:r w:rsidRPr="007E0841">
        <w:t xml:space="preserve"> : Δεν είμαστε όλοι ίσοι, ο ένας είναι πιο ψηλός, άλλος όμορφος, άλλος έξυπνος, αλλά έχουμε </w:t>
      </w:r>
      <w:r w:rsidRPr="007E0841">
        <w:rPr>
          <w:rStyle w:val="a6"/>
        </w:rPr>
        <w:t>όλοι την ίδια αξία</w:t>
      </w:r>
      <w:r w:rsidRPr="007E0841">
        <w:t>.</w:t>
      </w:r>
      <w:r w:rsidR="007E0841" w:rsidRPr="007E0841">
        <w:t xml:space="preserve"> Για να χρησιμοποιηθούν ως μέσω μερικοί για να ωφεληθούν άλλοι, όχι</w:t>
      </w:r>
      <w:r w:rsidRPr="007E0841">
        <w:t>, π.χ. να σκοτώσουν κάποιους για να ωφεληθούν άλλοι.</w:t>
      </w:r>
      <w:r>
        <w:t xml:space="preserve"> </w:t>
      </w:r>
    </w:p>
    <w:p w:rsidR="006C237D" w:rsidRDefault="006C237D" w:rsidP="008E1776">
      <w:r>
        <w:t xml:space="preserve">Σεβασμός προς τον άνθρωπο σε αντίθεση με τις πατερναλιστικές αντιλήψεις, που πολύ συχνά κάνει το κράτος, δηλαδή « το καλό μου θα το κρίνω εγώ». Απαραίτητη είναι και η </w:t>
      </w:r>
      <w:r w:rsidRPr="00DA68E2">
        <w:rPr>
          <w:rStyle w:val="a6"/>
        </w:rPr>
        <w:t>ίση συμπεριφορά του κράτους</w:t>
      </w:r>
      <w:r>
        <w:t xml:space="preserve">, δηλαδή να μην φροντίζει τον άλλο και όχι εμένα. </w:t>
      </w:r>
    </w:p>
    <w:p w:rsidR="006C237D" w:rsidRDefault="006C237D" w:rsidP="008E1776">
      <w:r>
        <w:t xml:space="preserve">Συνταγματικά δικαιώματα : αρχικά ήταν </w:t>
      </w:r>
      <w:r w:rsidRPr="00DA68E2">
        <w:rPr>
          <w:rStyle w:val="a6"/>
        </w:rPr>
        <w:t>σφαίρες κυριαρχίας</w:t>
      </w:r>
      <w:r>
        <w:t xml:space="preserve"> (ελευθερίας) στην κρατική εξουσία (βλ. σύνθημα «</w:t>
      </w:r>
      <w:r>
        <w:rPr>
          <w:lang w:val="en-US"/>
        </w:rPr>
        <w:t>My</w:t>
      </w:r>
      <w:r w:rsidRPr="006C237D">
        <w:t xml:space="preserve"> </w:t>
      </w:r>
      <w:r>
        <w:rPr>
          <w:lang w:val="en-US"/>
        </w:rPr>
        <w:t>home</w:t>
      </w:r>
      <w:r w:rsidRPr="006C237D">
        <w:t xml:space="preserve">, </w:t>
      </w:r>
      <w:r>
        <w:rPr>
          <w:lang w:val="en-US"/>
        </w:rPr>
        <w:t>my</w:t>
      </w:r>
      <w:r w:rsidRPr="006C237D">
        <w:t xml:space="preserve"> </w:t>
      </w:r>
      <w:r>
        <w:rPr>
          <w:lang w:val="en-US"/>
        </w:rPr>
        <w:t>castle</w:t>
      </w:r>
      <w:r>
        <w:t xml:space="preserve">» ). Ενώ ξεκίνησαν από την ιδιοκτησία επεκτάθηκαν και σε άλλα πράγματα, για παράδειγμα τις ελευθερίες για παρεμβάσεις στα πολιτικά: ελεύθερα να επιλέξω ποιος θα με κυβερνήσει και πως εκφράζεται με τη ψήφο. </w:t>
      </w:r>
    </w:p>
    <w:p w:rsidR="006C237D" w:rsidRPr="006C237D" w:rsidRDefault="006C237D" w:rsidP="006C237D">
      <w:pPr>
        <w:pStyle w:val="a3"/>
        <w:numPr>
          <w:ilvl w:val="0"/>
          <w:numId w:val="4"/>
        </w:numPr>
      </w:pPr>
      <w:proofErr w:type="spellStart"/>
      <w:r w:rsidRPr="00DA68E2">
        <w:rPr>
          <w:rStyle w:val="a6"/>
        </w:rPr>
        <w:t>Παραπληρωματικότητα</w:t>
      </w:r>
      <w:proofErr w:type="spellEnd"/>
      <w:r>
        <w:t xml:space="preserve"> μεταξύ πολιτικών και ατομικών δικαιωμάτων, δηλαδή ο περιορισμός των ατομικών δικαιωμάτων επηρεάζει και τα πολιτικά. </w:t>
      </w:r>
    </w:p>
    <w:p w:rsidR="008E1776" w:rsidRDefault="008E1776" w:rsidP="008E1776"/>
    <w:p w:rsidR="00A366F3" w:rsidRPr="007553B7" w:rsidRDefault="00A366F3" w:rsidP="007553B7"/>
    <w:sectPr w:rsidR="00A366F3" w:rsidRPr="007553B7"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7D335E"/>
    <w:multiLevelType w:val="hybridMultilevel"/>
    <w:tmpl w:val="A2BA42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36CE3D97"/>
    <w:multiLevelType w:val="hybridMultilevel"/>
    <w:tmpl w:val="336660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69AE059A"/>
    <w:multiLevelType w:val="hybridMultilevel"/>
    <w:tmpl w:val="2E62CE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7E834677"/>
    <w:multiLevelType w:val="hybridMultilevel"/>
    <w:tmpl w:val="F8AA429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7553B7"/>
    <w:rsid w:val="00024295"/>
    <w:rsid w:val="000B70A4"/>
    <w:rsid w:val="002B540A"/>
    <w:rsid w:val="002E37AA"/>
    <w:rsid w:val="006C237D"/>
    <w:rsid w:val="007553B7"/>
    <w:rsid w:val="007E0841"/>
    <w:rsid w:val="008E1776"/>
    <w:rsid w:val="00A366F3"/>
    <w:rsid w:val="00DA4782"/>
    <w:rsid w:val="00DA68E2"/>
    <w:rsid w:val="00DC318D"/>
    <w:rsid w:val="00F02D10"/>
    <w:rsid w:val="00F528A1"/>
    <w:rsid w:val="00FA79A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53B7"/>
    <w:pPr>
      <w:ind w:left="720"/>
      <w:contextualSpacing/>
    </w:pPr>
  </w:style>
  <w:style w:type="character" w:styleId="a4">
    <w:name w:val="Book Title"/>
    <w:basedOn w:val="a0"/>
    <w:uiPriority w:val="33"/>
    <w:qFormat/>
    <w:rsid w:val="00A366F3"/>
    <w:rPr>
      <w:b/>
      <w:bCs/>
      <w:smallCaps/>
      <w:spacing w:val="5"/>
    </w:rPr>
  </w:style>
  <w:style w:type="paragraph" w:styleId="a5">
    <w:name w:val="Title"/>
    <w:basedOn w:val="a"/>
    <w:next w:val="a"/>
    <w:link w:val="Char"/>
    <w:uiPriority w:val="10"/>
    <w:qFormat/>
    <w:rsid w:val="00A366F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
    <w:name w:val="Τίτλος Char"/>
    <w:basedOn w:val="a0"/>
    <w:link w:val="a5"/>
    <w:uiPriority w:val="10"/>
    <w:rsid w:val="00A366F3"/>
    <w:rPr>
      <w:rFonts w:asciiTheme="majorHAnsi" w:eastAsiaTheme="majorEastAsia" w:hAnsiTheme="majorHAnsi" w:cstheme="majorBidi"/>
      <w:color w:val="17365D" w:themeColor="text2" w:themeShade="BF"/>
      <w:spacing w:val="5"/>
      <w:kern w:val="28"/>
      <w:sz w:val="52"/>
      <w:szCs w:val="52"/>
    </w:rPr>
  </w:style>
  <w:style w:type="character" w:styleId="a6">
    <w:name w:val="Strong"/>
    <w:basedOn w:val="a0"/>
    <w:uiPriority w:val="22"/>
    <w:qFormat/>
    <w:rsid w:val="00DA68E2"/>
    <w:rPr>
      <w:b/>
      <w:bCs/>
    </w:rPr>
  </w:style>
  <w:style w:type="character" w:styleId="a7">
    <w:name w:val="Emphasis"/>
    <w:basedOn w:val="a0"/>
    <w:uiPriority w:val="20"/>
    <w:qFormat/>
    <w:rsid w:val="00DA68E2"/>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2</Pages>
  <Words>654</Words>
  <Characters>3535</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4</cp:revision>
  <dcterms:created xsi:type="dcterms:W3CDTF">2013-03-27T18:29:00Z</dcterms:created>
  <dcterms:modified xsi:type="dcterms:W3CDTF">2013-04-29T10:31:00Z</dcterms:modified>
</cp:coreProperties>
</file>