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11534777"/>
        <w:docPartObj>
          <w:docPartGallery w:val="Cover Pages"/>
          <w:docPartUnique/>
        </w:docPartObj>
      </w:sdtPr>
      <w:sdtEndPr>
        <w:rPr>
          <w:rFonts w:ascii="Times New Roman" w:hAnsi="Times New Roman" w:cs="Times New Roman"/>
          <w:b/>
          <w:sz w:val="32"/>
          <w:szCs w:val="32"/>
          <w:u w:val="single"/>
        </w:rPr>
      </w:sdtEndPr>
      <w:sdtContent>
        <w:p w:rsidR="00947CFA" w:rsidRDefault="00947CFA"/>
        <w:p w:rsidR="00947CFA" w:rsidRDefault="00323EE7">
          <w:r>
            <w:rPr>
              <w:noProof/>
              <w:lang w:val="en-US" w:eastAsia="zh-TW"/>
            </w:rPr>
            <w:pict>
              <v:rect id="_x0000_s1026" style="position:absolute;margin-left:0;margin-top:0;width:612pt;height:11in;z-index:-251658752;mso-width-percent:1000;mso-height-percent:1000;mso-position-horizontal:center;mso-position-horizontal-relative:page;mso-position-vertical:center;mso-position-vertical-relative:page;mso-width-percent:1000;mso-height-percent:1000" o:allowincell="f" stroked="f">
                <v:textbox style="mso-next-textbox:#_x0000_s1026">
                  <w:txbxContent>
                    <w:p w:rsidR="00947CFA" w:rsidRDefault="00947CFA">
                      <w:pPr>
                        <w:rPr>
                          <w:rFonts w:asciiTheme="majorHAnsi" w:eastAsiaTheme="majorEastAsia" w:hAnsiTheme="majorHAnsi" w:cstheme="majorBidi"/>
                          <w:color w:val="E6EED5" w:themeColor="accent3" w:themeTint="3F"/>
                          <w:sz w:val="96"/>
                          <w:szCs w:val="96"/>
                        </w:rPr>
                      </w:pPr>
                      <w:r>
                        <w:rPr>
                          <w:rFonts w:asciiTheme="majorHAnsi" w:eastAsiaTheme="majorEastAsia" w:hAnsiTheme="majorHAnsi" w:cstheme="majorBidi"/>
                          <w:color w:val="E6EED5" w:themeColor="accent3" w:themeTint="3F"/>
                          <w:sz w:val="72"/>
                          <w:szCs w:val="72"/>
                        </w:rPr>
                        <w:t>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wertyuiopasdfghjklzxcvbnmqwertyuiopasdfghjklz</w:t>
                      </w:r>
                      <w:r>
                        <w:rPr>
                          <w:rFonts w:asciiTheme="majorHAnsi" w:eastAsiaTheme="majorEastAsia" w:hAnsiTheme="majorHAnsi" w:cstheme="majorBidi"/>
                          <w:color w:val="E6EED5" w:themeColor="accent3" w:themeTint="3F"/>
                          <w:sz w:val="72"/>
                          <w:szCs w:val="72"/>
                          <w:u w:val="single"/>
                        </w:rPr>
                        <w:t>xcvbnmqwertyuiopasdfghjklzxcvbnmqw</w:t>
                      </w:r>
                      <w:r>
                        <w:rPr>
                          <w:rFonts w:asciiTheme="majorHAnsi" w:eastAsiaTheme="majorEastAsia" w:hAnsiTheme="majorHAnsi" w:cstheme="majorBidi"/>
                          <w:color w:val="E6EED5" w:themeColor="accent3" w:themeTint="3F"/>
                          <w:sz w:val="72"/>
                          <w:szCs w:val="72"/>
                        </w:rPr>
                        <w:t>ertyuiopasdfghjklzxcvbnm</w:t>
                      </w:r>
                    </w:p>
                  </w:txbxContent>
                </v:textbox>
                <w10:wrap anchorx="page" anchory="page"/>
              </v:rect>
            </w:pict>
          </w:r>
        </w:p>
        <w:p w:rsidR="00947CFA" w:rsidRDefault="00947CFA"/>
        <w:tbl>
          <w:tblPr>
            <w:tblW w:w="3506" w:type="pct"/>
            <w:jc w:val="center"/>
            <w:tblBorders>
              <w:top w:val="thinThickSmallGap" w:sz="36" w:space="0" w:color="632423" w:themeColor="accent2" w:themeShade="80"/>
              <w:left w:val="thinThickSmallGap" w:sz="36" w:space="0" w:color="632423" w:themeColor="accent2" w:themeShade="80"/>
              <w:bottom w:val="thickThinSmallGap" w:sz="36" w:space="0" w:color="632423" w:themeColor="accent2" w:themeShade="80"/>
              <w:right w:val="thickThinSmallGap" w:sz="36" w:space="0" w:color="632423" w:themeColor="accent2" w:themeShade="80"/>
            </w:tblBorders>
            <w:shd w:val="clear" w:color="auto" w:fill="FFFFFF" w:themeFill="background1"/>
            <w:tblLook w:val="04A0" w:firstRow="1" w:lastRow="0" w:firstColumn="1" w:lastColumn="0" w:noHBand="0" w:noVBand="1"/>
          </w:tblPr>
          <w:tblGrid>
            <w:gridCol w:w="5976"/>
          </w:tblGrid>
          <w:tr w:rsidR="00947CFA">
            <w:trPr>
              <w:trHeight w:val="3770"/>
              <w:jc w:val="center"/>
            </w:trPr>
            <w:tc>
              <w:tcPr>
                <w:tcW w:w="3000" w:type="pct"/>
                <w:shd w:val="clear" w:color="auto" w:fill="FFFFFF" w:themeFill="background1"/>
                <w:vAlign w:val="center"/>
              </w:tcPr>
              <w:sdt>
                <w:sdtPr>
                  <w:rPr>
                    <w:rFonts w:asciiTheme="majorHAnsi" w:eastAsiaTheme="majorEastAsia" w:hAnsiTheme="majorHAnsi" w:cstheme="majorBidi"/>
                    <w:b/>
                    <w:sz w:val="40"/>
                    <w:szCs w:val="40"/>
                  </w:rPr>
                  <w:alias w:val="Title"/>
                  <w:id w:val="13783212"/>
                  <w:placeholder>
                    <w:docPart w:val="118307D3D3494B779C2D25C2164A2812"/>
                  </w:placeholder>
                  <w:dataBinding w:prefixMappings="xmlns:ns0='http://schemas.openxmlformats.org/package/2006/metadata/core-properties' xmlns:ns1='http://purl.org/dc/elements/1.1/'" w:xpath="/ns0:coreProperties[1]/ns1:title[1]" w:storeItemID="{6C3C8BC8-F283-45AE-878A-BAB7291924A1}"/>
                  <w:text/>
                </w:sdtPr>
                <w:sdtEndPr/>
                <w:sdtContent>
                  <w:p w:rsidR="00947CFA" w:rsidRPr="00947CFA" w:rsidRDefault="00947CFA">
                    <w:pPr>
                      <w:pStyle w:val="NoSpacing"/>
                      <w:jc w:val="center"/>
                      <w:rPr>
                        <w:rFonts w:asciiTheme="majorHAnsi" w:eastAsiaTheme="majorEastAsia" w:hAnsiTheme="majorHAnsi" w:cstheme="majorBidi"/>
                        <w:sz w:val="40"/>
                        <w:szCs w:val="40"/>
                        <w:lang w:val="el-GR"/>
                      </w:rPr>
                    </w:pPr>
                    <w:r w:rsidRPr="00947CFA">
                      <w:rPr>
                        <w:rFonts w:asciiTheme="majorHAnsi" w:eastAsiaTheme="majorEastAsia" w:hAnsiTheme="majorHAnsi" w:cstheme="majorBidi"/>
                        <w:b/>
                        <w:sz w:val="40"/>
                        <w:szCs w:val="40"/>
                        <w:lang w:val="el-GR"/>
                      </w:rPr>
                      <w:t>Συνταγματικό Δίκαιο</w:t>
                    </w:r>
                  </w:p>
                </w:sdtContent>
              </w:sdt>
              <w:p w:rsidR="00947CFA" w:rsidRPr="00947CFA" w:rsidRDefault="00947CFA">
                <w:pPr>
                  <w:pStyle w:val="NoSpacing"/>
                  <w:jc w:val="center"/>
                  <w:rPr>
                    <w:lang w:val="el-GR"/>
                  </w:rPr>
                </w:pPr>
              </w:p>
              <w:sdt>
                <w:sdtPr>
                  <w:rPr>
                    <w:rFonts w:asciiTheme="majorHAnsi" w:eastAsiaTheme="majorEastAsia" w:hAnsiTheme="majorHAnsi" w:cstheme="majorBidi"/>
                    <w:i/>
                    <w:sz w:val="32"/>
                    <w:szCs w:val="32"/>
                  </w:rPr>
                  <w:alias w:val="Subtitle"/>
                  <w:id w:val="13783219"/>
                  <w:placeholder>
                    <w:docPart w:val="93B517514866484DBBBEDD5EEEB09782"/>
                  </w:placeholder>
                  <w:dataBinding w:prefixMappings="xmlns:ns0='http://schemas.openxmlformats.org/package/2006/metadata/core-properties' xmlns:ns1='http://purl.org/dc/elements/1.1/'" w:xpath="/ns0:coreProperties[1]/ns1:subject[1]" w:storeItemID="{6C3C8BC8-F283-45AE-878A-BAB7291924A1}"/>
                  <w:text/>
                </w:sdtPr>
                <w:sdtEndPr/>
                <w:sdtContent>
                  <w:p w:rsidR="00947CFA" w:rsidRPr="00947CFA" w:rsidRDefault="00947CFA">
                    <w:pPr>
                      <w:pStyle w:val="NoSpacing"/>
                      <w:jc w:val="center"/>
                      <w:rPr>
                        <w:rFonts w:asciiTheme="majorHAnsi" w:eastAsiaTheme="majorEastAsia" w:hAnsiTheme="majorHAnsi" w:cstheme="majorBidi"/>
                        <w:i/>
                        <w:sz w:val="32"/>
                        <w:szCs w:val="32"/>
                        <w:lang w:val="el-GR"/>
                      </w:rPr>
                    </w:pPr>
                    <w:r w:rsidRPr="00947CFA">
                      <w:rPr>
                        <w:rFonts w:asciiTheme="majorHAnsi" w:eastAsiaTheme="majorEastAsia" w:hAnsiTheme="majorHAnsi" w:cstheme="majorBidi"/>
                        <w:i/>
                        <w:sz w:val="32"/>
                        <w:szCs w:val="32"/>
                        <w:lang w:val="el-GR"/>
                      </w:rPr>
                      <w:t>Οργάνωση Κράτους</w:t>
                    </w:r>
                  </w:p>
                </w:sdtContent>
              </w:sdt>
              <w:p w:rsidR="00947CFA" w:rsidRPr="00947CFA" w:rsidRDefault="00947CFA">
                <w:pPr>
                  <w:pStyle w:val="NoSpacing"/>
                  <w:jc w:val="center"/>
                  <w:rPr>
                    <w:lang w:val="el-GR"/>
                  </w:rPr>
                </w:pPr>
              </w:p>
              <w:sdt>
                <w:sdtPr>
                  <w:alias w:val="Date"/>
                  <w:id w:val="13783224"/>
                  <w:placeholder>
                    <w:docPart w:val="AD5BC9CB595A4D6A8B3C823E3D8B79B5"/>
                  </w:placeholder>
                  <w:dataBinding w:prefixMappings="xmlns:ns0='http://schemas.microsoft.com/office/2006/coverPageProps'" w:xpath="/ns0:CoverPageProperties[1]/ns0:PublishDate[1]" w:storeItemID="{55AF091B-3C7A-41E3-B477-F2FDAA23CFDA}"/>
                  <w:date>
                    <w:dateFormat w:val="M/d/yyyy"/>
                    <w:lid w:val="en-US"/>
                    <w:storeMappedDataAs w:val="dateTime"/>
                    <w:calendar w:val="gregorian"/>
                  </w:date>
                </w:sdtPr>
                <w:sdtEndPr/>
                <w:sdtContent>
                  <w:p w:rsidR="00947CFA" w:rsidRPr="00947CFA" w:rsidRDefault="00947CFA">
                    <w:pPr>
                      <w:pStyle w:val="NoSpacing"/>
                      <w:jc w:val="center"/>
                      <w:rPr>
                        <w:lang w:val="el-GR"/>
                      </w:rPr>
                    </w:pPr>
                    <w:r>
                      <w:rPr>
                        <w:lang w:val="el-GR"/>
                      </w:rPr>
                      <w:t>Α’ έτος</w:t>
                    </w:r>
                  </w:p>
                </w:sdtContent>
              </w:sdt>
              <w:p w:rsidR="00947CFA" w:rsidRPr="00947CFA" w:rsidRDefault="00947CFA">
                <w:pPr>
                  <w:pStyle w:val="NoSpacing"/>
                  <w:jc w:val="center"/>
                  <w:rPr>
                    <w:lang w:val="el-GR"/>
                  </w:rPr>
                </w:pPr>
              </w:p>
              <w:sdt>
                <w:sdtPr>
                  <w:alias w:val="Author"/>
                  <w:id w:val="13783229"/>
                  <w:dataBinding w:prefixMappings="xmlns:ns0='http://schemas.openxmlformats.org/package/2006/metadata/core-properties' xmlns:ns1='http://purl.org/dc/elements/1.1/'" w:xpath="/ns0:coreProperties[1]/ns1:creator[1]" w:storeItemID="{6C3C8BC8-F283-45AE-878A-BAB7291924A1}"/>
                  <w:text/>
                </w:sdtPr>
                <w:sdtEndPr/>
                <w:sdtContent>
                  <w:p w:rsidR="00947CFA" w:rsidRPr="00947CFA" w:rsidRDefault="00947CFA">
                    <w:pPr>
                      <w:pStyle w:val="NoSpacing"/>
                      <w:jc w:val="center"/>
                      <w:rPr>
                        <w:lang w:val="el-GR"/>
                      </w:rPr>
                    </w:pPr>
                    <w:r>
                      <w:rPr>
                        <w:lang w:val="el-GR"/>
                      </w:rPr>
                      <w:t>Ζούζια Ευμορφίλη</w:t>
                    </w:r>
                  </w:p>
                </w:sdtContent>
              </w:sdt>
              <w:p w:rsidR="00947CFA" w:rsidRPr="00947CFA" w:rsidRDefault="00947CFA">
                <w:pPr>
                  <w:pStyle w:val="NoSpacing"/>
                  <w:jc w:val="center"/>
                  <w:rPr>
                    <w:lang w:val="el-GR"/>
                  </w:rPr>
                </w:pPr>
                <w:bookmarkStart w:id="0" w:name="_GoBack"/>
                <w:bookmarkEnd w:id="0"/>
              </w:p>
            </w:tc>
          </w:tr>
        </w:tbl>
        <w:p w:rsidR="00947CFA" w:rsidRDefault="00947CFA"/>
        <w:p w:rsidR="00947CFA" w:rsidRDefault="00947CFA">
          <w:pPr>
            <w:rPr>
              <w:rFonts w:ascii="Times New Roman" w:hAnsi="Times New Roman" w:cs="Times New Roman"/>
              <w:b/>
              <w:sz w:val="32"/>
              <w:szCs w:val="32"/>
              <w:u w:val="single"/>
            </w:rPr>
          </w:pPr>
          <w:r>
            <w:rPr>
              <w:rFonts w:ascii="Times New Roman" w:hAnsi="Times New Roman" w:cs="Times New Roman"/>
              <w:b/>
              <w:sz w:val="32"/>
              <w:szCs w:val="32"/>
              <w:u w:val="single"/>
            </w:rPr>
            <w:br w:type="page"/>
          </w:r>
        </w:p>
      </w:sdtContent>
    </w:sdt>
    <w:p w:rsidR="00E9145E" w:rsidRDefault="00A41F06" w:rsidP="00A41F06">
      <w:pPr>
        <w:jc w:val="center"/>
        <w:rPr>
          <w:rFonts w:ascii="Times New Roman" w:hAnsi="Times New Roman" w:cs="Times New Roman"/>
          <w:b/>
          <w:sz w:val="32"/>
          <w:szCs w:val="32"/>
          <w:u w:val="single"/>
        </w:rPr>
      </w:pPr>
      <w:r w:rsidRPr="00A41F06">
        <w:rPr>
          <w:rFonts w:ascii="Times New Roman" w:hAnsi="Times New Roman" w:cs="Times New Roman"/>
          <w:b/>
          <w:sz w:val="32"/>
          <w:szCs w:val="32"/>
          <w:u w:val="single"/>
        </w:rPr>
        <w:lastRenderedPageBreak/>
        <w:t>ΟΡΓΑΝΩΣΗ ΤΟΥ ΚΡΑΤΟΥΣ</w:t>
      </w:r>
    </w:p>
    <w:p w:rsidR="00A41F06" w:rsidRDefault="00A41F06" w:rsidP="00A41F06">
      <w:pPr>
        <w:jc w:val="center"/>
        <w:rPr>
          <w:rFonts w:ascii="Times New Roman" w:hAnsi="Times New Roman" w:cs="Times New Roman"/>
          <w:b/>
          <w:sz w:val="32"/>
          <w:szCs w:val="32"/>
          <w:u w:val="single"/>
        </w:rPr>
      </w:pPr>
    </w:p>
    <w:p w:rsidR="00A41F06" w:rsidRDefault="00A41F06" w:rsidP="00A41F06">
      <w:pPr>
        <w:jc w:val="center"/>
        <w:rPr>
          <w:rFonts w:ascii="Times New Roman" w:hAnsi="Times New Roman" w:cs="Times New Roman"/>
          <w:b/>
          <w:sz w:val="24"/>
          <w:szCs w:val="24"/>
          <w:u w:val="single"/>
        </w:rPr>
      </w:pPr>
      <w:r w:rsidRPr="00A41F06">
        <w:rPr>
          <w:rFonts w:ascii="Times New Roman" w:hAnsi="Times New Roman" w:cs="Times New Roman"/>
          <w:b/>
          <w:sz w:val="24"/>
          <w:szCs w:val="24"/>
          <w:u w:val="single"/>
        </w:rPr>
        <w:t>Ο ΛΑΟΣ</w:t>
      </w:r>
    </w:p>
    <w:p w:rsidR="00A41F06" w:rsidRDefault="00A41F06" w:rsidP="00A41F06">
      <w:pPr>
        <w:jc w:val="center"/>
        <w:rPr>
          <w:rFonts w:ascii="Times New Roman" w:hAnsi="Times New Roman" w:cs="Times New Roman"/>
          <w:b/>
          <w:sz w:val="24"/>
          <w:szCs w:val="24"/>
        </w:rPr>
      </w:pPr>
      <w:r>
        <w:rPr>
          <w:rFonts w:ascii="Times New Roman" w:hAnsi="Times New Roman" w:cs="Times New Roman"/>
          <w:b/>
          <w:sz w:val="24"/>
          <w:szCs w:val="24"/>
        </w:rPr>
        <w:t>Ι. ΤΟ ΕΚΛΟΓΙΚΟ ΣΩΜΑ</w:t>
      </w:r>
    </w:p>
    <w:p w:rsidR="00A41F06" w:rsidRDefault="00A41F06" w:rsidP="00A41F06">
      <w:pPr>
        <w:jc w:val="center"/>
        <w:rPr>
          <w:rFonts w:ascii="Times New Roman" w:hAnsi="Times New Roman" w:cs="Times New Roman"/>
          <w:b/>
          <w:sz w:val="24"/>
          <w:szCs w:val="24"/>
        </w:rPr>
      </w:pPr>
    </w:p>
    <w:p w:rsidR="00A41F06" w:rsidRPr="00A41F06" w:rsidRDefault="00A41F06" w:rsidP="00A41F06">
      <w:pPr>
        <w:rPr>
          <w:rFonts w:ascii="Times New Roman" w:hAnsi="Times New Roman" w:cs="Times New Roman"/>
          <w:i/>
          <w:sz w:val="24"/>
          <w:szCs w:val="24"/>
        </w:rPr>
      </w:pPr>
      <w:r w:rsidRPr="00A41F06">
        <w:rPr>
          <w:rFonts w:ascii="Times New Roman" w:hAnsi="Times New Roman" w:cs="Times New Roman"/>
          <w:i/>
          <w:sz w:val="24"/>
          <w:szCs w:val="24"/>
        </w:rPr>
        <w:t xml:space="preserve">292. Τι είναι ο λαός; </w:t>
      </w:r>
    </w:p>
    <w:p w:rsidR="00A41F06" w:rsidRDefault="00A41F06" w:rsidP="00A41F06">
      <w:pPr>
        <w:rPr>
          <w:rFonts w:ascii="Times New Roman" w:hAnsi="Times New Roman" w:cs="Times New Roman"/>
          <w:sz w:val="24"/>
          <w:szCs w:val="24"/>
        </w:rPr>
      </w:pPr>
      <w:r>
        <w:rPr>
          <w:rFonts w:ascii="Times New Roman" w:hAnsi="Times New Roman" w:cs="Times New Roman"/>
          <w:sz w:val="24"/>
          <w:szCs w:val="24"/>
        </w:rPr>
        <w:t xml:space="preserve">Η καθολική ψηφοφορία καθιστά τον λαό όργανο του κράτους αν κ δεν αναφέρεται ρητά στο Σύνταγμα. </w:t>
      </w:r>
    </w:p>
    <w:p w:rsidR="00A41F06" w:rsidRDefault="00A41F06" w:rsidP="00A41F06">
      <w:pPr>
        <w:rPr>
          <w:rFonts w:ascii="Times New Roman" w:hAnsi="Times New Roman" w:cs="Times New Roman"/>
          <w:sz w:val="24"/>
          <w:szCs w:val="24"/>
        </w:rPr>
      </w:pPr>
      <w:r>
        <w:rPr>
          <w:rFonts w:ascii="Times New Roman" w:hAnsi="Times New Roman" w:cs="Times New Roman"/>
          <w:sz w:val="24"/>
          <w:szCs w:val="24"/>
        </w:rPr>
        <w:t xml:space="preserve">Η λαϊκή κυριαρχία τον καθιστά </w:t>
      </w:r>
      <w:r w:rsidRPr="00A41F06">
        <w:rPr>
          <w:rFonts w:ascii="Times New Roman" w:hAnsi="Times New Roman" w:cs="Times New Roman"/>
          <w:color w:val="00B050"/>
          <w:sz w:val="24"/>
          <w:szCs w:val="24"/>
        </w:rPr>
        <w:t>κυρίαρχο όργανο</w:t>
      </w:r>
      <w:r>
        <w:rPr>
          <w:rFonts w:ascii="Times New Roman" w:hAnsi="Times New Roman" w:cs="Times New Roman"/>
          <w:sz w:val="24"/>
          <w:szCs w:val="24"/>
        </w:rPr>
        <w:t>.</w:t>
      </w:r>
    </w:p>
    <w:p w:rsidR="00B12EA7" w:rsidRDefault="00FC5CFA" w:rsidP="00A41F06">
      <w:pPr>
        <w:rPr>
          <w:rFonts w:ascii="Times New Roman" w:hAnsi="Times New Roman" w:cs="Times New Roman"/>
          <w:sz w:val="24"/>
          <w:szCs w:val="24"/>
        </w:rPr>
      </w:pPr>
      <w:r>
        <w:rPr>
          <w:rFonts w:ascii="Times New Roman" w:hAnsi="Times New Roman" w:cs="Times New Roman"/>
          <w:sz w:val="24"/>
          <w:szCs w:val="24"/>
        </w:rPr>
        <w:t xml:space="preserve">Όργανο συλλογικό, αυτοτελές (ή απλό). </w:t>
      </w:r>
    </w:p>
    <w:p w:rsidR="00FC5CFA" w:rsidRDefault="00FC5CFA" w:rsidP="00A41F06">
      <w:pPr>
        <w:rPr>
          <w:rFonts w:ascii="Times New Roman" w:hAnsi="Times New Roman" w:cs="Times New Roman"/>
          <w:i/>
          <w:color w:val="A6A6A6" w:themeColor="background1" w:themeShade="A6"/>
          <w:sz w:val="24"/>
          <w:szCs w:val="24"/>
        </w:rPr>
      </w:pPr>
      <w:r w:rsidRPr="00B12EA7">
        <w:rPr>
          <w:rFonts w:ascii="Times New Roman" w:hAnsi="Times New Roman" w:cs="Times New Roman"/>
          <w:i/>
          <w:color w:val="A6A6A6" w:themeColor="background1" w:themeShade="A6"/>
          <w:sz w:val="24"/>
          <w:szCs w:val="24"/>
        </w:rPr>
        <w:t>Μη αυτοτελές μόνο</w:t>
      </w:r>
      <w:r w:rsidR="00B12EA7" w:rsidRPr="00B12EA7">
        <w:rPr>
          <w:rFonts w:ascii="Times New Roman" w:hAnsi="Times New Roman" w:cs="Times New Roman"/>
          <w:i/>
          <w:color w:val="A6A6A6" w:themeColor="background1" w:themeShade="A6"/>
          <w:sz w:val="24"/>
          <w:szCs w:val="24"/>
        </w:rPr>
        <w:t xml:space="preserve"> στο νομοθετικό δημοψήφισμα (αρ</w:t>
      </w:r>
      <w:r w:rsidRPr="00B12EA7">
        <w:rPr>
          <w:rFonts w:ascii="Times New Roman" w:hAnsi="Times New Roman" w:cs="Times New Roman"/>
          <w:i/>
          <w:color w:val="A6A6A6" w:themeColor="background1" w:themeShade="A6"/>
          <w:sz w:val="24"/>
          <w:szCs w:val="24"/>
        </w:rPr>
        <w:t>44§</w:t>
      </w:r>
      <w:r w:rsidR="00B12EA7" w:rsidRPr="00B12EA7">
        <w:rPr>
          <w:rFonts w:ascii="Times New Roman" w:hAnsi="Times New Roman" w:cs="Times New Roman"/>
          <w:i/>
          <w:color w:val="A6A6A6" w:themeColor="background1" w:themeShade="A6"/>
          <w:sz w:val="24"/>
          <w:szCs w:val="24"/>
        </w:rPr>
        <w:t xml:space="preserve"> 2)</w:t>
      </w:r>
    </w:p>
    <w:p w:rsidR="00BC2F46" w:rsidRDefault="00BC2F46" w:rsidP="00A41F06">
      <w:pPr>
        <w:rPr>
          <w:rFonts w:ascii="Times New Roman" w:hAnsi="Times New Roman" w:cs="Times New Roman"/>
          <w:i/>
          <w:color w:val="A6A6A6" w:themeColor="background1" w:themeShade="A6"/>
          <w:sz w:val="24"/>
          <w:szCs w:val="24"/>
        </w:rPr>
      </w:pPr>
    </w:p>
    <w:p w:rsidR="00BC2F46" w:rsidRDefault="00BC2F46" w:rsidP="00A41F06">
      <w:pPr>
        <w:rPr>
          <w:rFonts w:ascii="Times New Roman" w:hAnsi="Times New Roman" w:cs="Times New Roman"/>
          <w:i/>
          <w:sz w:val="24"/>
          <w:szCs w:val="24"/>
        </w:rPr>
      </w:pPr>
      <w:r w:rsidRPr="00BC2F46">
        <w:rPr>
          <w:rFonts w:ascii="Times New Roman" w:hAnsi="Times New Roman" w:cs="Times New Roman"/>
          <w:i/>
          <w:sz w:val="24"/>
          <w:szCs w:val="24"/>
        </w:rPr>
        <w:t xml:space="preserve">293. Συγκρότηση: </w:t>
      </w:r>
    </w:p>
    <w:p w:rsidR="00BC2F46" w:rsidRDefault="00BC2F46" w:rsidP="00A41F06">
      <w:pPr>
        <w:rPr>
          <w:rFonts w:ascii="Times New Roman" w:hAnsi="Times New Roman" w:cs="Times New Roman"/>
          <w:sz w:val="24"/>
          <w:szCs w:val="24"/>
        </w:rPr>
      </w:pPr>
      <w:r w:rsidRPr="00BC2F46">
        <w:rPr>
          <w:rFonts w:ascii="Times New Roman" w:hAnsi="Times New Roman" w:cs="Times New Roman"/>
          <w:color w:val="00B050"/>
          <w:sz w:val="24"/>
          <w:szCs w:val="24"/>
        </w:rPr>
        <w:t>Λαός εν στενή εννοία</w:t>
      </w:r>
      <w:r>
        <w:rPr>
          <w:rFonts w:ascii="Times New Roman" w:hAnsi="Times New Roman" w:cs="Times New Roman"/>
          <w:sz w:val="24"/>
          <w:szCs w:val="24"/>
        </w:rPr>
        <w:t xml:space="preserve"> (ή εκλογικό σώμα)→ Όσοι έχουν ελληνική ιθαγένεια εκτός:</w:t>
      </w:r>
    </w:p>
    <w:p w:rsidR="00BC2F46" w:rsidRDefault="00BC2F46" w:rsidP="00BC2F4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&lt;18 ετών.</w:t>
      </w:r>
    </w:p>
    <w:p w:rsidR="00BC2F46" w:rsidRDefault="00BC2F46" w:rsidP="00BC2F4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Όσοι σύμφωνα με τον Αστικό Κώδικα βρίσκονται σε πλήρη στερητική δικαστική συμπαράσταση.</w:t>
      </w:r>
    </w:p>
    <w:p w:rsidR="00FC5CFA" w:rsidRDefault="00BC2F46" w:rsidP="00BC2F4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Αμετάκλητα ποινικά καταδικασμένοι σε στέρηση πολιτικών δικαιωμάτων, για όσο χρόνο διαρκεί η στέρηση. </w:t>
      </w:r>
    </w:p>
    <w:p w:rsidR="00BC2F46" w:rsidRDefault="00BC2F46" w:rsidP="00BC2F46">
      <w:pPr>
        <w:rPr>
          <w:rFonts w:ascii="Times New Roman" w:hAnsi="Times New Roman" w:cs="Times New Roman"/>
          <w:sz w:val="24"/>
          <w:szCs w:val="24"/>
        </w:rPr>
      </w:pPr>
    </w:p>
    <w:p w:rsidR="00BC2F46" w:rsidRPr="004339F8" w:rsidRDefault="004339F8" w:rsidP="00BC2F46">
      <w:pPr>
        <w:rPr>
          <w:rFonts w:ascii="Times New Roman" w:hAnsi="Times New Roman" w:cs="Times New Roman"/>
          <w:i/>
          <w:sz w:val="24"/>
          <w:szCs w:val="24"/>
        </w:rPr>
      </w:pPr>
      <w:r w:rsidRPr="004339F8">
        <w:rPr>
          <w:rFonts w:ascii="Times New Roman" w:hAnsi="Times New Roman" w:cs="Times New Roman"/>
          <w:i/>
          <w:sz w:val="24"/>
          <w:szCs w:val="24"/>
        </w:rPr>
        <w:t>294. Αρμοδιότητες λαού:</w:t>
      </w:r>
    </w:p>
    <w:p w:rsidR="004339F8" w:rsidRDefault="004339F8" w:rsidP="00BC2F46">
      <w:pPr>
        <w:rPr>
          <w:rFonts w:ascii="Times New Roman" w:hAnsi="Times New Roman" w:cs="Times New Roman"/>
          <w:sz w:val="24"/>
          <w:szCs w:val="24"/>
        </w:rPr>
      </w:pPr>
      <w:r>
        <w:rPr>
          <w:rFonts w:ascii="Times New Roman" w:hAnsi="Times New Roman" w:cs="Times New Roman"/>
          <w:sz w:val="24"/>
          <w:szCs w:val="24"/>
        </w:rPr>
        <w:t>Από Σύνταγμα:</w:t>
      </w:r>
    </w:p>
    <w:p w:rsidR="004339F8" w:rsidRDefault="004339F8" w:rsidP="004339F8">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Εκλογή βουλευτών (αρ51§3).</w:t>
      </w:r>
    </w:p>
    <w:p w:rsidR="004339F8" w:rsidRDefault="004339F8" w:rsidP="004339F8">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Δημοψήφισμα (αρ44§2).</w:t>
      </w:r>
    </w:p>
    <w:p w:rsidR="004339F8" w:rsidRDefault="004339F8" w:rsidP="004339F8">
      <w:pPr>
        <w:rPr>
          <w:rFonts w:ascii="Times New Roman" w:hAnsi="Times New Roman" w:cs="Times New Roman"/>
          <w:sz w:val="24"/>
          <w:szCs w:val="24"/>
        </w:rPr>
      </w:pPr>
      <w:r>
        <w:rPr>
          <w:rFonts w:ascii="Times New Roman" w:hAnsi="Times New Roman" w:cs="Times New Roman"/>
          <w:sz w:val="24"/>
          <w:szCs w:val="24"/>
        </w:rPr>
        <w:t>Από νόμο:</w:t>
      </w:r>
    </w:p>
    <w:p w:rsidR="004339F8" w:rsidRDefault="004339F8" w:rsidP="004339F8">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Εκλογή αντιπροσώπων Ευρωπαϊκού Κοινοβουλίου. </w:t>
      </w:r>
    </w:p>
    <w:p w:rsidR="004339F8" w:rsidRPr="004339F8" w:rsidRDefault="004339F8" w:rsidP="004339F8">
      <w:pPr>
        <w:rPr>
          <w:rFonts w:ascii="Times New Roman" w:hAnsi="Times New Roman" w:cs="Times New Roman"/>
          <w:i/>
          <w:sz w:val="24"/>
          <w:szCs w:val="24"/>
        </w:rPr>
      </w:pPr>
    </w:p>
    <w:p w:rsidR="004339F8" w:rsidRDefault="004339F8" w:rsidP="004339F8">
      <w:pPr>
        <w:rPr>
          <w:rFonts w:ascii="Times New Roman" w:hAnsi="Times New Roman" w:cs="Times New Roman"/>
          <w:i/>
          <w:sz w:val="24"/>
          <w:szCs w:val="24"/>
        </w:rPr>
      </w:pPr>
      <w:r w:rsidRPr="004339F8">
        <w:rPr>
          <w:rFonts w:ascii="Times New Roman" w:hAnsi="Times New Roman" w:cs="Times New Roman"/>
          <w:i/>
          <w:sz w:val="24"/>
          <w:szCs w:val="24"/>
        </w:rPr>
        <w:t>295. Εκλογικοί κατάλογοι:</w:t>
      </w:r>
    </w:p>
    <w:p w:rsidR="004339F8" w:rsidRDefault="004339F8" w:rsidP="004339F8">
      <w:pPr>
        <w:rPr>
          <w:rFonts w:ascii="Times New Roman" w:hAnsi="Times New Roman" w:cs="Times New Roman"/>
          <w:sz w:val="24"/>
          <w:szCs w:val="24"/>
        </w:rPr>
      </w:pPr>
      <w:r>
        <w:rPr>
          <w:rFonts w:ascii="Times New Roman" w:hAnsi="Times New Roman" w:cs="Times New Roman"/>
          <w:sz w:val="24"/>
          <w:szCs w:val="24"/>
        </w:rPr>
        <w:t xml:space="preserve">Προϋπόθεση ψήφου η εγγραφή σε εκλογικό κατάλογο, δε δημιουργεί το δικαίωμα αλλά είναι μέσο για τη γνησιότητα. </w:t>
      </w:r>
    </w:p>
    <w:p w:rsidR="00BC50CB" w:rsidRDefault="00BC50CB" w:rsidP="004339F8">
      <w:pPr>
        <w:rPr>
          <w:rFonts w:ascii="Times New Roman" w:hAnsi="Times New Roman" w:cs="Times New Roman"/>
          <w:sz w:val="24"/>
          <w:szCs w:val="24"/>
        </w:rPr>
      </w:pPr>
    </w:p>
    <w:p w:rsidR="00BC50CB" w:rsidRPr="00453519" w:rsidRDefault="00BC50CB" w:rsidP="004339F8">
      <w:pPr>
        <w:rPr>
          <w:rFonts w:ascii="Times New Roman" w:hAnsi="Times New Roman" w:cs="Times New Roman"/>
          <w:i/>
          <w:sz w:val="24"/>
          <w:szCs w:val="24"/>
        </w:rPr>
      </w:pPr>
      <w:r w:rsidRPr="00453519">
        <w:rPr>
          <w:rFonts w:ascii="Times New Roman" w:hAnsi="Times New Roman" w:cs="Times New Roman"/>
          <w:i/>
          <w:sz w:val="24"/>
          <w:szCs w:val="24"/>
        </w:rPr>
        <w:t>296. Χαρακτηριστικά ψήφου:</w:t>
      </w:r>
    </w:p>
    <w:p w:rsidR="00BC50CB" w:rsidRPr="00627F1D" w:rsidRDefault="00BC50CB" w:rsidP="004339F8">
      <w:pPr>
        <w:rPr>
          <w:rFonts w:ascii="Times New Roman" w:hAnsi="Times New Roman" w:cs="Times New Roman"/>
          <w:sz w:val="24"/>
          <w:szCs w:val="24"/>
        </w:rPr>
      </w:pPr>
      <w:r>
        <w:rPr>
          <w:rFonts w:ascii="Times New Roman" w:hAnsi="Times New Roman" w:cs="Times New Roman"/>
          <w:sz w:val="24"/>
          <w:szCs w:val="24"/>
        </w:rPr>
        <w:t xml:space="preserve">Άμεση, μυστική, ατομική, ίση, προσωπική, υποχρεωτική. </w:t>
      </w:r>
    </w:p>
    <w:p w:rsidR="00453519" w:rsidRPr="00E006BE" w:rsidRDefault="00453519" w:rsidP="004339F8">
      <w:pPr>
        <w:rPr>
          <w:rFonts w:ascii="Times New Roman" w:hAnsi="Times New Roman" w:cs="Times New Roman"/>
          <w:i/>
          <w:color w:val="A6A6A6" w:themeColor="background1" w:themeShade="A6"/>
          <w:sz w:val="24"/>
          <w:szCs w:val="24"/>
        </w:rPr>
      </w:pPr>
      <w:r w:rsidRPr="00E006BE">
        <w:rPr>
          <w:rFonts w:ascii="Times New Roman" w:hAnsi="Times New Roman" w:cs="Times New Roman"/>
          <w:i/>
          <w:color w:val="A6A6A6" w:themeColor="background1" w:themeShade="A6"/>
          <w:sz w:val="24"/>
          <w:szCs w:val="24"/>
        </w:rPr>
        <w:t>Ισότητα συνάγεται από τη γενική αρχή της ισότητας (αρ4§1-2) κ δεν έχει γραφεί στο Σύνταγμα, για να μη χρησιμοποιηθεί ως επιχείρημα υπέρ άκρατου αναλογικού συστήματος. Ισότητα ≠ Ισοδυναμία.</w:t>
      </w:r>
    </w:p>
    <w:p w:rsidR="00E006BE" w:rsidRDefault="00E006BE" w:rsidP="00BC2F46">
      <w:pPr>
        <w:rPr>
          <w:rFonts w:ascii="Times New Roman" w:hAnsi="Times New Roman" w:cs="Times New Roman"/>
          <w:sz w:val="24"/>
          <w:szCs w:val="24"/>
        </w:rPr>
      </w:pPr>
      <w:r>
        <w:rPr>
          <w:rFonts w:ascii="Times New Roman" w:hAnsi="Times New Roman" w:cs="Times New Roman"/>
          <w:sz w:val="24"/>
          <w:szCs w:val="24"/>
        </w:rPr>
        <w:t xml:space="preserve">Άσκηση ψήφου είναι υποχρεωτική, αποτελεί δικαίωμα κ λειτούργημα. </w:t>
      </w:r>
    </w:p>
    <w:p w:rsidR="004339F8" w:rsidRDefault="00E006BE" w:rsidP="00BC2F46">
      <w:pPr>
        <w:rPr>
          <w:rFonts w:ascii="Times New Roman" w:hAnsi="Times New Roman" w:cs="Times New Roman"/>
          <w:sz w:val="24"/>
          <w:szCs w:val="24"/>
        </w:rPr>
      </w:pPr>
      <w:r>
        <w:rPr>
          <w:rFonts w:ascii="Times New Roman" w:hAnsi="Times New Roman" w:cs="Times New Roman"/>
          <w:sz w:val="24"/>
          <w:szCs w:val="24"/>
        </w:rPr>
        <w:t xml:space="preserve">Η εκλογική νομοθεσία προβλέπει κυρώσεις (εξαιρούνται &gt;70 κ εβρισκόμενοι στο εξωτερικό) αλλά δεν εφαρμόζονται. </w:t>
      </w:r>
    </w:p>
    <w:p w:rsidR="00B97C24" w:rsidRDefault="00B97C24" w:rsidP="00BC2F46">
      <w:pPr>
        <w:rPr>
          <w:rFonts w:ascii="Times New Roman" w:hAnsi="Times New Roman" w:cs="Times New Roman"/>
          <w:sz w:val="24"/>
          <w:szCs w:val="24"/>
        </w:rPr>
      </w:pPr>
    </w:p>
    <w:p w:rsidR="00B97C24" w:rsidRDefault="00B97C24" w:rsidP="00BC2F46">
      <w:pPr>
        <w:rPr>
          <w:rFonts w:ascii="Times New Roman" w:hAnsi="Times New Roman" w:cs="Times New Roman"/>
          <w:sz w:val="24"/>
          <w:szCs w:val="24"/>
        </w:rPr>
      </w:pPr>
    </w:p>
    <w:p w:rsidR="00B97C24" w:rsidRDefault="00B97C24" w:rsidP="00BC2F46">
      <w:pPr>
        <w:rPr>
          <w:rFonts w:ascii="Times New Roman" w:hAnsi="Times New Roman" w:cs="Times New Roman"/>
          <w:sz w:val="24"/>
          <w:szCs w:val="24"/>
        </w:rPr>
      </w:pPr>
    </w:p>
    <w:p w:rsidR="00B97C24" w:rsidRDefault="00B97C24" w:rsidP="00BC2F46">
      <w:pPr>
        <w:rPr>
          <w:rFonts w:ascii="Times New Roman" w:hAnsi="Times New Roman" w:cs="Times New Roman"/>
          <w:sz w:val="24"/>
          <w:szCs w:val="24"/>
        </w:rPr>
      </w:pPr>
    </w:p>
    <w:p w:rsidR="00B97C24" w:rsidRDefault="00B97C24" w:rsidP="00B97C24">
      <w:pPr>
        <w:jc w:val="center"/>
        <w:rPr>
          <w:rFonts w:ascii="Times New Roman" w:hAnsi="Times New Roman" w:cs="Times New Roman"/>
          <w:b/>
          <w:sz w:val="24"/>
          <w:szCs w:val="24"/>
        </w:rPr>
      </w:pPr>
      <w:r w:rsidRPr="00B97C24">
        <w:rPr>
          <w:rFonts w:ascii="Times New Roman" w:hAnsi="Times New Roman" w:cs="Times New Roman"/>
          <w:b/>
          <w:sz w:val="24"/>
          <w:szCs w:val="24"/>
        </w:rPr>
        <w:lastRenderedPageBreak/>
        <w:t>ΙΙ. ΤΑ ΠΟΛΙΤΙΚΑ ΚΟΜΜΑΤΑ</w:t>
      </w:r>
    </w:p>
    <w:p w:rsidR="00B97C24" w:rsidRPr="00AB09AC" w:rsidRDefault="00B97C24" w:rsidP="00B97C24">
      <w:pPr>
        <w:rPr>
          <w:rFonts w:ascii="Times New Roman" w:hAnsi="Times New Roman" w:cs="Times New Roman"/>
          <w:i/>
          <w:sz w:val="24"/>
          <w:szCs w:val="24"/>
        </w:rPr>
      </w:pPr>
    </w:p>
    <w:p w:rsidR="00B97C24" w:rsidRPr="00AB09AC" w:rsidRDefault="00B97C24" w:rsidP="00B97C24">
      <w:pPr>
        <w:rPr>
          <w:rFonts w:ascii="Times New Roman" w:hAnsi="Times New Roman" w:cs="Times New Roman"/>
          <w:i/>
          <w:sz w:val="24"/>
          <w:szCs w:val="24"/>
        </w:rPr>
      </w:pPr>
      <w:r w:rsidRPr="00AB09AC">
        <w:rPr>
          <w:rFonts w:ascii="Times New Roman" w:hAnsi="Times New Roman" w:cs="Times New Roman"/>
          <w:i/>
          <w:sz w:val="24"/>
          <w:szCs w:val="24"/>
        </w:rPr>
        <w:t xml:space="preserve">297. Λαός κ κόμματα: </w:t>
      </w:r>
    </w:p>
    <w:p w:rsidR="00AB09AC" w:rsidRDefault="00AB09AC" w:rsidP="00B97C24">
      <w:pPr>
        <w:rPr>
          <w:rFonts w:ascii="Times New Roman" w:hAnsi="Times New Roman" w:cs="Times New Roman"/>
          <w:sz w:val="24"/>
          <w:szCs w:val="24"/>
        </w:rPr>
      </w:pPr>
      <w:r>
        <w:rPr>
          <w:rFonts w:ascii="Times New Roman" w:hAnsi="Times New Roman" w:cs="Times New Roman"/>
          <w:sz w:val="24"/>
          <w:szCs w:val="24"/>
        </w:rPr>
        <w:t>(αρ29) στο μέρος «οργάνωση κ λειτουργίες Πολιτείας κ στο τμήμα «Σύνταξη της Πολιτείας».</w:t>
      </w:r>
    </w:p>
    <w:p w:rsidR="00860D4D" w:rsidRDefault="00AB09AC" w:rsidP="00AB09AC">
      <w:pPr>
        <w:pStyle w:val="ListParagraph"/>
        <w:numPr>
          <w:ilvl w:val="0"/>
          <w:numId w:val="4"/>
        </w:numPr>
        <w:rPr>
          <w:rFonts w:ascii="Times New Roman" w:hAnsi="Times New Roman" w:cs="Times New Roman"/>
          <w:sz w:val="24"/>
          <w:szCs w:val="24"/>
        </w:rPr>
      </w:pPr>
      <w:r w:rsidRPr="00AB09AC">
        <w:rPr>
          <w:rFonts w:ascii="Times New Roman" w:hAnsi="Times New Roman" w:cs="Times New Roman"/>
          <w:sz w:val="24"/>
          <w:szCs w:val="24"/>
        </w:rPr>
        <w:t xml:space="preserve">Ιδρύει ειδικό δικαίωμα Ελλήνων (ατομικό κ πολιτικό) να ιδρύουν κ να συμμετέχουν σε κόμματα. </w:t>
      </w:r>
    </w:p>
    <w:p w:rsidR="00AB09AC" w:rsidRDefault="00AB09AC" w:rsidP="00AB09AC">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Θέτει κανόνες για οικονομικά κομμάτων κ εκλογικών δαπανών κομμάτων κ υποψηφίων.</w:t>
      </w:r>
    </w:p>
    <w:p w:rsidR="00AB09AC" w:rsidRDefault="00AB09AC" w:rsidP="00AB09AC">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Απαγορεύει εκδηλώσεις υπέρ ή κατά πολιτικών κομμάτων σε ομάδες πολιτών που βρίσκονται στον κρατικό μηχανισμό. </w:t>
      </w:r>
    </w:p>
    <w:p w:rsidR="0090664E" w:rsidRDefault="0090664E" w:rsidP="00AB09AC">
      <w:pPr>
        <w:rPr>
          <w:rFonts w:ascii="Times New Roman" w:hAnsi="Times New Roman" w:cs="Times New Roman"/>
          <w:sz w:val="24"/>
          <w:szCs w:val="24"/>
        </w:rPr>
      </w:pPr>
    </w:p>
    <w:p w:rsidR="00AB09AC" w:rsidRDefault="0090664E" w:rsidP="00AB09AC">
      <w:pPr>
        <w:rPr>
          <w:rFonts w:ascii="Times New Roman" w:hAnsi="Times New Roman" w:cs="Times New Roman"/>
          <w:i/>
          <w:sz w:val="24"/>
          <w:szCs w:val="24"/>
        </w:rPr>
      </w:pPr>
      <w:r w:rsidRPr="0090664E">
        <w:rPr>
          <w:rFonts w:ascii="Times New Roman" w:hAnsi="Times New Roman" w:cs="Times New Roman"/>
          <w:i/>
          <w:sz w:val="24"/>
          <w:szCs w:val="24"/>
        </w:rPr>
        <w:t>298. Ρύθμιση με νόμο:</w:t>
      </w:r>
    </w:p>
    <w:p w:rsidR="00B73651" w:rsidRDefault="0090664E" w:rsidP="00AB09AC">
      <w:pPr>
        <w:rPr>
          <w:rFonts w:ascii="Times New Roman" w:hAnsi="Times New Roman" w:cs="Times New Roman"/>
          <w:sz w:val="24"/>
          <w:szCs w:val="24"/>
        </w:rPr>
      </w:pPr>
      <w:r>
        <w:rPr>
          <w:rFonts w:ascii="Times New Roman" w:hAnsi="Times New Roman" w:cs="Times New Roman"/>
          <w:sz w:val="24"/>
          <w:szCs w:val="24"/>
        </w:rPr>
        <w:t>Τα κόμματα αποκτούν νομική προσωπικότητα μόλις το 2002</w:t>
      </w:r>
      <w:r w:rsidR="00B73651">
        <w:rPr>
          <w:rFonts w:ascii="Times New Roman" w:hAnsi="Times New Roman" w:cs="Times New Roman"/>
          <w:sz w:val="24"/>
          <w:szCs w:val="24"/>
        </w:rPr>
        <w:t>.</w:t>
      </w:r>
    </w:p>
    <w:p w:rsidR="0090664E" w:rsidRDefault="00B73651" w:rsidP="00AB09AC">
      <w:pPr>
        <w:rPr>
          <w:rFonts w:ascii="Times New Roman" w:hAnsi="Times New Roman" w:cs="Times New Roman"/>
          <w:sz w:val="24"/>
          <w:szCs w:val="24"/>
        </w:rPr>
      </w:pPr>
      <w:r>
        <w:rPr>
          <w:rFonts w:ascii="Times New Roman" w:hAnsi="Times New Roman" w:cs="Times New Roman"/>
          <w:sz w:val="24"/>
          <w:szCs w:val="24"/>
        </w:rPr>
        <w:t xml:space="preserve"> Το πολιτικό κόμμα (Πρόεδρος ή Διοικούσα Επιτροπή) πριν αναλάβει δραστηριότητα καταθέτει ιδρυτική δήλωση στον Εισαγγελέα του Αρείου Πάγου που δηλώνει ότι η οργάνωση κ η δράση του εξυπηρετεί την ελεύθερη λειτουργία του δημοκρατικού πολιτεύματος. </w:t>
      </w:r>
    </w:p>
    <w:p w:rsidR="00B73651" w:rsidRDefault="00B73651" w:rsidP="00AB09AC">
      <w:pPr>
        <w:rPr>
          <w:rFonts w:ascii="Times New Roman" w:hAnsi="Times New Roman" w:cs="Times New Roman"/>
          <w:sz w:val="24"/>
          <w:szCs w:val="24"/>
        </w:rPr>
      </w:pPr>
      <w:r>
        <w:rPr>
          <w:rFonts w:ascii="Times New Roman" w:hAnsi="Times New Roman" w:cs="Times New Roman"/>
          <w:sz w:val="24"/>
          <w:szCs w:val="24"/>
        </w:rPr>
        <w:t xml:space="preserve">Δεν ιδρύεται χωρίς τη δήλωση, μπορεί όμως να προκύπτει σιωπηρώς κ δεν προβλέπεται κύρωση για την παράλειψη. </w:t>
      </w:r>
    </w:p>
    <w:p w:rsidR="00B73651" w:rsidRDefault="00B73651" w:rsidP="00AB09AC">
      <w:pPr>
        <w:rPr>
          <w:rFonts w:ascii="Times New Roman" w:hAnsi="Times New Roman" w:cs="Times New Roman"/>
          <w:sz w:val="24"/>
          <w:szCs w:val="24"/>
        </w:rPr>
      </w:pPr>
      <w:r>
        <w:rPr>
          <w:rFonts w:ascii="Times New Roman" w:hAnsi="Times New Roman" w:cs="Times New Roman"/>
          <w:sz w:val="24"/>
          <w:szCs w:val="24"/>
        </w:rPr>
        <w:t xml:space="preserve">Τα κόμματα διαλύονται αποκλειστικά μόνα του δεν προβλέπεται τέτοια δυνατότηα με απόφαση κρατικού μηχανισμού. </w:t>
      </w:r>
    </w:p>
    <w:p w:rsidR="00157A36" w:rsidRDefault="00157A36" w:rsidP="00AB09AC">
      <w:pPr>
        <w:rPr>
          <w:rFonts w:ascii="Times New Roman" w:hAnsi="Times New Roman" w:cs="Times New Roman"/>
          <w:sz w:val="24"/>
          <w:szCs w:val="24"/>
        </w:rPr>
      </w:pPr>
    </w:p>
    <w:p w:rsidR="00157A36" w:rsidRDefault="00157A36" w:rsidP="00AB09AC">
      <w:pPr>
        <w:rPr>
          <w:rFonts w:ascii="Times New Roman" w:hAnsi="Times New Roman" w:cs="Times New Roman"/>
          <w:sz w:val="24"/>
          <w:szCs w:val="24"/>
        </w:rPr>
      </w:pPr>
    </w:p>
    <w:p w:rsidR="00157A36" w:rsidRDefault="00157A36" w:rsidP="00157A36">
      <w:pPr>
        <w:jc w:val="center"/>
        <w:rPr>
          <w:rFonts w:ascii="Times New Roman" w:hAnsi="Times New Roman" w:cs="Times New Roman"/>
          <w:b/>
          <w:sz w:val="24"/>
          <w:szCs w:val="24"/>
          <w:u w:val="single"/>
        </w:rPr>
      </w:pPr>
      <w:r w:rsidRPr="00157A36">
        <w:rPr>
          <w:rFonts w:ascii="Times New Roman" w:hAnsi="Times New Roman" w:cs="Times New Roman"/>
          <w:b/>
          <w:sz w:val="24"/>
          <w:szCs w:val="24"/>
          <w:u w:val="single"/>
        </w:rPr>
        <w:t>Η ΒΟΥΛΗ</w:t>
      </w:r>
    </w:p>
    <w:p w:rsidR="00157A36" w:rsidRDefault="00157A36" w:rsidP="00157A36">
      <w:pPr>
        <w:jc w:val="center"/>
        <w:rPr>
          <w:rFonts w:ascii="Times New Roman" w:hAnsi="Times New Roman" w:cs="Times New Roman"/>
          <w:b/>
          <w:sz w:val="24"/>
          <w:szCs w:val="24"/>
        </w:rPr>
      </w:pPr>
      <w:r>
        <w:rPr>
          <w:rFonts w:ascii="Times New Roman" w:hAnsi="Times New Roman" w:cs="Times New Roman"/>
          <w:b/>
          <w:sz w:val="24"/>
          <w:szCs w:val="24"/>
        </w:rPr>
        <w:t>Ι. Η ΣΥΓΚΡΟΤΗΣΗ ΤΗΣ</w:t>
      </w:r>
    </w:p>
    <w:p w:rsidR="00157A36" w:rsidRDefault="00157A36" w:rsidP="00157A36">
      <w:pPr>
        <w:jc w:val="center"/>
        <w:rPr>
          <w:rFonts w:ascii="Times New Roman" w:hAnsi="Times New Roman" w:cs="Times New Roman"/>
          <w:b/>
          <w:sz w:val="24"/>
          <w:szCs w:val="24"/>
        </w:rPr>
      </w:pPr>
    </w:p>
    <w:p w:rsidR="00157A36" w:rsidRPr="00DD05BE" w:rsidRDefault="00D012B6" w:rsidP="00157A36">
      <w:pPr>
        <w:rPr>
          <w:rFonts w:ascii="Times New Roman" w:hAnsi="Times New Roman" w:cs="Times New Roman"/>
          <w:i/>
          <w:sz w:val="24"/>
          <w:szCs w:val="24"/>
        </w:rPr>
      </w:pPr>
      <w:r w:rsidRPr="00DD05BE">
        <w:rPr>
          <w:rFonts w:ascii="Times New Roman" w:hAnsi="Times New Roman" w:cs="Times New Roman"/>
          <w:i/>
          <w:sz w:val="24"/>
          <w:szCs w:val="24"/>
        </w:rPr>
        <w:t>299. Τι είναι η βουλή;</w:t>
      </w:r>
    </w:p>
    <w:p w:rsidR="00D012B6" w:rsidRDefault="00D012B6" w:rsidP="00157A36">
      <w:pPr>
        <w:rPr>
          <w:rFonts w:ascii="Times New Roman" w:hAnsi="Times New Roman" w:cs="Times New Roman"/>
          <w:sz w:val="24"/>
          <w:szCs w:val="24"/>
        </w:rPr>
      </w:pPr>
      <w:r>
        <w:rPr>
          <w:rFonts w:ascii="Times New Roman" w:hAnsi="Times New Roman" w:cs="Times New Roman"/>
          <w:sz w:val="24"/>
          <w:szCs w:val="24"/>
        </w:rPr>
        <w:t xml:space="preserve">Άμεσο συλλογικό όργανο του κράτους, απολαμβάνει το τεκμήριο της αρμοδιότητας, αποτελεί το κανονικό (ή τακτικό) νομοθετικό όργανο κ ψηφίζει τους νόμους. Συγκροτείται από τους βουλευτές, που αναδεικνύει ο λαός με εκλογές. Ο βουλευτής δεν εκφράζει ποτέ μόνος του την κρατική βούληση, αλλά συμπράττει στις εργασίες της βουλής. </w:t>
      </w:r>
    </w:p>
    <w:p w:rsidR="00D012B6" w:rsidRDefault="00D012B6" w:rsidP="00157A36">
      <w:pPr>
        <w:rPr>
          <w:rFonts w:ascii="Times New Roman" w:hAnsi="Times New Roman" w:cs="Times New Roman"/>
          <w:sz w:val="24"/>
          <w:szCs w:val="24"/>
        </w:rPr>
      </w:pPr>
      <w:r>
        <w:rPr>
          <w:rFonts w:ascii="Times New Roman" w:hAnsi="Times New Roman" w:cs="Times New Roman"/>
          <w:sz w:val="24"/>
          <w:szCs w:val="24"/>
        </w:rPr>
        <w:t xml:space="preserve">Κύριες αρμοδιότητες→ Ψηφίζει νόμους κ προϋπολογισμό κράτους. Ελέγχει την Κυβέρνηση κ διαμέσου των υπουργών όλη την εκτελεστική εξουσία.  </w:t>
      </w:r>
    </w:p>
    <w:p w:rsidR="00DD05BE" w:rsidRDefault="00DD05BE" w:rsidP="00157A36">
      <w:pPr>
        <w:rPr>
          <w:rFonts w:ascii="Times New Roman" w:hAnsi="Times New Roman" w:cs="Times New Roman"/>
          <w:sz w:val="24"/>
          <w:szCs w:val="24"/>
        </w:rPr>
      </w:pPr>
    </w:p>
    <w:p w:rsidR="00DD05BE" w:rsidRDefault="00DD05BE" w:rsidP="00157A36">
      <w:pPr>
        <w:rPr>
          <w:rFonts w:ascii="Times New Roman" w:hAnsi="Times New Roman" w:cs="Times New Roman"/>
          <w:i/>
          <w:sz w:val="24"/>
          <w:szCs w:val="24"/>
        </w:rPr>
      </w:pPr>
      <w:r w:rsidRPr="00DD05BE">
        <w:rPr>
          <w:rFonts w:ascii="Times New Roman" w:hAnsi="Times New Roman" w:cs="Times New Roman"/>
          <w:i/>
          <w:sz w:val="24"/>
          <w:szCs w:val="24"/>
        </w:rPr>
        <w:t>300. Αριθμός βουλευτών κ εκλογικές περιφέρειες:</w:t>
      </w:r>
    </w:p>
    <w:p w:rsidR="00DD05BE" w:rsidRDefault="00A65EBA" w:rsidP="00157A36">
      <w:pPr>
        <w:rPr>
          <w:rFonts w:ascii="Times New Roman" w:hAnsi="Times New Roman" w:cs="Times New Roman"/>
          <w:sz w:val="24"/>
          <w:szCs w:val="24"/>
        </w:rPr>
      </w:pPr>
      <w:r>
        <w:rPr>
          <w:rFonts w:ascii="Times New Roman" w:hAnsi="Times New Roman" w:cs="Times New Roman"/>
          <w:sz w:val="24"/>
          <w:szCs w:val="24"/>
        </w:rPr>
        <w:t xml:space="preserve">Μεγαλύτερος από 200 κ μικρότερος από 300 (αρ51§1). Νόμος→μέγιστο αριθμό, 300. </w:t>
      </w:r>
    </w:p>
    <w:p w:rsidR="00A65EBA" w:rsidRDefault="00A65EBA" w:rsidP="00157A36">
      <w:pPr>
        <w:rPr>
          <w:rFonts w:ascii="Times New Roman" w:hAnsi="Times New Roman" w:cs="Times New Roman"/>
          <w:sz w:val="24"/>
          <w:szCs w:val="24"/>
        </w:rPr>
      </w:pPr>
      <w:r>
        <w:rPr>
          <w:rFonts w:ascii="Times New Roman" w:hAnsi="Times New Roman" w:cs="Times New Roman"/>
          <w:sz w:val="24"/>
          <w:szCs w:val="24"/>
        </w:rPr>
        <w:t xml:space="preserve">Βουλευτικές έδρες κατανέμονται σε εκλογικές περιφέρειες κ προβλέπονται πλέον κ βουλευτές Επικρατείας (είδος έμμεσης εκλογής διότι το κόμμα επιτελεί  λειτουργία εκλέκτορα). </w:t>
      </w:r>
    </w:p>
    <w:p w:rsidR="00A65EBA" w:rsidRDefault="00F82ECA" w:rsidP="00157A36">
      <w:pPr>
        <w:rPr>
          <w:rFonts w:ascii="Times New Roman" w:hAnsi="Times New Roman" w:cs="Times New Roman"/>
          <w:sz w:val="24"/>
          <w:szCs w:val="24"/>
        </w:rPr>
      </w:pPr>
      <w:r>
        <w:rPr>
          <w:rFonts w:ascii="Times New Roman" w:hAnsi="Times New Roman" w:cs="Times New Roman"/>
          <w:sz w:val="24"/>
          <w:szCs w:val="24"/>
        </w:rPr>
        <w:t>Εκλογικές περιφέρειες ορίζονται με νόμο.</w:t>
      </w:r>
    </w:p>
    <w:p w:rsidR="00F82ECA" w:rsidRDefault="00F82ECA" w:rsidP="00157A36">
      <w:pPr>
        <w:rPr>
          <w:rFonts w:ascii="Times New Roman" w:hAnsi="Times New Roman" w:cs="Times New Roman"/>
          <w:sz w:val="24"/>
          <w:szCs w:val="24"/>
        </w:rPr>
      </w:pPr>
      <w:r>
        <w:rPr>
          <w:rFonts w:ascii="Times New Roman" w:hAnsi="Times New Roman" w:cs="Times New Roman"/>
          <w:sz w:val="24"/>
          <w:szCs w:val="24"/>
        </w:rPr>
        <w:t xml:space="preserve">Περιφέρεια για εκλογή βουλευτών ορίζεται ο νομός εκτός από Αττική. </w:t>
      </w:r>
    </w:p>
    <w:p w:rsidR="00F82ECA" w:rsidRDefault="00F82ECA" w:rsidP="00157A36">
      <w:pPr>
        <w:rPr>
          <w:rFonts w:ascii="Times New Roman" w:hAnsi="Times New Roman" w:cs="Times New Roman"/>
          <w:sz w:val="24"/>
          <w:szCs w:val="24"/>
        </w:rPr>
      </w:pPr>
      <w:r>
        <w:rPr>
          <w:rFonts w:ascii="Times New Roman" w:hAnsi="Times New Roman" w:cs="Times New Roman"/>
          <w:sz w:val="24"/>
          <w:szCs w:val="24"/>
        </w:rPr>
        <w:lastRenderedPageBreak/>
        <w:t>Ο αριθμός βουλευτών κάθε εκλογικής περιφέρειας ορίζεται με προεδρικό διάταγμα, με βάση απογραφή (αρ54§2).</w:t>
      </w:r>
    </w:p>
    <w:p w:rsidR="00A22CF8" w:rsidRDefault="00A22CF8" w:rsidP="00157A36">
      <w:pPr>
        <w:rPr>
          <w:rFonts w:ascii="Times New Roman" w:hAnsi="Times New Roman" w:cs="Times New Roman"/>
          <w:sz w:val="24"/>
          <w:szCs w:val="24"/>
        </w:rPr>
      </w:pPr>
      <w:r>
        <w:rPr>
          <w:rFonts w:ascii="Times New Roman" w:hAnsi="Times New Roman" w:cs="Times New Roman"/>
          <w:sz w:val="24"/>
          <w:szCs w:val="24"/>
        </w:rPr>
        <w:t xml:space="preserve">Το </w:t>
      </w:r>
      <w:r w:rsidRPr="00A22CF8">
        <w:rPr>
          <w:rFonts w:ascii="Times New Roman" w:hAnsi="Times New Roman" w:cs="Times New Roman"/>
          <w:color w:val="00B050"/>
          <w:sz w:val="24"/>
          <w:szCs w:val="24"/>
        </w:rPr>
        <w:t>διάταγμα αναλογισμού βουλευτικών εδρών</w:t>
      </w:r>
      <w:r>
        <w:rPr>
          <w:rFonts w:ascii="Times New Roman" w:hAnsi="Times New Roman" w:cs="Times New Roman"/>
          <w:sz w:val="24"/>
          <w:szCs w:val="24"/>
        </w:rPr>
        <w:t xml:space="preserve"> εκδίδεται πριν από κάθε γενικές εκλογές. </w:t>
      </w:r>
      <w:r w:rsidR="00B54C8A">
        <w:rPr>
          <w:rFonts w:ascii="Times New Roman" w:hAnsi="Times New Roman" w:cs="Times New Roman"/>
          <w:sz w:val="24"/>
          <w:szCs w:val="24"/>
        </w:rPr>
        <w:t xml:space="preserve">Σύνταγμα παρέχει απευθείας αρμοδιότητα για την έκδοση αυτού του κανονιστικού διατάγματος ώστε οι ρυθμίσεις του να μπορούν να ελεγχθούν δικαστικά πριν από τις εκλογές με αίτηση ακυρώσεως. </w:t>
      </w:r>
    </w:p>
    <w:p w:rsidR="00B54C8A" w:rsidRDefault="00B54C8A" w:rsidP="00157A36">
      <w:pPr>
        <w:rPr>
          <w:rFonts w:ascii="Times New Roman" w:hAnsi="Times New Roman" w:cs="Times New Roman"/>
          <w:sz w:val="24"/>
          <w:szCs w:val="24"/>
        </w:rPr>
      </w:pPr>
      <w:r>
        <w:rPr>
          <w:rFonts w:ascii="Times New Roman" w:hAnsi="Times New Roman" w:cs="Times New Roman"/>
          <w:sz w:val="24"/>
          <w:szCs w:val="24"/>
        </w:rPr>
        <w:t>Ο αναλογισμός των βουλευτικών εδρών γίνεται με τη μέθοδο Χάγκενμπαχ-Μπίσοφ (χωρίς + 1) κ κατά τα μεγαλύτερα υπόλοιπα.</w:t>
      </w:r>
    </w:p>
    <w:p w:rsidR="00554D3D" w:rsidRDefault="00554D3D" w:rsidP="00157A36">
      <w:pPr>
        <w:rPr>
          <w:rFonts w:ascii="Times New Roman" w:hAnsi="Times New Roman" w:cs="Times New Roman"/>
          <w:sz w:val="24"/>
          <w:szCs w:val="24"/>
        </w:rPr>
      </w:pPr>
      <w:r>
        <w:rPr>
          <w:rFonts w:ascii="Times New Roman" w:hAnsi="Times New Roman" w:cs="Times New Roman"/>
          <w:sz w:val="24"/>
          <w:szCs w:val="24"/>
        </w:rPr>
        <w:t>Το Σύνταγμα προβλέπει ότι εκλογικό σύστημα κ περιφέρειες ορίζονται με νόμο κ ότι αυτός ισχύει από τις μεθεπόμενες εκλογές (αρ54§1).</w:t>
      </w:r>
    </w:p>
    <w:p w:rsidR="00B5145B" w:rsidRDefault="00B5145B" w:rsidP="00157A36">
      <w:pPr>
        <w:rPr>
          <w:rFonts w:ascii="Times New Roman" w:hAnsi="Times New Roman" w:cs="Times New Roman"/>
          <w:sz w:val="24"/>
          <w:szCs w:val="24"/>
        </w:rPr>
      </w:pPr>
    </w:p>
    <w:p w:rsidR="00B5145B" w:rsidRPr="00B5145B" w:rsidRDefault="00B5145B" w:rsidP="00157A36">
      <w:pPr>
        <w:rPr>
          <w:rFonts w:ascii="Times New Roman" w:hAnsi="Times New Roman" w:cs="Times New Roman"/>
          <w:i/>
          <w:sz w:val="24"/>
          <w:szCs w:val="24"/>
        </w:rPr>
      </w:pPr>
      <w:r w:rsidRPr="00B5145B">
        <w:rPr>
          <w:rFonts w:ascii="Times New Roman" w:hAnsi="Times New Roman" w:cs="Times New Roman"/>
          <w:i/>
          <w:sz w:val="24"/>
          <w:szCs w:val="24"/>
        </w:rPr>
        <w:t>301. Το εκλογικό σύστημα:</w:t>
      </w:r>
    </w:p>
    <w:p w:rsidR="00831EFC" w:rsidRDefault="00B5145B" w:rsidP="00157A36">
      <w:pPr>
        <w:rPr>
          <w:rFonts w:ascii="Times New Roman" w:hAnsi="Times New Roman" w:cs="Times New Roman"/>
          <w:sz w:val="24"/>
          <w:szCs w:val="24"/>
        </w:rPr>
      </w:pPr>
      <w:r>
        <w:rPr>
          <w:rFonts w:ascii="Times New Roman" w:hAnsi="Times New Roman" w:cs="Times New Roman"/>
          <w:sz w:val="24"/>
          <w:szCs w:val="24"/>
        </w:rPr>
        <w:t xml:space="preserve">Είναι κ το σημερινό </w:t>
      </w:r>
      <w:r w:rsidR="00831EFC">
        <w:rPr>
          <w:rFonts w:ascii="Times New Roman" w:hAnsi="Times New Roman" w:cs="Times New Roman"/>
          <w:sz w:val="24"/>
          <w:szCs w:val="24"/>
        </w:rPr>
        <w:t xml:space="preserve">σύστημα ενισχυμένης αναλογικής. </w:t>
      </w:r>
    </w:p>
    <w:p w:rsidR="00B5145B" w:rsidRDefault="00831EFC" w:rsidP="00157A36">
      <w:pPr>
        <w:rPr>
          <w:rFonts w:ascii="Times New Roman" w:hAnsi="Times New Roman" w:cs="Times New Roman"/>
          <w:sz w:val="24"/>
          <w:szCs w:val="24"/>
        </w:rPr>
      </w:pPr>
      <w:r>
        <w:rPr>
          <w:rFonts w:ascii="Times New Roman" w:hAnsi="Times New Roman" w:cs="Times New Roman"/>
          <w:sz w:val="24"/>
          <w:szCs w:val="24"/>
        </w:rPr>
        <w:t>Στην κατανομή εδρών συμμετέχουν συνδυασμοί κομμάτων, συνασπισμοί κομμάτων κ ανεξαρτήτων, μεμονωμένοι υποψήφιοι που συγκεντρώνουν τουλάχιστον 3% των έγκυρων.</w:t>
      </w:r>
    </w:p>
    <w:p w:rsidR="00831EFC" w:rsidRDefault="00831EFC" w:rsidP="00157A36">
      <w:pPr>
        <w:rPr>
          <w:rFonts w:ascii="Times New Roman" w:hAnsi="Times New Roman" w:cs="Times New Roman"/>
          <w:sz w:val="24"/>
          <w:szCs w:val="24"/>
        </w:rPr>
      </w:pPr>
      <w:r>
        <w:rPr>
          <w:rFonts w:ascii="Times New Roman" w:hAnsi="Times New Roman" w:cs="Times New Roman"/>
          <w:sz w:val="24"/>
          <w:szCs w:val="24"/>
        </w:rPr>
        <w:t xml:space="preserve">Τα λευκά δεν προσμετρούνται στα έγκυρα!!! Αντισυνταγματικό. </w:t>
      </w:r>
    </w:p>
    <w:p w:rsidR="002A4BAC" w:rsidRDefault="002A4BAC" w:rsidP="00157A36">
      <w:pPr>
        <w:rPr>
          <w:rFonts w:ascii="Times New Roman" w:hAnsi="Times New Roman" w:cs="Times New Roman"/>
          <w:sz w:val="24"/>
          <w:szCs w:val="24"/>
        </w:rPr>
      </w:pPr>
      <w:r>
        <w:rPr>
          <w:rFonts w:ascii="Times New Roman" w:hAnsi="Times New Roman" w:cs="Times New Roman"/>
          <w:sz w:val="24"/>
          <w:szCs w:val="24"/>
        </w:rPr>
        <w:t>Οι 260 (συμπεριλαμβάνονται οι 12 Επικρατείας) κατανέμονται αναλογικά στους εκλογικούς σχηματισμούς σε επίπεδο επικράτειας κατά το σύστημα Χάγκενμπαχ-Μπίσοφ χωρίς + 1. Οι αδιάθετες παραχωρούνται κατά τη μέθοδο των μεγαλυτέρων υπολοίπων. Οι υπόλοιπες 40 με σχετική πλειοψηφία.</w:t>
      </w:r>
    </w:p>
    <w:p w:rsidR="002A4BAC" w:rsidRDefault="002A4BAC" w:rsidP="00157A36">
      <w:pPr>
        <w:rPr>
          <w:rFonts w:ascii="Times New Roman" w:hAnsi="Times New Roman" w:cs="Times New Roman"/>
          <w:sz w:val="24"/>
          <w:szCs w:val="24"/>
        </w:rPr>
      </w:pPr>
    </w:p>
    <w:p w:rsidR="002A4BAC" w:rsidRPr="00627F1D" w:rsidRDefault="002A4BAC" w:rsidP="00157A36">
      <w:pPr>
        <w:rPr>
          <w:rFonts w:ascii="Times New Roman" w:hAnsi="Times New Roman" w:cs="Times New Roman"/>
          <w:sz w:val="24"/>
          <w:szCs w:val="24"/>
        </w:rPr>
      </w:pPr>
      <w:r>
        <w:rPr>
          <w:rFonts w:ascii="Times New Roman" w:hAnsi="Times New Roman" w:cs="Times New Roman"/>
          <w:sz w:val="24"/>
          <w:szCs w:val="24"/>
        </w:rPr>
        <w:t>302. Το εκλογικό σύστημα δεν μπορεί να δώσει την απόλυτη πλειοψηφία των βουλευτικών εδρών στο δεύτερο σε ψήφους κομματικό σχηματισμό.</w:t>
      </w:r>
    </w:p>
    <w:p w:rsidR="00627F1D" w:rsidRPr="00FD6B1A" w:rsidRDefault="00627F1D" w:rsidP="00157A36">
      <w:pPr>
        <w:rPr>
          <w:rFonts w:ascii="Times New Roman" w:hAnsi="Times New Roman" w:cs="Times New Roman"/>
          <w:sz w:val="24"/>
          <w:szCs w:val="24"/>
        </w:rPr>
      </w:pPr>
    </w:p>
    <w:p w:rsidR="00627F1D" w:rsidRDefault="00627F1D" w:rsidP="00627F1D">
      <w:pPr>
        <w:jc w:val="center"/>
        <w:rPr>
          <w:rFonts w:ascii="Times New Roman" w:hAnsi="Times New Roman" w:cs="Times New Roman"/>
          <w:sz w:val="24"/>
          <w:szCs w:val="24"/>
          <w:u w:val="single"/>
        </w:rPr>
      </w:pPr>
      <w:r>
        <w:rPr>
          <w:rFonts w:ascii="Times New Roman" w:hAnsi="Times New Roman" w:cs="Times New Roman"/>
          <w:sz w:val="24"/>
          <w:szCs w:val="24"/>
          <w:u w:val="single"/>
        </w:rPr>
        <w:t>ΙΙ. ΒΟΥΛΕΥΤΕΣ</w:t>
      </w:r>
    </w:p>
    <w:p w:rsidR="00627F1D" w:rsidRPr="003E6067" w:rsidRDefault="003E6067" w:rsidP="003E6067">
      <w:pPr>
        <w:rPr>
          <w:rFonts w:ascii="Times New Roman" w:hAnsi="Times New Roman" w:cs="Times New Roman"/>
          <w:sz w:val="24"/>
          <w:szCs w:val="24"/>
        </w:rPr>
      </w:pPr>
      <w:r w:rsidRPr="003E6067">
        <w:rPr>
          <w:rFonts w:ascii="Times New Roman" w:hAnsi="Times New Roman" w:cs="Times New Roman"/>
          <w:sz w:val="24"/>
          <w:szCs w:val="24"/>
        </w:rPr>
        <w:t>Α. ΠΟΙΟΙ ΑΝΑΔΕΙΚΝΎΟΝΤΑΙ</w:t>
      </w:r>
    </w:p>
    <w:p w:rsidR="003E6067" w:rsidRDefault="003E6067" w:rsidP="003E6067">
      <w:pPr>
        <w:rPr>
          <w:rFonts w:ascii="Times New Roman" w:hAnsi="Times New Roman" w:cs="Times New Roman"/>
          <w:sz w:val="24"/>
          <w:szCs w:val="24"/>
          <w:u w:val="single"/>
        </w:rPr>
      </w:pPr>
    </w:p>
    <w:p w:rsidR="00627F1D" w:rsidRDefault="00F271C3" w:rsidP="00627F1D">
      <w:pPr>
        <w:rPr>
          <w:rFonts w:ascii="Times New Roman" w:hAnsi="Times New Roman" w:cs="Times New Roman"/>
          <w:sz w:val="24"/>
          <w:szCs w:val="24"/>
        </w:rPr>
      </w:pPr>
      <w:r w:rsidRPr="00F271C3">
        <w:rPr>
          <w:rFonts w:ascii="Times New Roman" w:hAnsi="Times New Roman" w:cs="Times New Roman"/>
          <w:i/>
          <w:sz w:val="24"/>
          <w:szCs w:val="24"/>
        </w:rPr>
        <w:t>303. Προσόντα εκλογιμότητας:</w:t>
      </w:r>
      <w:r>
        <w:rPr>
          <w:rFonts w:ascii="Times New Roman" w:hAnsi="Times New Roman" w:cs="Times New Roman"/>
          <w:sz w:val="24"/>
          <w:szCs w:val="24"/>
        </w:rPr>
        <w:t xml:space="preserve"> Νόμιμη ικανότητ</w:t>
      </w:r>
      <w:r w:rsidR="006F2845">
        <w:rPr>
          <w:rFonts w:ascii="Times New Roman" w:hAnsi="Times New Roman" w:cs="Times New Roman"/>
          <w:sz w:val="24"/>
          <w:szCs w:val="24"/>
        </w:rPr>
        <w:t>α εκλέγειν κ ηλικία άνω των 25 (αρ55§1).</w:t>
      </w:r>
    </w:p>
    <w:p w:rsidR="00277857" w:rsidRDefault="00277857" w:rsidP="00627F1D">
      <w:pPr>
        <w:rPr>
          <w:rFonts w:ascii="Times New Roman" w:hAnsi="Times New Roman" w:cs="Times New Roman"/>
          <w:sz w:val="24"/>
          <w:szCs w:val="24"/>
        </w:rPr>
      </w:pPr>
    </w:p>
    <w:p w:rsidR="00277857" w:rsidRPr="00C3480F" w:rsidRDefault="00277857" w:rsidP="00627F1D">
      <w:pPr>
        <w:rPr>
          <w:rFonts w:ascii="Times New Roman" w:hAnsi="Times New Roman" w:cs="Times New Roman"/>
          <w:i/>
          <w:sz w:val="24"/>
          <w:szCs w:val="24"/>
        </w:rPr>
      </w:pPr>
      <w:r w:rsidRPr="00C3480F">
        <w:rPr>
          <w:rFonts w:ascii="Times New Roman" w:hAnsi="Times New Roman" w:cs="Times New Roman"/>
          <w:i/>
          <w:sz w:val="24"/>
          <w:szCs w:val="24"/>
        </w:rPr>
        <w:t>304. Είδη κωλυμάτων εκλογιμότητας:</w:t>
      </w:r>
      <w:r w:rsidR="00C3480F" w:rsidRPr="00C3480F">
        <w:rPr>
          <w:rFonts w:ascii="Times New Roman" w:hAnsi="Times New Roman" w:cs="Times New Roman"/>
          <w:i/>
          <w:sz w:val="24"/>
          <w:szCs w:val="24"/>
        </w:rPr>
        <w:t xml:space="preserve"> </w:t>
      </w:r>
    </w:p>
    <w:p w:rsidR="00C3480F" w:rsidRDefault="00C3480F" w:rsidP="00C3480F">
      <w:pPr>
        <w:pStyle w:val="ListParagraph"/>
        <w:numPr>
          <w:ilvl w:val="0"/>
          <w:numId w:val="5"/>
        </w:numPr>
        <w:rPr>
          <w:rFonts w:ascii="Times New Roman" w:hAnsi="Times New Roman" w:cs="Times New Roman"/>
          <w:sz w:val="24"/>
          <w:szCs w:val="24"/>
        </w:rPr>
      </w:pPr>
      <w:r w:rsidRPr="00C3480F">
        <w:rPr>
          <w:rFonts w:ascii="Times New Roman" w:hAnsi="Times New Roman" w:cs="Times New Roman"/>
          <w:color w:val="00B050"/>
          <w:sz w:val="24"/>
          <w:szCs w:val="24"/>
        </w:rPr>
        <w:t>Απόλυτο κώλυμα</w:t>
      </w:r>
      <w:r>
        <w:rPr>
          <w:rFonts w:ascii="Times New Roman" w:hAnsi="Times New Roman" w:cs="Times New Roman"/>
          <w:sz w:val="24"/>
          <w:szCs w:val="24"/>
        </w:rPr>
        <w:t xml:space="preserve">: </w:t>
      </w:r>
      <w:r w:rsidR="00BC3157">
        <w:rPr>
          <w:rFonts w:ascii="Times New Roman" w:hAnsi="Times New Roman" w:cs="Times New Roman"/>
          <w:sz w:val="24"/>
          <w:szCs w:val="24"/>
        </w:rPr>
        <w:t xml:space="preserve"> Μ</w:t>
      </w:r>
      <w:r>
        <w:rPr>
          <w:rFonts w:ascii="Times New Roman" w:hAnsi="Times New Roman" w:cs="Times New Roman"/>
          <w:sz w:val="24"/>
          <w:szCs w:val="24"/>
        </w:rPr>
        <w:t>όνο ένα</w:t>
      </w:r>
      <w:r w:rsidR="00BC3157">
        <w:rPr>
          <w:rFonts w:ascii="Times New Roman" w:hAnsi="Times New Roman" w:cs="Times New Roman"/>
          <w:sz w:val="24"/>
          <w:szCs w:val="24"/>
        </w:rPr>
        <w:t>→ π</w:t>
      </w:r>
      <w:r>
        <w:rPr>
          <w:rFonts w:ascii="Times New Roman" w:hAnsi="Times New Roman" w:cs="Times New Roman"/>
          <w:sz w:val="24"/>
          <w:szCs w:val="24"/>
        </w:rPr>
        <w:t>ολιτικοί υπάλληλοι κ στρατιωτικοί που έχουν αναλάβει υποχρέωση να παραμείνουν στην υπηρεσία για ορισμένο χρόνο.</w:t>
      </w:r>
      <w:r w:rsidR="00571D25">
        <w:rPr>
          <w:rFonts w:ascii="Times New Roman" w:hAnsi="Times New Roman" w:cs="Times New Roman"/>
          <w:sz w:val="24"/>
          <w:szCs w:val="24"/>
        </w:rPr>
        <w:t xml:space="preserve"> (αρ56§4).</w:t>
      </w:r>
    </w:p>
    <w:p w:rsidR="00C3480F" w:rsidRDefault="00C3480F" w:rsidP="00C3480F">
      <w:pPr>
        <w:pStyle w:val="ListParagraph"/>
        <w:numPr>
          <w:ilvl w:val="0"/>
          <w:numId w:val="5"/>
        </w:numPr>
        <w:rPr>
          <w:rFonts w:ascii="Times New Roman" w:hAnsi="Times New Roman" w:cs="Times New Roman"/>
          <w:sz w:val="24"/>
          <w:szCs w:val="24"/>
        </w:rPr>
      </w:pPr>
      <w:r>
        <w:rPr>
          <w:rFonts w:ascii="Times New Roman" w:hAnsi="Times New Roman" w:cs="Times New Roman"/>
          <w:color w:val="00B050"/>
          <w:sz w:val="24"/>
          <w:szCs w:val="24"/>
        </w:rPr>
        <w:t>Σχετικά που αίρονται με παραίτηση</w:t>
      </w:r>
      <w:r w:rsidRPr="00C3480F">
        <w:rPr>
          <w:rFonts w:ascii="Times New Roman" w:hAnsi="Times New Roman" w:cs="Times New Roman"/>
          <w:sz w:val="24"/>
          <w:szCs w:val="24"/>
        </w:rPr>
        <w:t>:</w:t>
      </w:r>
      <w:r>
        <w:rPr>
          <w:rFonts w:ascii="Times New Roman" w:hAnsi="Times New Roman" w:cs="Times New Roman"/>
          <w:sz w:val="24"/>
          <w:szCs w:val="24"/>
        </w:rPr>
        <w:t xml:space="preserve"> </w:t>
      </w:r>
      <w:r w:rsidR="00571D25">
        <w:rPr>
          <w:rFonts w:ascii="Times New Roman" w:hAnsi="Times New Roman" w:cs="Times New Roman"/>
          <w:sz w:val="24"/>
          <w:szCs w:val="24"/>
        </w:rPr>
        <w:t>Μόνο με γραπτή παραίτηση. στρατιωτικοί δεν μπορούν να επανέλθουν στο σώμα αν παραιτηθούν σε αντίθεση με πολιτικούς υπαλλήλους (αρ56§1). Εξαιρούνται καθηγητές ΑΕΙ.</w:t>
      </w:r>
    </w:p>
    <w:p w:rsidR="005C436C" w:rsidRDefault="005C436C" w:rsidP="00C3480F">
      <w:pPr>
        <w:pStyle w:val="ListParagraph"/>
        <w:numPr>
          <w:ilvl w:val="0"/>
          <w:numId w:val="5"/>
        </w:numPr>
        <w:rPr>
          <w:rFonts w:ascii="Times New Roman" w:hAnsi="Times New Roman" w:cs="Times New Roman"/>
          <w:sz w:val="24"/>
          <w:szCs w:val="24"/>
        </w:rPr>
      </w:pPr>
      <w:r>
        <w:rPr>
          <w:rFonts w:ascii="Times New Roman" w:hAnsi="Times New Roman" w:cs="Times New Roman"/>
          <w:color w:val="00B050"/>
          <w:sz w:val="24"/>
          <w:szCs w:val="24"/>
        </w:rPr>
        <w:t>Τοπικά κωλύματα</w:t>
      </w:r>
      <w:r w:rsidRPr="005C436C">
        <w:rPr>
          <w:rFonts w:ascii="Times New Roman" w:hAnsi="Times New Roman" w:cs="Times New Roman"/>
          <w:sz w:val="24"/>
          <w:szCs w:val="24"/>
        </w:rPr>
        <w:t>:</w:t>
      </w:r>
      <w:r>
        <w:rPr>
          <w:rFonts w:ascii="Times New Roman" w:hAnsi="Times New Roman" w:cs="Times New Roman"/>
          <w:sz w:val="24"/>
          <w:szCs w:val="24"/>
        </w:rPr>
        <w:t xml:space="preserve"> </w:t>
      </w:r>
      <w:r w:rsidR="00BC3157">
        <w:rPr>
          <w:rFonts w:ascii="Times New Roman" w:hAnsi="Times New Roman" w:cs="Times New Roman"/>
          <w:sz w:val="24"/>
          <w:szCs w:val="24"/>
        </w:rPr>
        <w:t>Δεν αίρονται με παραίτηση.</w:t>
      </w:r>
      <w:r w:rsidR="00E63AC9">
        <w:rPr>
          <w:rFonts w:ascii="Times New Roman" w:hAnsi="Times New Roman" w:cs="Times New Roman"/>
          <w:sz w:val="24"/>
          <w:szCs w:val="24"/>
        </w:rPr>
        <w:t xml:space="preserve"> Για ορισμένους που υπηρέτησαν έστω κ μια μέρα κατά τους τελευταίους 18 μήνες πριν από το χρονικό σημείο που λήγει η τετραετής βουλευτική περίοδος. Δεν υπάγονται οι βουλευτές Επικρατείας αφού δεν εκλέγονται άμεσα</w:t>
      </w:r>
      <w:r w:rsidR="002D4176">
        <w:rPr>
          <w:rFonts w:ascii="Times New Roman" w:hAnsi="Times New Roman" w:cs="Times New Roman"/>
          <w:sz w:val="24"/>
          <w:szCs w:val="24"/>
        </w:rPr>
        <w:t xml:space="preserve"> άρα δεν μπορούν να επηρεάσουν (αρ56§3).</w:t>
      </w:r>
    </w:p>
    <w:p w:rsidR="00EA359D" w:rsidRDefault="00EA359D" w:rsidP="00EA359D">
      <w:pPr>
        <w:rPr>
          <w:rFonts w:ascii="Times New Roman" w:hAnsi="Times New Roman" w:cs="Times New Roman"/>
          <w:sz w:val="24"/>
          <w:szCs w:val="24"/>
        </w:rPr>
      </w:pPr>
    </w:p>
    <w:p w:rsidR="00EA359D" w:rsidRDefault="00EA359D" w:rsidP="00EA359D">
      <w:pPr>
        <w:rPr>
          <w:rFonts w:ascii="Times New Roman" w:hAnsi="Times New Roman" w:cs="Times New Roman"/>
          <w:sz w:val="24"/>
          <w:szCs w:val="24"/>
        </w:rPr>
      </w:pPr>
      <w:r w:rsidRPr="00A46924">
        <w:rPr>
          <w:rFonts w:ascii="Times New Roman" w:hAnsi="Times New Roman" w:cs="Times New Roman"/>
          <w:i/>
          <w:sz w:val="24"/>
          <w:szCs w:val="24"/>
        </w:rPr>
        <w:lastRenderedPageBreak/>
        <w:t>305.</w:t>
      </w:r>
      <w:r>
        <w:rPr>
          <w:rFonts w:ascii="Times New Roman" w:hAnsi="Times New Roman" w:cs="Times New Roman"/>
          <w:sz w:val="24"/>
          <w:szCs w:val="24"/>
        </w:rPr>
        <w:t xml:space="preserve"> Η βουλευτική ιδιότητα αποκτάται με την ανακήρυξη, αλλά </w:t>
      </w:r>
      <w:r>
        <w:rPr>
          <w:rFonts w:ascii="Times New Roman" w:hAnsi="Times New Roman" w:cs="Times New Roman"/>
          <w:sz w:val="24"/>
          <w:szCs w:val="24"/>
          <w:lang w:val="en-US"/>
        </w:rPr>
        <w:t>condition</w:t>
      </w:r>
      <w:r w:rsidRPr="00EA359D">
        <w:rPr>
          <w:rFonts w:ascii="Times New Roman" w:hAnsi="Times New Roman" w:cs="Times New Roman"/>
          <w:sz w:val="24"/>
          <w:szCs w:val="24"/>
        </w:rPr>
        <w:t xml:space="preserve"> </w:t>
      </w:r>
      <w:r>
        <w:rPr>
          <w:rFonts w:ascii="Times New Roman" w:hAnsi="Times New Roman" w:cs="Times New Roman"/>
          <w:sz w:val="24"/>
          <w:szCs w:val="24"/>
          <w:lang w:val="en-US"/>
        </w:rPr>
        <w:t>juris</w:t>
      </w:r>
      <w:r>
        <w:rPr>
          <w:rFonts w:ascii="Times New Roman" w:hAnsi="Times New Roman" w:cs="Times New Roman"/>
          <w:sz w:val="24"/>
          <w:szCs w:val="24"/>
        </w:rPr>
        <w:t xml:space="preserve"> για την άσκηση των καθηκόντων είναι η ορκωμοσία. Βουλευτής που αρνείται να ορκισθεί δεν μπορεί να κηρυχθεί έκπτωτος, διότι δεν υπάρχει σχετική πρόβλεψη στο Σύνταγμα, δε δικαιούται όμως βουλευτική αποζημίωση σε αντίθεση με βουλευτή που δεν πρόλαβε να ορκισθεί πριν από διάλυση βουλής (αρ59§1).</w:t>
      </w:r>
    </w:p>
    <w:p w:rsidR="00864636" w:rsidRDefault="00864636" w:rsidP="00EA359D">
      <w:pPr>
        <w:rPr>
          <w:rFonts w:ascii="Times New Roman" w:hAnsi="Times New Roman" w:cs="Times New Roman"/>
          <w:sz w:val="24"/>
          <w:szCs w:val="24"/>
        </w:rPr>
      </w:pPr>
    </w:p>
    <w:p w:rsidR="00864636" w:rsidRPr="00B12AAC" w:rsidRDefault="00864636" w:rsidP="00EA359D">
      <w:pPr>
        <w:rPr>
          <w:rFonts w:ascii="Times New Roman" w:hAnsi="Times New Roman" w:cs="Times New Roman"/>
          <w:i/>
          <w:sz w:val="24"/>
          <w:szCs w:val="24"/>
        </w:rPr>
      </w:pPr>
      <w:r w:rsidRPr="00B12AAC">
        <w:rPr>
          <w:rFonts w:ascii="Times New Roman" w:hAnsi="Times New Roman" w:cs="Times New Roman"/>
          <w:i/>
          <w:sz w:val="24"/>
          <w:szCs w:val="24"/>
        </w:rPr>
        <w:t>309. Απώλεια βουλευτική ιδιότητας:</w:t>
      </w:r>
    </w:p>
    <w:p w:rsidR="00864636" w:rsidRDefault="00864636" w:rsidP="00864636">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Θάνατος</w:t>
      </w:r>
    </w:p>
    <w:p w:rsidR="00864636" w:rsidRDefault="00864636" w:rsidP="00864636">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Παραίτηση</w:t>
      </w:r>
    </w:p>
    <w:p w:rsidR="00864636" w:rsidRDefault="00864636" w:rsidP="00864636">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Διάλυση Βουλής ή λήξη βουλευτικής περιόδου</w:t>
      </w:r>
    </w:p>
    <w:p w:rsidR="00864636" w:rsidRDefault="00864636" w:rsidP="00864636">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Απόφαση Α.Ε.Δ. (είτε ακυρώνει την εκλογή είτε διαπιστώνει έκπτωση από το αξίωμα).</w:t>
      </w:r>
    </w:p>
    <w:p w:rsidR="00B12AAC" w:rsidRDefault="00B12AAC" w:rsidP="00B12AAC">
      <w:pPr>
        <w:rPr>
          <w:rFonts w:ascii="Times New Roman" w:hAnsi="Times New Roman" w:cs="Times New Roman"/>
          <w:sz w:val="24"/>
          <w:szCs w:val="24"/>
        </w:rPr>
      </w:pPr>
    </w:p>
    <w:p w:rsidR="00B12AAC" w:rsidRPr="00EC35E6" w:rsidRDefault="00EC35E6" w:rsidP="00B12AAC">
      <w:pPr>
        <w:rPr>
          <w:rFonts w:ascii="Times New Roman" w:hAnsi="Times New Roman" w:cs="Times New Roman"/>
          <w:i/>
          <w:sz w:val="24"/>
          <w:szCs w:val="24"/>
        </w:rPr>
      </w:pPr>
      <w:r w:rsidRPr="00EC35E6">
        <w:rPr>
          <w:rFonts w:ascii="Times New Roman" w:hAnsi="Times New Roman" w:cs="Times New Roman"/>
          <w:i/>
          <w:sz w:val="24"/>
          <w:szCs w:val="24"/>
        </w:rPr>
        <w:t>310. Αναπληρωματική εκλογή:</w:t>
      </w:r>
    </w:p>
    <w:p w:rsidR="00B12AAC" w:rsidRDefault="0095495A" w:rsidP="00B12AAC">
      <w:pPr>
        <w:rPr>
          <w:rFonts w:ascii="Times New Roman" w:hAnsi="Times New Roman" w:cs="Times New Roman"/>
          <w:sz w:val="24"/>
          <w:szCs w:val="24"/>
        </w:rPr>
      </w:pPr>
      <w:r>
        <w:rPr>
          <w:rFonts w:ascii="Times New Roman" w:hAnsi="Times New Roman" w:cs="Times New Roman"/>
          <w:sz w:val="24"/>
          <w:szCs w:val="24"/>
        </w:rPr>
        <w:t>Τις βουλευτικές έδρες που κενώνται τις καταλαμβάνουν οι αναπληρωματικοί του ίδιου συνδυασμού στην ίδια περιφέρεια. Αν δεν υπάρχουν→ αναπληρωματική εκλογή. Αν μόνο μια έδρα κενή→ σύστημα σχετικής πλειοψηφίας</w:t>
      </w:r>
      <w:r w:rsidR="00973FD7">
        <w:rPr>
          <w:rFonts w:ascii="Times New Roman" w:hAnsi="Times New Roman" w:cs="Times New Roman"/>
          <w:sz w:val="24"/>
          <w:szCs w:val="24"/>
        </w:rPr>
        <w:t>.</w:t>
      </w:r>
    </w:p>
    <w:p w:rsidR="003E6067" w:rsidRDefault="003E6067" w:rsidP="00B12AAC">
      <w:pPr>
        <w:rPr>
          <w:rFonts w:ascii="Times New Roman" w:hAnsi="Times New Roman" w:cs="Times New Roman"/>
          <w:sz w:val="24"/>
          <w:szCs w:val="24"/>
        </w:rPr>
      </w:pPr>
    </w:p>
    <w:p w:rsidR="003E6067" w:rsidRDefault="003E6067" w:rsidP="00B12AAC">
      <w:pPr>
        <w:rPr>
          <w:rFonts w:ascii="Times New Roman" w:hAnsi="Times New Roman" w:cs="Times New Roman"/>
          <w:sz w:val="24"/>
          <w:szCs w:val="24"/>
        </w:rPr>
      </w:pPr>
      <w:r>
        <w:rPr>
          <w:rFonts w:ascii="Times New Roman" w:hAnsi="Times New Roman" w:cs="Times New Roman"/>
          <w:sz w:val="24"/>
          <w:szCs w:val="24"/>
        </w:rPr>
        <w:t>Β. ΒΟΥΛΕΥΤΙΚΗ ΑΝΕΞΑΡΤΗΣΙΑ.</w:t>
      </w:r>
    </w:p>
    <w:p w:rsidR="003E6067" w:rsidRDefault="003E6067" w:rsidP="00B12AAC">
      <w:pPr>
        <w:rPr>
          <w:rFonts w:ascii="Times New Roman" w:hAnsi="Times New Roman" w:cs="Times New Roman"/>
          <w:sz w:val="24"/>
          <w:szCs w:val="24"/>
        </w:rPr>
      </w:pPr>
    </w:p>
    <w:p w:rsidR="003E6067" w:rsidRDefault="002B1BE2" w:rsidP="00B12AAC">
      <w:pPr>
        <w:rPr>
          <w:rFonts w:ascii="Times New Roman" w:hAnsi="Times New Roman" w:cs="Times New Roman"/>
          <w:sz w:val="24"/>
          <w:szCs w:val="24"/>
        </w:rPr>
      </w:pPr>
      <w:r w:rsidRPr="00A46924">
        <w:rPr>
          <w:rFonts w:ascii="Times New Roman" w:hAnsi="Times New Roman" w:cs="Times New Roman"/>
          <w:i/>
          <w:sz w:val="24"/>
          <w:szCs w:val="24"/>
        </w:rPr>
        <w:t>311.</w:t>
      </w:r>
      <w:r>
        <w:rPr>
          <w:rFonts w:ascii="Times New Roman" w:hAnsi="Times New Roman" w:cs="Times New Roman"/>
          <w:sz w:val="24"/>
          <w:szCs w:val="24"/>
        </w:rPr>
        <w:t xml:space="preserve"> Σήμερα τον βουλευτή τον ελέγχει το κόμμα κ κυρίως ο αρχηγός του, που μπορούν να αποτρέψουν την επανεκλογή του ακόμα κ κρατώντας τον στον συνδυασμό του κόμματος.</w:t>
      </w:r>
    </w:p>
    <w:p w:rsidR="002B1BE2" w:rsidRPr="002B1BE2" w:rsidRDefault="002B1BE2" w:rsidP="00B12AAC">
      <w:pPr>
        <w:rPr>
          <w:rFonts w:ascii="Times New Roman" w:hAnsi="Times New Roman" w:cs="Times New Roman"/>
          <w:i/>
          <w:sz w:val="24"/>
          <w:szCs w:val="24"/>
        </w:rPr>
      </w:pPr>
    </w:p>
    <w:p w:rsidR="002B1BE2" w:rsidRDefault="002B1BE2" w:rsidP="00B12AAC">
      <w:pPr>
        <w:rPr>
          <w:rFonts w:ascii="Times New Roman" w:hAnsi="Times New Roman" w:cs="Times New Roman"/>
          <w:i/>
          <w:sz w:val="24"/>
          <w:szCs w:val="24"/>
        </w:rPr>
      </w:pPr>
      <w:r w:rsidRPr="002B1BE2">
        <w:rPr>
          <w:rFonts w:ascii="Times New Roman" w:hAnsi="Times New Roman" w:cs="Times New Roman"/>
          <w:i/>
          <w:sz w:val="24"/>
          <w:szCs w:val="24"/>
        </w:rPr>
        <w:t>Πως διασφαλίζεται;</w:t>
      </w:r>
    </w:p>
    <w:p w:rsidR="002B1BE2" w:rsidRDefault="002B1BE2" w:rsidP="00B12AAC">
      <w:pPr>
        <w:rPr>
          <w:rFonts w:ascii="Times New Roman" w:hAnsi="Times New Roman" w:cs="Times New Roman"/>
          <w:i/>
          <w:sz w:val="24"/>
          <w:szCs w:val="24"/>
        </w:rPr>
      </w:pPr>
      <w:r>
        <w:rPr>
          <w:rFonts w:ascii="Times New Roman" w:hAnsi="Times New Roman" w:cs="Times New Roman"/>
          <w:i/>
          <w:sz w:val="24"/>
          <w:szCs w:val="24"/>
        </w:rPr>
        <w:t>312. Βουλευτικές ασυλίες:</w:t>
      </w:r>
    </w:p>
    <w:p w:rsidR="00377BD0" w:rsidRDefault="002B1BE2" w:rsidP="00377BD0">
      <w:pPr>
        <w:pStyle w:val="ListParagraph"/>
        <w:numPr>
          <w:ilvl w:val="0"/>
          <w:numId w:val="8"/>
        </w:numPr>
        <w:rPr>
          <w:rFonts w:ascii="Times New Roman" w:hAnsi="Times New Roman" w:cs="Times New Roman"/>
          <w:sz w:val="24"/>
          <w:szCs w:val="24"/>
        </w:rPr>
      </w:pPr>
      <w:r w:rsidRPr="002B1BE2">
        <w:rPr>
          <w:rFonts w:ascii="Times New Roman" w:hAnsi="Times New Roman" w:cs="Times New Roman"/>
          <w:color w:val="00B050"/>
          <w:sz w:val="24"/>
          <w:szCs w:val="24"/>
        </w:rPr>
        <w:t>Ανεύθυνο</w:t>
      </w:r>
      <w:r>
        <w:rPr>
          <w:rFonts w:ascii="Times New Roman" w:hAnsi="Times New Roman" w:cs="Times New Roman"/>
          <w:sz w:val="24"/>
          <w:szCs w:val="24"/>
        </w:rPr>
        <w:t xml:space="preserve">: </w:t>
      </w:r>
      <w:r w:rsidR="00377BD0">
        <w:rPr>
          <w:rFonts w:ascii="Times New Roman" w:hAnsi="Times New Roman" w:cs="Times New Roman"/>
          <w:sz w:val="24"/>
          <w:szCs w:val="24"/>
        </w:rPr>
        <w:t>Απεριόριστο το δικαίωμα της γνώμης κ ψήφου κατά συνείδηση (αρ60§1 κ αρ61§1). Με αυτό + «Οι βουλευτές αντιπροσωπεύουν το Έθνος» (αρ51§2) αποκλείεται η επιτακτική εντολή.</w:t>
      </w:r>
      <w:r w:rsidR="00B63BB4">
        <w:rPr>
          <w:rFonts w:ascii="Times New Roman" w:hAnsi="Times New Roman" w:cs="Times New Roman"/>
          <w:sz w:val="24"/>
          <w:szCs w:val="24"/>
        </w:rPr>
        <w:t xml:space="preserve"> Έχει περιορισμένο πεδίο εφαρμογής.</w:t>
      </w:r>
      <w:r w:rsidR="00377BD0">
        <w:rPr>
          <w:rFonts w:ascii="Times New Roman" w:hAnsi="Times New Roman" w:cs="Times New Roman"/>
          <w:sz w:val="24"/>
          <w:szCs w:val="24"/>
        </w:rPr>
        <w:t xml:space="preserve"> </w:t>
      </w:r>
      <w:r w:rsidR="0094102E">
        <w:rPr>
          <w:rFonts w:ascii="Times New Roman" w:hAnsi="Times New Roman" w:cs="Times New Roman"/>
          <w:sz w:val="24"/>
          <w:szCs w:val="24"/>
        </w:rPr>
        <w:t xml:space="preserve">Ισχύει κ μετά την απώλεια της βουλευτικής ιδιότητας. </w:t>
      </w:r>
      <w:r w:rsidR="00B63BB4">
        <w:rPr>
          <w:rFonts w:ascii="Times New Roman" w:hAnsi="Times New Roman" w:cs="Times New Roman"/>
          <w:sz w:val="24"/>
          <w:szCs w:val="24"/>
        </w:rPr>
        <w:t xml:space="preserve">Δεν ισχύει για συκοφαντική δυσφήμηση (αλλά η διαδικασία είναι τέτοια που στην πράξη δε θα λειτουργήσει ποτέ). </w:t>
      </w:r>
    </w:p>
    <w:p w:rsidR="00675A77" w:rsidRDefault="00675A77" w:rsidP="00377BD0">
      <w:pPr>
        <w:pStyle w:val="ListParagraph"/>
        <w:numPr>
          <w:ilvl w:val="0"/>
          <w:numId w:val="8"/>
        </w:numPr>
        <w:rPr>
          <w:rFonts w:ascii="Times New Roman" w:hAnsi="Times New Roman" w:cs="Times New Roman"/>
          <w:sz w:val="24"/>
          <w:szCs w:val="24"/>
        </w:rPr>
      </w:pPr>
      <w:r>
        <w:rPr>
          <w:rFonts w:ascii="Times New Roman" w:hAnsi="Times New Roman" w:cs="Times New Roman"/>
          <w:color w:val="00B050"/>
          <w:sz w:val="24"/>
          <w:szCs w:val="24"/>
        </w:rPr>
        <w:t>Το ακαταδίωκτο</w:t>
      </w:r>
      <w:r w:rsidRPr="00675A77">
        <w:rPr>
          <w:rFonts w:ascii="Times New Roman" w:hAnsi="Times New Roman" w:cs="Times New Roman"/>
          <w:sz w:val="24"/>
          <w:szCs w:val="24"/>
        </w:rPr>
        <w:t>:</w:t>
      </w:r>
      <w:r w:rsidR="00C56928">
        <w:rPr>
          <w:rFonts w:ascii="Times New Roman" w:hAnsi="Times New Roman" w:cs="Times New Roman"/>
          <w:sz w:val="24"/>
          <w:szCs w:val="24"/>
        </w:rPr>
        <w:t xml:space="preserve"> ΟΛΑ τα εγκλήματα! Παραμένει υπεύθυνος αλλά η ποινική του δίωξη μπορεί να γίνει μόνο με άδεια της βουλής. Καλύπτει κ εγκλήματα πριν την απόκτηση βουλευτικής ιδιότητας. Μπορεί να εξετασθεί ως μάρτυρας αλλά απαγορεύεται η βίαιη προσαγωγή του. Προστατεύεται ποινικώς, όχι αστικώς ή πειθαρχικώς έξω από τη Βουλή</w:t>
      </w:r>
      <w:r w:rsidR="00EA4E8C">
        <w:rPr>
          <w:rFonts w:ascii="Times New Roman" w:hAnsi="Times New Roman" w:cs="Times New Roman"/>
          <w:sz w:val="24"/>
          <w:szCs w:val="24"/>
        </w:rPr>
        <w:t xml:space="preserve"> (αρ6§1)</w:t>
      </w:r>
      <w:r w:rsidR="00C56928">
        <w:rPr>
          <w:rFonts w:ascii="Times New Roman" w:hAnsi="Times New Roman" w:cs="Times New Roman"/>
          <w:sz w:val="24"/>
          <w:szCs w:val="24"/>
        </w:rPr>
        <w:t xml:space="preserve">. </w:t>
      </w:r>
    </w:p>
    <w:p w:rsidR="008136B6" w:rsidRDefault="008136B6" w:rsidP="008136B6">
      <w:pPr>
        <w:rPr>
          <w:rFonts w:ascii="Times New Roman" w:hAnsi="Times New Roman" w:cs="Times New Roman"/>
          <w:sz w:val="24"/>
          <w:szCs w:val="24"/>
        </w:rPr>
      </w:pPr>
    </w:p>
    <w:p w:rsidR="008136B6" w:rsidRDefault="008136B6" w:rsidP="008136B6">
      <w:pPr>
        <w:rPr>
          <w:rFonts w:ascii="Times New Roman" w:hAnsi="Times New Roman" w:cs="Times New Roman"/>
          <w:i/>
          <w:sz w:val="24"/>
          <w:szCs w:val="24"/>
        </w:rPr>
      </w:pPr>
      <w:r w:rsidRPr="008136B6">
        <w:rPr>
          <w:rFonts w:ascii="Times New Roman" w:hAnsi="Times New Roman" w:cs="Times New Roman"/>
          <w:i/>
          <w:sz w:val="24"/>
          <w:szCs w:val="24"/>
        </w:rPr>
        <w:t>316. Ασυμβίβαστα:</w:t>
      </w:r>
    </w:p>
    <w:p w:rsidR="008A0402" w:rsidRDefault="006D2E93" w:rsidP="008136B6">
      <w:pPr>
        <w:rPr>
          <w:rFonts w:ascii="Times New Roman" w:hAnsi="Times New Roman" w:cs="Times New Roman"/>
          <w:sz w:val="24"/>
          <w:szCs w:val="24"/>
        </w:rPr>
      </w:pPr>
      <w:r>
        <w:rPr>
          <w:rFonts w:ascii="Times New Roman" w:hAnsi="Times New Roman" w:cs="Times New Roman"/>
          <w:sz w:val="24"/>
          <w:szCs w:val="24"/>
        </w:rPr>
        <w:t xml:space="preserve">Τον προφυλάσσουν από εξαρτήσεις. </w:t>
      </w:r>
      <w:r w:rsidR="00F162B3">
        <w:rPr>
          <w:rFonts w:ascii="Times New Roman" w:hAnsi="Times New Roman" w:cs="Times New Roman"/>
          <w:sz w:val="24"/>
          <w:szCs w:val="24"/>
        </w:rPr>
        <w:t xml:space="preserve">Έχει δικαίωμα επιλογής μεταξύ του αξιώματός του κ ορισμένων έργων ή ιδιοτήτων που μπορούν να τον θέσουν σε θέση μειονεκτική έναντι κάποιας οικονομικής εξουσίας ή να τον κάνουν να δρα με βάση συγκεκριμένα συμφέροντα. </w:t>
      </w:r>
      <w:r w:rsidR="00971D64">
        <w:rPr>
          <w:rFonts w:ascii="Times New Roman" w:hAnsi="Times New Roman" w:cs="Times New Roman"/>
          <w:sz w:val="24"/>
          <w:szCs w:val="24"/>
        </w:rPr>
        <w:t xml:space="preserve">Πρέπει να επιλέξει σε 8 ημέρες </w:t>
      </w:r>
      <w:r w:rsidR="00F162B3">
        <w:rPr>
          <w:rFonts w:ascii="Times New Roman" w:hAnsi="Times New Roman" w:cs="Times New Roman"/>
          <w:sz w:val="24"/>
          <w:szCs w:val="24"/>
        </w:rPr>
        <w:t>(αρ57§1).</w:t>
      </w:r>
    </w:p>
    <w:p w:rsidR="00594A2A" w:rsidRDefault="00594A2A" w:rsidP="008136B6">
      <w:pPr>
        <w:rPr>
          <w:rFonts w:ascii="Times New Roman" w:hAnsi="Times New Roman" w:cs="Times New Roman"/>
          <w:sz w:val="24"/>
          <w:szCs w:val="24"/>
        </w:rPr>
      </w:pPr>
    </w:p>
    <w:p w:rsidR="00594A2A" w:rsidRDefault="00594A2A" w:rsidP="008136B6">
      <w:pPr>
        <w:rPr>
          <w:rFonts w:ascii="Times New Roman" w:hAnsi="Times New Roman" w:cs="Times New Roman"/>
          <w:sz w:val="24"/>
          <w:szCs w:val="24"/>
        </w:rPr>
      </w:pPr>
      <w:r w:rsidRPr="00035BA4">
        <w:rPr>
          <w:rFonts w:ascii="Times New Roman" w:hAnsi="Times New Roman" w:cs="Times New Roman"/>
          <w:i/>
          <w:sz w:val="24"/>
          <w:szCs w:val="24"/>
        </w:rPr>
        <w:lastRenderedPageBreak/>
        <w:t>31</w:t>
      </w:r>
      <w:r w:rsidR="00095C98">
        <w:rPr>
          <w:rFonts w:ascii="Times New Roman" w:hAnsi="Times New Roman" w:cs="Times New Roman"/>
          <w:i/>
          <w:sz w:val="24"/>
          <w:szCs w:val="24"/>
        </w:rPr>
        <w:t>8</w:t>
      </w:r>
      <w:r w:rsidRPr="00035BA4">
        <w:rPr>
          <w:rFonts w:ascii="Times New Roman" w:hAnsi="Times New Roman" w:cs="Times New Roman"/>
          <w:i/>
          <w:sz w:val="24"/>
          <w:szCs w:val="24"/>
        </w:rPr>
        <w:t>. Βουλευτική αποζημίωση</w:t>
      </w:r>
      <w:r>
        <w:rPr>
          <w:rFonts w:ascii="Times New Roman" w:hAnsi="Times New Roman" w:cs="Times New Roman"/>
          <w:sz w:val="24"/>
          <w:szCs w:val="24"/>
        </w:rPr>
        <w:t xml:space="preserve"> (αρ63§1).</w:t>
      </w:r>
    </w:p>
    <w:p w:rsidR="00095C98" w:rsidRDefault="00095C98" w:rsidP="008136B6">
      <w:pPr>
        <w:rPr>
          <w:rFonts w:ascii="Times New Roman" w:hAnsi="Times New Roman" w:cs="Times New Roman"/>
          <w:sz w:val="24"/>
          <w:szCs w:val="24"/>
        </w:rPr>
      </w:pPr>
    </w:p>
    <w:p w:rsidR="00095C98" w:rsidRDefault="009344D7" w:rsidP="009344D7">
      <w:pPr>
        <w:jc w:val="center"/>
        <w:rPr>
          <w:rFonts w:ascii="Times New Roman" w:hAnsi="Times New Roman" w:cs="Times New Roman"/>
          <w:sz w:val="24"/>
          <w:szCs w:val="24"/>
          <w:u w:val="single"/>
        </w:rPr>
      </w:pPr>
      <w:r>
        <w:rPr>
          <w:rFonts w:ascii="Times New Roman" w:hAnsi="Times New Roman" w:cs="Times New Roman"/>
          <w:sz w:val="24"/>
          <w:szCs w:val="24"/>
          <w:u w:val="single"/>
        </w:rPr>
        <w:t>ΙΙΙ. ΧΡΟΝΙΚΗ ΡΥΘΜΙΣΗ ΤΟΥ ΒΙΟΥ ΤΗΣ</w:t>
      </w:r>
    </w:p>
    <w:p w:rsidR="009344D7" w:rsidRDefault="009344D7" w:rsidP="009344D7">
      <w:pPr>
        <w:jc w:val="center"/>
        <w:rPr>
          <w:rFonts w:ascii="Times New Roman" w:hAnsi="Times New Roman" w:cs="Times New Roman"/>
          <w:sz w:val="24"/>
          <w:szCs w:val="24"/>
          <w:u w:val="single"/>
        </w:rPr>
      </w:pPr>
    </w:p>
    <w:p w:rsidR="009344D7" w:rsidRDefault="00993BBA" w:rsidP="009344D7">
      <w:pPr>
        <w:rPr>
          <w:rFonts w:ascii="Times New Roman" w:hAnsi="Times New Roman" w:cs="Times New Roman"/>
          <w:sz w:val="24"/>
          <w:szCs w:val="24"/>
        </w:rPr>
      </w:pPr>
      <w:r w:rsidRPr="00993BBA">
        <w:rPr>
          <w:rFonts w:ascii="Times New Roman" w:hAnsi="Times New Roman" w:cs="Times New Roman"/>
          <w:color w:val="00B050"/>
          <w:sz w:val="24"/>
          <w:szCs w:val="24"/>
        </w:rPr>
        <w:t>Βουλευτική περίοδος:</w:t>
      </w:r>
      <w:r>
        <w:rPr>
          <w:rFonts w:ascii="Times New Roman" w:hAnsi="Times New Roman" w:cs="Times New Roman"/>
          <w:sz w:val="24"/>
          <w:szCs w:val="24"/>
        </w:rPr>
        <w:t xml:space="preserve"> χρονικό διάστημα για το οποίο εκλέγονται οι βουλευτές.</w:t>
      </w:r>
    </w:p>
    <w:p w:rsidR="00993BBA" w:rsidRDefault="00993BBA" w:rsidP="009344D7">
      <w:pPr>
        <w:rPr>
          <w:rFonts w:ascii="Times New Roman" w:hAnsi="Times New Roman" w:cs="Times New Roman"/>
          <w:sz w:val="24"/>
          <w:szCs w:val="24"/>
        </w:rPr>
      </w:pPr>
      <w:r w:rsidRPr="00993BBA">
        <w:rPr>
          <w:rFonts w:ascii="Times New Roman" w:hAnsi="Times New Roman" w:cs="Times New Roman"/>
          <w:color w:val="00B050"/>
          <w:sz w:val="24"/>
          <w:szCs w:val="24"/>
        </w:rPr>
        <w:t>Σύνοδος:</w:t>
      </w:r>
      <w:r>
        <w:rPr>
          <w:rFonts w:ascii="Times New Roman" w:hAnsi="Times New Roman" w:cs="Times New Roman"/>
          <w:sz w:val="24"/>
          <w:szCs w:val="24"/>
        </w:rPr>
        <w:t xml:space="preserve"> χρονικό διάστημα κατά το οποίο μπορεί να συνεδριάζει σε ολομέλεια.</w:t>
      </w:r>
    </w:p>
    <w:p w:rsidR="00993BBA" w:rsidRDefault="00993BBA" w:rsidP="009344D7">
      <w:pPr>
        <w:rPr>
          <w:rFonts w:ascii="Times New Roman" w:hAnsi="Times New Roman" w:cs="Times New Roman"/>
          <w:sz w:val="24"/>
          <w:szCs w:val="24"/>
        </w:rPr>
      </w:pPr>
      <w:r w:rsidRPr="00993BBA">
        <w:rPr>
          <w:rFonts w:ascii="Times New Roman" w:hAnsi="Times New Roman" w:cs="Times New Roman"/>
          <w:color w:val="00B050"/>
          <w:sz w:val="24"/>
          <w:szCs w:val="24"/>
        </w:rPr>
        <w:t>Συνεδριάσεις:</w:t>
      </w:r>
      <w:r>
        <w:rPr>
          <w:rFonts w:ascii="Times New Roman" w:hAnsi="Times New Roman" w:cs="Times New Roman"/>
          <w:sz w:val="24"/>
          <w:szCs w:val="24"/>
        </w:rPr>
        <w:t xml:space="preserve"> συναντήσεις βουλευτών κατά τις οποίες η βουλή ασκεί τις αρμοδιότητες της (γίνονται μόνο σε σύνοδο). </w:t>
      </w:r>
    </w:p>
    <w:p w:rsidR="008357F0" w:rsidRDefault="008357F0" w:rsidP="009344D7">
      <w:pPr>
        <w:rPr>
          <w:rFonts w:ascii="Times New Roman" w:hAnsi="Times New Roman" w:cs="Times New Roman"/>
          <w:sz w:val="24"/>
          <w:szCs w:val="24"/>
        </w:rPr>
      </w:pPr>
    </w:p>
    <w:p w:rsidR="008357F0" w:rsidRDefault="008357F0" w:rsidP="009344D7">
      <w:pPr>
        <w:rPr>
          <w:rFonts w:ascii="Times New Roman" w:hAnsi="Times New Roman" w:cs="Times New Roman"/>
          <w:sz w:val="24"/>
          <w:szCs w:val="24"/>
        </w:rPr>
      </w:pPr>
      <w:r>
        <w:rPr>
          <w:rFonts w:ascii="Times New Roman" w:hAnsi="Times New Roman" w:cs="Times New Roman"/>
          <w:sz w:val="24"/>
          <w:szCs w:val="24"/>
        </w:rPr>
        <w:t xml:space="preserve">Μεταξύ περιόδων αρχή ασυνέχειας. Μεταξύ συνόδων αρχή συνέχειας. </w:t>
      </w:r>
    </w:p>
    <w:p w:rsidR="00022FBA" w:rsidRDefault="00022FBA" w:rsidP="009344D7">
      <w:pPr>
        <w:rPr>
          <w:rFonts w:ascii="Times New Roman" w:hAnsi="Times New Roman" w:cs="Times New Roman"/>
          <w:sz w:val="24"/>
          <w:szCs w:val="24"/>
        </w:rPr>
      </w:pPr>
    </w:p>
    <w:p w:rsidR="00022FBA" w:rsidRDefault="00022FBA" w:rsidP="009344D7">
      <w:pPr>
        <w:rPr>
          <w:rFonts w:ascii="Times New Roman" w:hAnsi="Times New Roman" w:cs="Times New Roman"/>
          <w:sz w:val="24"/>
          <w:szCs w:val="24"/>
        </w:rPr>
      </w:pPr>
      <w:r w:rsidRPr="00022FBA">
        <w:rPr>
          <w:rFonts w:ascii="Times New Roman" w:hAnsi="Times New Roman" w:cs="Times New Roman"/>
          <w:i/>
          <w:sz w:val="24"/>
          <w:szCs w:val="24"/>
        </w:rPr>
        <w:t>320. Βουλευτική περίοδος:</w:t>
      </w:r>
      <w:r>
        <w:rPr>
          <w:rFonts w:ascii="Times New Roman" w:hAnsi="Times New Roman" w:cs="Times New Roman"/>
          <w:sz w:val="24"/>
          <w:szCs w:val="24"/>
        </w:rPr>
        <w:t xml:space="preserve"> 4ετής. Τελειώνει είτε κανονικά είτε με διάλυση βουλής (αρ53§1).</w:t>
      </w:r>
    </w:p>
    <w:p w:rsidR="003C2621" w:rsidRDefault="003C2621" w:rsidP="009344D7">
      <w:pPr>
        <w:rPr>
          <w:rFonts w:ascii="Times New Roman" w:hAnsi="Times New Roman" w:cs="Times New Roman"/>
          <w:sz w:val="24"/>
          <w:szCs w:val="24"/>
        </w:rPr>
      </w:pPr>
    </w:p>
    <w:p w:rsidR="003C2621" w:rsidRPr="00656AEB" w:rsidRDefault="003C2621" w:rsidP="009344D7">
      <w:pPr>
        <w:rPr>
          <w:rFonts w:ascii="Times New Roman" w:hAnsi="Times New Roman" w:cs="Times New Roman"/>
          <w:i/>
          <w:sz w:val="24"/>
          <w:szCs w:val="24"/>
        </w:rPr>
      </w:pPr>
      <w:r w:rsidRPr="00656AEB">
        <w:rPr>
          <w:rFonts w:ascii="Times New Roman" w:hAnsi="Times New Roman" w:cs="Times New Roman"/>
          <w:i/>
          <w:sz w:val="24"/>
          <w:szCs w:val="24"/>
        </w:rPr>
        <w:t xml:space="preserve">321. Είδη συνόδων: </w:t>
      </w:r>
    </w:p>
    <w:p w:rsidR="003C2621" w:rsidRDefault="003C2621" w:rsidP="003C2621">
      <w:pPr>
        <w:pStyle w:val="ListParagraph"/>
        <w:numPr>
          <w:ilvl w:val="0"/>
          <w:numId w:val="9"/>
        </w:numPr>
        <w:rPr>
          <w:rFonts w:ascii="Times New Roman" w:hAnsi="Times New Roman" w:cs="Times New Roman"/>
          <w:sz w:val="24"/>
          <w:szCs w:val="24"/>
        </w:rPr>
      </w:pPr>
      <w:r w:rsidRPr="001A3A61">
        <w:rPr>
          <w:rFonts w:ascii="Times New Roman" w:hAnsi="Times New Roman" w:cs="Times New Roman"/>
          <w:color w:val="00B050"/>
          <w:sz w:val="24"/>
          <w:szCs w:val="24"/>
        </w:rPr>
        <w:t>Τακτικές:</w:t>
      </w:r>
      <w:r>
        <w:rPr>
          <w:rFonts w:ascii="Times New Roman" w:hAnsi="Times New Roman" w:cs="Times New Roman"/>
          <w:sz w:val="24"/>
          <w:szCs w:val="24"/>
        </w:rPr>
        <w:t xml:space="preserve"> η βουλή έχει κάθε αρμοδιότητα, δλδ ακόμη κ να εγκρίνει τον προϋπολογισμό του κράτους (αρ64,53§1 κ 79§1).</w:t>
      </w:r>
      <w:r w:rsidR="007C05B8">
        <w:rPr>
          <w:rFonts w:ascii="Times New Roman" w:hAnsi="Times New Roman" w:cs="Times New Roman"/>
          <w:sz w:val="24"/>
          <w:szCs w:val="24"/>
        </w:rPr>
        <w:t xml:space="preserve"> Η ίδια η βουλή μπορεί να διακόπτει τις εργασίες της οποτεδήποτε, αλλά η τακτική σύνοδος δε λήγει παρά με προεδρικό διάταγμα ή έναρξη της επόμενης. </w:t>
      </w:r>
      <w:r w:rsidR="007C05B8">
        <w:rPr>
          <w:rFonts w:ascii="Times New Roman" w:hAnsi="Times New Roman" w:cs="Times New Roman"/>
          <w:sz w:val="24"/>
          <w:szCs w:val="24"/>
          <w:lang w:val="en-US"/>
        </w:rPr>
        <w:t xml:space="preserve">Ratio </w:t>
      </w:r>
      <w:r w:rsidR="007C05B8">
        <w:rPr>
          <w:rFonts w:ascii="Times New Roman" w:hAnsi="Times New Roman" w:cs="Times New Roman"/>
          <w:sz w:val="24"/>
          <w:szCs w:val="24"/>
        </w:rPr>
        <w:t xml:space="preserve">της αναστολής είναι η εκτόνωση των πολιτικών παθών. </w:t>
      </w:r>
    </w:p>
    <w:p w:rsidR="003C2621" w:rsidRDefault="003C2621" w:rsidP="003C2621">
      <w:pPr>
        <w:pStyle w:val="ListParagraph"/>
        <w:numPr>
          <w:ilvl w:val="0"/>
          <w:numId w:val="9"/>
        </w:numPr>
        <w:rPr>
          <w:rFonts w:ascii="Times New Roman" w:hAnsi="Times New Roman" w:cs="Times New Roman"/>
          <w:sz w:val="24"/>
          <w:szCs w:val="24"/>
        </w:rPr>
      </w:pPr>
      <w:r w:rsidRPr="001A3A61">
        <w:rPr>
          <w:rFonts w:ascii="Times New Roman" w:hAnsi="Times New Roman" w:cs="Times New Roman"/>
          <w:color w:val="00B050"/>
          <w:sz w:val="24"/>
          <w:szCs w:val="24"/>
        </w:rPr>
        <w:t>Έκτακτες:</w:t>
      </w:r>
      <w:r>
        <w:rPr>
          <w:rFonts w:ascii="Times New Roman" w:hAnsi="Times New Roman" w:cs="Times New Roman"/>
          <w:sz w:val="24"/>
          <w:szCs w:val="24"/>
        </w:rPr>
        <w:t xml:space="preserve"> προκαλεί κατά το δοκούν η εκτελεστική εξουσία με προεδρικό </w:t>
      </w:r>
      <w:r w:rsidR="004A15ED">
        <w:rPr>
          <w:rFonts w:ascii="Times New Roman" w:hAnsi="Times New Roman" w:cs="Times New Roman"/>
          <w:sz w:val="24"/>
          <w:szCs w:val="24"/>
        </w:rPr>
        <w:t xml:space="preserve">διάταγμα φυσικά προσυπογραμμένο. Κάθε αρμοδιότητα εκτός από έκκριση προϋπολογισμού </w:t>
      </w:r>
      <w:r>
        <w:rPr>
          <w:rFonts w:ascii="Times New Roman" w:hAnsi="Times New Roman" w:cs="Times New Roman"/>
          <w:sz w:val="24"/>
          <w:szCs w:val="24"/>
        </w:rPr>
        <w:t>(αρ40§1)</w:t>
      </w:r>
      <w:r w:rsidR="004A15ED">
        <w:rPr>
          <w:rFonts w:ascii="Times New Roman" w:hAnsi="Times New Roman" w:cs="Times New Roman"/>
          <w:sz w:val="24"/>
          <w:szCs w:val="24"/>
        </w:rPr>
        <w:t>.</w:t>
      </w:r>
      <w:r w:rsidR="00A52905">
        <w:rPr>
          <w:rFonts w:ascii="Times New Roman" w:hAnsi="Times New Roman" w:cs="Times New Roman"/>
          <w:sz w:val="24"/>
          <w:szCs w:val="24"/>
        </w:rPr>
        <w:t xml:space="preserve"> Λήγει με προεδρικό διάταγμα ή έναρξη τακτικής.</w:t>
      </w:r>
    </w:p>
    <w:p w:rsidR="003C2621" w:rsidRPr="00FE3E2B" w:rsidRDefault="003C2621" w:rsidP="003C2621">
      <w:pPr>
        <w:pStyle w:val="ListParagraph"/>
        <w:numPr>
          <w:ilvl w:val="0"/>
          <w:numId w:val="9"/>
        </w:numPr>
        <w:rPr>
          <w:rFonts w:ascii="Times New Roman" w:hAnsi="Times New Roman" w:cs="Times New Roman"/>
          <w:color w:val="00B050"/>
          <w:sz w:val="24"/>
          <w:szCs w:val="24"/>
        </w:rPr>
      </w:pPr>
      <w:r w:rsidRPr="001A3A61">
        <w:rPr>
          <w:rFonts w:ascii="Times New Roman" w:hAnsi="Times New Roman" w:cs="Times New Roman"/>
          <w:color w:val="00B050"/>
          <w:sz w:val="24"/>
          <w:szCs w:val="24"/>
        </w:rPr>
        <w:t>Ειδικές</w:t>
      </w:r>
      <w:r w:rsidR="001A3A61" w:rsidRPr="001A3A61">
        <w:rPr>
          <w:rFonts w:ascii="Times New Roman" w:hAnsi="Times New Roman" w:cs="Times New Roman"/>
          <w:color w:val="00B050"/>
          <w:sz w:val="24"/>
          <w:szCs w:val="24"/>
        </w:rPr>
        <w:t>:</w:t>
      </w:r>
      <w:r w:rsidR="001A3A61">
        <w:rPr>
          <w:rFonts w:ascii="Times New Roman" w:hAnsi="Times New Roman" w:cs="Times New Roman"/>
          <w:color w:val="00B050"/>
          <w:sz w:val="24"/>
          <w:szCs w:val="24"/>
        </w:rPr>
        <w:t xml:space="preserve"> </w:t>
      </w:r>
      <w:r w:rsidR="004A15ED">
        <w:rPr>
          <w:rFonts w:ascii="Times New Roman" w:hAnsi="Times New Roman" w:cs="Times New Roman"/>
          <w:sz w:val="24"/>
          <w:szCs w:val="24"/>
        </w:rPr>
        <w:t xml:space="preserve">για συγκεκριμένες αρμοδιότητες. </w:t>
      </w:r>
    </w:p>
    <w:p w:rsidR="00FE3E2B" w:rsidRDefault="00FE3E2B" w:rsidP="00FE3E2B">
      <w:pPr>
        <w:rPr>
          <w:rFonts w:ascii="Times New Roman" w:hAnsi="Times New Roman" w:cs="Times New Roman"/>
          <w:color w:val="00B050"/>
          <w:sz w:val="24"/>
          <w:szCs w:val="24"/>
        </w:rPr>
      </w:pPr>
    </w:p>
    <w:p w:rsidR="00FE3E2B" w:rsidRDefault="00FE3E2B" w:rsidP="00FE3E2B">
      <w:pPr>
        <w:jc w:val="center"/>
        <w:rPr>
          <w:rFonts w:ascii="Times New Roman" w:hAnsi="Times New Roman" w:cs="Times New Roman"/>
          <w:sz w:val="24"/>
          <w:szCs w:val="24"/>
          <w:u w:val="single"/>
        </w:rPr>
      </w:pPr>
      <w:r w:rsidRPr="00FE3E2B">
        <w:rPr>
          <w:rFonts w:ascii="Times New Roman" w:hAnsi="Times New Roman" w:cs="Times New Roman"/>
          <w:sz w:val="24"/>
          <w:szCs w:val="24"/>
          <w:u w:val="single"/>
          <w:lang w:val="en-US"/>
        </w:rPr>
        <w:t xml:space="preserve">IV. Η ΟΡΓΑΝΩΣΗ </w:t>
      </w:r>
      <w:r>
        <w:rPr>
          <w:rFonts w:ascii="Times New Roman" w:hAnsi="Times New Roman" w:cs="Times New Roman"/>
          <w:sz w:val="24"/>
          <w:szCs w:val="24"/>
          <w:u w:val="single"/>
          <w:lang w:val="en-US"/>
        </w:rPr>
        <w:t>ΤΗΣ</w:t>
      </w:r>
    </w:p>
    <w:p w:rsidR="00FE3E2B" w:rsidRDefault="00FE3E2B" w:rsidP="00FE3E2B">
      <w:pPr>
        <w:jc w:val="center"/>
        <w:rPr>
          <w:rFonts w:ascii="Times New Roman" w:hAnsi="Times New Roman" w:cs="Times New Roman"/>
          <w:sz w:val="24"/>
          <w:szCs w:val="24"/>
          <w:u w:val="single"/>
        </w:rPr>
      </w:pPr>
    </w:p>
    <w:p w:rsidR="00FE3E2B" w:rsidRDefault="00917147" w:rsidP="00FE3E2B">
      <w:pPr>
        <w:rPr>
          <w:rFonts w:ascii="Times New Roman" w:hAnsi="Times New Roman" w:cs="Times New Roman"/>
          <w:sz w:val="24"/>
          <w:szCs w:val="24"/>
        </w:rPr>
      </w:pPr>
      <w:r>
        <w:rPr>
          <w:rFonts w:ascii="Times New Roman" w:hAnsi="Times New Roman" w:cs="Times New Roman"/>
          <w:sz w:val="24"/>
          <w:szCs w:val="24"/>
        </w:rPr>
        <w:t>Α. Η ΑΥΤΟΝΟΜΙΑ</w:t>
      </w:r>
    </w:p>
    <w:p w:rsidR="00917147" w:rsidRPr="00C249D8" w:rsidRDefault="00C249D8" w:rsidP="00FE3E2B">
      <w:pPr>
        <w:rPr>
          <w:rFonts w:ascii="Times New Roman" w:hAnsi="Times New Roman" w:cs="Times New Roman"/>
          <w:i/>
          <w:sz w:val="24"/>
          <w:szCs w:val="24"/>
        </w:rPr>
      </w:pPr>
      <w:r w:rsidRPr="00C249D8">
        <w:rPr>
          <w:rFonts w:ascii="Times New Roman" w:hAnsi="Times New Roman" w:cs="Times New Roman"/>
          <w:i/>
          <w:sz w:val="24"/>
          <w:szCs w:val="24"/>
        </w:rPr>
        <w:t>Κατοχυρώνεται με:</w:t>
      </w:r>
    </w:p>
    <w:p w:rsidR="00C249D8" w:rsidRDefault="00C249D8" w:rsidP="00C249D8">
      <w:pPr>
        <w:pStyle w:val="ListParagraph"/>
        <w:numPr>
          <w:ilvl w:val="0"/>
          <w:numId w:val="10"/>
        </w:numPr>
        <w:rPr>
          <w:rFonts w:ascii="Times New Roman" w:hAnsi="Times New Roman" w:cs="Times New Roman"/>
          <w:sz w:val="24"/>
          <w:szCs w:val="24"/>
        </w:rPr>
      </w:pPr>
      <w:r w:rsidRPr="00C249D8">
        <w:rPr>
          <w:rFonts w:ascii="Times New Roman" w:hAnsi="Times New Roman" w:cs="Times New Roman"/>
          <w:color w:val="00B050"/>
          <w:sz w:val="24"/>
          <w:szCs w:val="24"/>
        </w:rPr>
        <w:t>Κανονισμός:</w:t>
      </w:r>
      <w:r>
        <w:rPr>
          <w:rFonts w:ascii="Times New Roman" w:hAnsi="Times New Roman" w:cs="Times New Roman"/>
          <w:sz w:val="24"/>
          <w:szCs w:val="24"/>
        </w:rPr>
        <w:t xml:space="preserve"> το Σύνταγμα θέτει τις αδρές γραμμές για την εσωτερική οργάνωση της βουλής κ ιδρύει αρμοδιότητά της να τις συμπληρώνει με τον Κανονισμό (αρ65§1). Αρμοδιότητα για ψήφιση ανήκει στην Ολομέλεια της βουλής μόνο. Αποτελεί ιδιότυπο νόμο. Δημοσιεύεται με παραγγελία του προέδρου της βουλής κ όχι του ΠτΔ. Έχει δύο μέρη, το κοινοβουλευτικό κ το προσωπικό.</w:t>
      </w:r>
    </w:p>
    <w:p w:rsidR="00C249D8" w:rsidRDefault="00C249D8" w:rsidP="00C249D8">
      <w:pPr>
        <w:pStyle w:val="ListParagraph"/>
        <w:numPr>
          <w:ilvl w:val="0"/>
          <w:numId w:val="10"/>
        </w:numPr>
        <w:rPr>
          <w:rFonts w:ascii="Times New Roman" w:hAnsi="Times New Roman" w:cs="Times New Roman"/>
          <w:sz w:val="24"/>
          <w:szCs w:val="24"/>
        </w:rPr>
      </w:pPr>
      <w:r w:rsidRPr="00235B82">
        <w:rPr>
          <w:rFonts w:ascii="Times New Roman" w:hAnsi="Times New Roman" w:cs="Times New Roman"/>
          <w:color w:val="00B050"/>
          <w:sz w:val="24"/>
          <w:szCs w:val="24"/>
        </w:rPr>
        <w:t>Προϋπολογισμός βουλής:</w:t>
      </w:r>
      <w:r>
        <w:rPr>
          <w:rFonts w:ascii="Times New Roman" w:hAnsi="Times New Roman" w:cs="Times New Roman"/>
          <w:sz w:val="24"/>
          <w:szCs w:val="24"/>
        </w:rPr>
        <w:t xml:space="preserve"> </w:t>
      </w:r>
      <w:r w:rsidR="00235B82">
        <w:rPr>
          <w:rFonts w:ascii="Times New Roman" w:hAnsi="Times New Roman" w:cs="Times New Roman"/>
          <w:sz w:val="24"/>
          <w:szCs w:val="24"/>
        </w:rPr>
        <w:t>ψηφίζεται κ εκτελείται χωρίς ανάμειξη του υπουργού οικονομικών (αρ72§1).</w:t>
      </w:r>
    </w:p>
    <w:p w:rsidR="00235B82" w:rsidRDefault="002A5A45" w:rsidP="00C249D8">
      <w:pPr>
        <w:pStyle w:val="ListParagraph"/>
        <w:numPr>
          <w:ilvl w:val="0"/>
          <w:numId w:val="10"/>
        </w:numPr>
        <w:rPr>
          <w:rFonts w:ascii="Times New Roman" w:hAnsi="Times New Roman" w:cs="Times New Roman"/>
          <w:sz w:val="24"/>
          <w:szCs w:val="24"/>
        </w:rPr>
      </w:pPr>
      <w:r>
        <w:rPr>
          <w:rFonts w:ascii="Times New Roman" w:hAnsi="Times New Roman" w:cs="Times New Roman"/>
          <w:color w:val="00B050"/>
          <w:sz w:val="24"/>
          <w:szCs w:val="24"/>
        </w:rPr>
        <w:t xml:space="preserve">Εκλογή προεδρείου: </w:t>
      </w:r>
      <w:r>
        <w:rPr>
          <w:rFonts w:ascii="Times New Roman" w:hAnsi="Times New Roman" w:cs="Times New Roman"/>
          <w:sz w:val="24"/>
          <w:szCs w:val="24"/>
        </w:rPr>
        <w:t>η εκτελεστική εξουσία δεν διορίζει το προεδρείο της βουλής (αρ65§2-3).</w:t>
      </w:r>
    </w:p>
    <w:p w:rsidR="002A5A45" w:rsidRDefault="002A5A45" w:rsidP="00C249D8">
      <w:pPr>
        <w:pStyle w:val="ListParagraph"/>
        <w:numPr>
          <w:ilvl w:val="0"/>
          <w:numId w:val="10"/>
        </w:numPr>
        <w:rPr>
          <w:rFonts w:ascii="Times New Roman" w:hAnsi="Times New Roman" w:cs="Times New Roman"/>
          <w:sz w:val="24"/>
          <w:szCs w:val="24"/>
        </w:rPr>
      </w:pPr>
      <w:r>
        <w:rPr>
          <w:rFonts w:ascii="Times New Roman" w:hAnsi="Times New Roman" w:cs="Times New Roman"/>
          <w:color w:val="00B050"/>
          <w:sz w:val="24"/>
          <w:szCs w:val="24"/>
        </w:rPr>
        <w:t>Πειθαρχικός έλεγχος:</w:t>
      </w:r>
      <w:r>
        <w:rPr>
          <w:rFonts w:ascii="Times New Roman" w:hAnsi="Times New Roman" w:cs="Times New Roman"/>
          <w:sz w:val="24"/>
          <w:szCs w:val="24"/>
        </w:rPr>
        <w:t xml:space="preserve"> πειθαρχική εξουσία πάνω στους βουλευτές έχει μόνον η ίδια η βουλή ή όργανό της, που εκλέγει αυτή η ίδια</w:t>
      </w:r>
      <w:r w:rsidR="00B959F2">
        <w:rPr>
          <w:rFonts w:ascii="Times New Roman" w:hAnsi="Times New Roman" w:cs="Times New Roman"/>
          <w:sz w:val="24"/>
          <w:szCs w:val="24"/>
        </w:rPr>
        <w:t xml:space="preserve"> (αρ65§4)</w:t>
      </w:r>
      <w:r>
        <w:rPr>
          <w:rFonts w:ascii="Times New Roman" w:hAnsi="Times New Roman" w:cs="Times New Roman"/>
          <w:sz w:val="24"/>
          <w:szCs w:val="24"/>
        </w:rPr>
        <w:t>.</w:t>
      </w:r>
    </w:p>
    <w:p w:rsidR="00AE7DC4" w:rsidRDefault="00AE7DC4" w:rsidP="00AE7DC4">
      <w:pPr>
        <w:rPr>
          <w:rFonts w:ascii="Times New Roman" w:hAnsi="Times New Roman" w:cs="Times New Roman"/>
          <w:sz w:val="24"/>
          <w:szCs w:val="24"/>
        </w:rPr>
      </w:pPr>
    </w:p>
    <w:p w:rsidR="00831A9E" w:rsidRDefault="00831A9E" w:rsidP="00AE7DC4">
      <w:pPr>
        <w:rPr>
          <w:rFonts w:ascii="Times New Roman" w:hAnsi="Times New Roman" w:cs="Times New Roman"/>
          <w:sz w:val="24"/>
          <w:szCs w:val="24"/>
        </w:rPr>
      </w:pPr>
    </w:p>
    <w:p w:rsidR="00831A9E" w:rsidRDefault="00831A9E" w:rsidP="00AE7DC4">
      <w:pPr>
        <w:rPr>
          <w:rFonts w:ascii="Times New Roman" w:hAnsi="Times New Roman" w:cs="Times New Roman"/>
          <w:sz w:val="24"/>
          <w:szCs w:val="24"/>
        </w:rPr>
      </w:pPr>
    </w:p>
    <w:p w:rsidR="00AE7DC4" w:rsidRDefault="00AE7DC4" w:rsidP="00AE7DC4">
      <w:pPr>
        <w:rPr>
          <w:rFonts w:ascii="Times New Roman" w:hAnsi="Times New Roman" w:cs="Times New Roman"/>
          <w:sz w:val="24"/>
          <w:szCs w:val="24"/>
        </w:rPr>
      </w:pPr>
      <w:r>
        <w:rPr>
          <w:rFonts w:ascii="Times New Roman" w:hAnsi="Times New Roman" w:cs="Times New Roman"/>
          <w:sz w:val="24"/>
          <w:szCs w:val="24"/>
        </w:rPr>
        <w:lastRenderedPageBreak/>
        <w:t>Β. ΚΑΤΑΝΟΜΗ ΤΗΣ ΕΡΓΑΣΙΑΣ</w:t>
      </w:r>
    </w:p>
    <w:p w:rsidR="009F034F" w:rsidRDefault="009F034F" w:rsidP="00AE7DC4">
      <w:pPr>
        <w:rPr>
          <w:rFonts w:ascii="Times New Roman" w:hAnsi="Times New Roman" w:cs="Times New Roman"/>
          <w:sz w:val="24"/>
          <w:szCs w:val="24"/>
        </w:rPr>
      </w:pPr>
    </w:p>
    <w:p w:rsidR="004536CB" w:rsidRDefault="009F034F" w:rsidP="00AE7DC4">
      <w:pPr>
        <w:rPr>
          <w:rFonts w:ascii="Times New Roman" w:hAnsi="Times New Roman" w:cs="Times New Roman"/>
          <w:sz w:val="24"/>
          <w:szCs w:val="24"/>
        </w:rPr>
      </w:pPr>
      <w:r w:rsidRPr="009F034F">
        <w:rPr>
          <w:rFonts w:ascii="Times New Roman" w:hAnsi="Times New Roman" w:cs="Times New Roman"/>
          <w:i/>
          <w:sz w:val="24"/>
          <w:szCs w:val="24"/>
        </w:rPr>
        <w:t>327. Ολομέλεια κ σχηματισμοί βουλής</w:t>
      </w:r>
      <w:r>
        <w:rPr>
          <w:rFonts w:ascii="Times New Roman" w:hAnsi="Times New Roman" w:cs="Times New Roman"/>
          <w:sz w:val="24"/>
          <w:szCs w:val="24"/>
        </w:rPr>
        <w:t xml:space="preserve">: </w:t>
      </w:r>
    </w:p>
    <w:p w:rsidR="00AE7DC4" w:rsidRDefault="00831A9E" w:rsidP="00AE7DC4">
      <w:pPr>
        <w:rPr>
          <w:rFonts w:ascii="Times New Roman" w:hAnsi="Times New Roman" w:cs="Times New Roman"/>
          <w:sz w:val="24"/>
          <w:szCs w:val="24"/>
        </w:rPr>
      </w:pPr>
      <w:r>
        <w:rPr>
          <w:rFonts w:ascii="Times New Roman" w:hAnsi="Times New Roman" w:cs="Times New Roman"/>
          <w:sz w:val="24"/>
          <w:szCs w:val="24"/>
        </w:rPr>
        <w:t>Εξαιτίας του μεγάλου αριθμού των μελών της κ της πληθώρας των καθηκόντων της, η βουλή κατανέμει τα έργα της σε επί μέρους σχηματισμούς της.</w:t>
      </w:r>
      <w:r w:rsidR="00154AE3">
        <w:rPr>
          <w:rFonts w:ascii="Times New Roman" w:hAnsi="Times New Roman" w:cs="Times New Roman"/>
          <w:sz w:val="24"/>
          <w:szCs w:val="24"/>
        </w:rPr>
        <w:t xml:space="preserve"> Αυτοί όμως πρέπει να περιορίζονται στην προπαρασκευή των εργασιών της βουλής, που δεν μπορεί να απεμπολεί τις αρμοδιότητές της.</w:t>
      </w:r>
      <w:r w:rsidR="001D05F1">
        <w:rPr>
          <w:rFonts w:ascii="Times New Roman" w:hAnsi="Times New Roman" w:cs="Times New Roman"/>
          <w:sz w:val="24"/>
          <w:szCs w:val="24"/>
        </w:rPr>
        <w:t xml:space="preserve"> Οφείλει να τις ασκεί η ίδια, δλδ σε ολομέλεια εκτός αν το Σύνταγμα ρητά προβλέπει ή επιτρέπει κάτι άλλο (αρ70§4).</w:t>
      </w:r>
    </w:p>
    <w:p w:rsidR="004536CB" w:rsidRDefault="004536CB" w:rsidP="00AE7DC4">
      <w:pPr>
        <w:rPr>
          <w:rFonts w:ascii="Times New Roman" w:hAnsi="Times New Roman" w:cs="Times New Roman"/>
          <w:sz w:val="24"/>
          <w:szCs w:val="24"/>
        </w:rPr>
      </w:pPr>
    </w:p>
    <w:p w:rsidR="004536CB" w:rsidRPr="004536CB" w:rsidRDefault="004536CB" w:rsidP="00AE7DC4">
      <w:pPr>
        <w:rPr>
          <w:rFonts w:ascii="Times New Roman" w:hAnsi="Times New Roman" w:cs="Times New Roman"/>
          <w:i/>
          <w:sz w:val="24"/>
          <w:szCs w:val="24"/>
        </w:rPr>
      </w:pPr>
      <w:r w:rsidRPr="004536CB">
        <w:rPr>
          <w:rFonts w:ascii="Times New Roman" w:hAnsi="Times New Roman" w:cs="Times New Roman"/>
          <w:i/>
          <w:sz w:val="24"/>
          <w:szCs w:val="24"/>
        </w:rPr>
        <w:t xml:space="preserve">328. Τμήμα διακοπής των εργασιών: </w:t>
      </w:r>
    </w:p>
    <w:p w:rsidR="004536CB" w:rsidRDefault="004536CB" w:rsidP="00AE7DC4">
      <w:pPr>
        <w:rPr>
          <w:rFonts w:ascii="Times New Roman" w:hAnsi="Times New Roman" w:cs="Times New Roman"/>
          <w:sz w:val="24"/>
          <w:szCs w:val="24"/>
        </w:rPr>
      </w:pPr>
      <w:r>
        <w:rPr>
          <w:rFonts w:ascii="Times New Roman" w:hAnsi="Times New Roman" w:cs="Times New Roman"/>
          <w:sz w:val="24"/>
          <w:szCs w:val="24"/>
        </w:rPr>
        <w:t xml:space="preserve">Κατά τη διάρκεια διακοπής εργασιών της βουλής, το νομοθετικό έργο, εκτός από τα νομοθετήματα ασκείται από Τμήμα της (αρ71). Διακοπή όταν η Βουλή δεν είναι σε σύνοδο ή όταν το αποφασίζει η ίδια η βουλή. Τμήμα ασκεί επίσης περιορισμένο κοινοβουλευτικό έλεγχο με επίκαιρες ερωτήσεις. </w:t>
      </w:r>
    </w:p>
    <w:p w:rsidR="004536CB" w:rsidRPr="00BC167D" w:rsidRDefault="004536CB" w:rsidP="00AE7DC4">
      <w:pPr>
        <w:rPr>
          <w:rFonts w:ascii="Times New Roman" w:hAnsi="Times New Roman" w:cs="Times New Roman"/>
          <w:i/>
          <w:sz w:val="24"/>
          <w:szCs w:val="24"/>
        </w:rPr>
      </w:pPr>
    </w:p>
    <w:p w:rsidR="00BC167D" w:rsidRDefault="00BC167D" w:rsidP="00AE7DC4">
      <w:pPr>
        <w:rPr>
          <w:rFonts w:ascii="Times New Roman" w:hAnsi="Times New Roman" w:cs="Times New Roman"/>
          <w:i/>
          <w:sz w:val="24"/>
          <w:szCs w:val="24"/>
        </w:rPr>
      </w:pPr>
      <w:r w:rsidRPr="00BC167D">
        <w:rPr>
          <w:rFonts w:ascii="Times New Roman" w:hAnsi="Times New Roman" w:cs="Times New Roman"/>
          <w:i/>
          <w:sz w:val="24"/>
          <w:szCs w:val="24"/>
        </w:rPr>
        <w:t>329. Κοινοβουλευτικές επιτροπές:</w:t>
      </w:r>
    </w:p>
    <w:p w:rsidR="0029407C" w:rsidRDefault="0029407C" w:rsidP="00AE7DC4">
      <w:pPr>
        <w:rPr>
          <w:rFonts w:ascii="Times New Roman" w:hAnsi="Times New Roman" w:cs="Times New Roman"/>
          <w:sz w:val="24"/>
          <w:szCs w:val="24"/>
        </w:rPr>
      </w:pPr>
      <w:r>
        <w:rPr>
          <w:rFonts w:ascii="Times New Roman" w:hAnsi="Times New Roman" w:cs="Times New Roman"/>
          <w:sz w:val="24"/>
          <w:szCs w:val="24"/>
        </w:rPr>
        <w:t>Το Σύνταγμα επιβάλλει να υπάρχουν διαρκείς επιτροπές για σωστή επεξεργασία νομοσχεδίων (αρ68§1). Ο Κανονισμός προβλέπει 6 τέτοιες επιτροπές με καταρχήν 50 μέλη η καθεμία κατανέμει την αρμοδιότητα μεταξύ τους κατά υπουργεία (αρ70§3).</w:t>
      </w:r>
      <w:r w:rsidR="00D51E8B">
        <w:rPr>
          <w:rFonts w:ascii="Times New Roman" w:hAnsi="Times New Roman" w:cs="Times New Roman"/>
          <w:sz w:val="24"/>
          <w:szCs w:val="24"/>
        </w:rPr>
        <w:t xml:space="preserve"> Οι συνεδριάσεις τους είναι καταρχήν δημόσιες. Για μεγάλης σημασίας νομοσχέδια μπορούν να καλούν σε ακρόαση οποιοδήποτε πρόσωπο θεωρούν χρήσιμο.</w:t>
      </w:r>
    </w:p>
    <w:p w:rsidR="00D51E8B" w:rsidRDefault="00D51E8B" w:rsidP="00AE7DC4">
      <w:pPr>
        <w:rPr>
          <w:rFonts w:ascii="Times New Roman" w:hAnsi="Times New Roman" w:cs="Times New Roman"/>
          <w:sz w:val="24"/>
          <w:szCs w:val="24"/>
        </w:rPr>
      </w:pPr>
    </w:p>
    <w:p w:rsidR="00D51E8B" w:rsidRPr="00F240ED" w:rsidRDefault="00D51E8B" w:rsidP="00AE7DC4">
      <w:pPr>
        <w:rPr>
          <w:rFonts w:ascii="Times New Roman" w:hAnsi="Times New Roman" w:cs="Times New Roman"/>
          <w:i/>
          <w:sz w:val="24"/>
          <w:szCs w:val="24"/>
        </w:rPr>
      </w:pPr>
      <w:r w:rsidRPr="00F240ED">
        <w:rPr>
          <w:rFonts w:ascii="Times New Roman" w:hAnsi="Times New Roman" w:cs="Times New Roman"/>
          <w:i/>
          <w:sz w:val="24"/>
          <w:szCs w:val="24"/>
        </w:rPr>
        <w:t>330. Κοινοβουλευτικές ομάδες:</w:t>
      </w:r>
    </w:p>
    <w:p w:rsidR="00D51E8B" w:rsidRDefault="00A25285" w:rsidP="00AE7DC4">
      <w:pPr>
        <w:rPr>
          <w:rFonts w:ascii="Times New Roman" w:hAnsi="Times New Roman" w:cs="Times New Roman"/>
          <w:sz w:val="24"/>
          <w:szCs w:val="24"/>
        </w:rPr>
      </w:pPr>
      <w:r>
        <w:rPr>
          <w:rFonts w:ascii="Times New Roman" w:hAnsi="Times New Roman" w:cs="Times New Roman"/>
          <w:sz w:val="24"/>
          <w:szCs w:val="24"/>
        </w:rPr>
        <w:t xml:space="preserve">Είναι η έκφραση του κόμματος μέσα στη βουλή. Τις προϋποθέτει το Σύνταγμα κ τις ρυθμίζει ο Κανονισμός. Το Σύνταγμα στηρίζεται στην αριθμητική δύναμη των ομάδων για να ορίσει τους κανόνες της δεδηλωμένης. </w:t>
      </w:r>
    </w:p>
    <w:p w:rsidR="003C535F" w:rsidRDefault="003C535F" w:rsidP="00AE7DC4">
      <w:pPr>
        <w:rPr>
          <w:rFonts w:ascii="Times New Roman" w:hAnsi="Times New Roman" w:cs="Times New Roman"/>
          <w:sz w:val="24"/>
          <w:szCs w:val="24"/>
        </w:rPr>
      </w:pPr>
    </w:p>
    <w:p w:rsidR="003C535F" w:rsidRDefault="003C535F" w:rsidP="00AE7DC4">
      <w:pPr>
        <w:rPr>
          <w:rFonts w:ascii="Times New Roman" w:hAnsi="Times New Roman" w:cs="Times New Roman"/>
          <w:i/>
          <w:sz w:val="24"/>
          <w:szCs w:val="24"/>
        </w:rPr>
      </w:pPr>
      <w:r w:rsidRPr="003C535F">
        <w:rPr>
          <w:rFonts w:ascii="Times New Roman" w:hAnsi="Times New Roman" w:cs="Times New Roman"/>
          <w:i/>
          <w:sz w:val="24"/>
          <w:szCs w:val="24"/>
        </w:rPr>
        <w:t>331. Διάσκεψη των προέδρων:</w:t>
      </w:r>
    </w:p>
    <w:p w:rsidR="003C535F" w:rsidRDefault="00C65EEA" w:rsidP="00AE7DC4">
      <w:pPr>
        <w:rPr>
          <w:rFonts w:ascii="Times New Roman" w:hAnsi="Times New Roman" w:cs="Times New Roman"/>
          <w:sz w:val="24"/>
          <w:szCs w:val="24"/>
        </w:rPr>
      </w:pPr>
      <w:r>
        <w:rPr>
          <w:rFonts w:ascii="Times New Roman" w:hAnsi="Times New Roman" w:cs="Times New Roman"/>
          <w:sz w:val="24"/>
          <w:szCs w:val="24"/>
        </w:rPr>
        <w:t>Την ημερήσια διάταξη των εργασιών της βουλής την καταρτίζει ο πρόεδρός της, αλλά ο Κανονισμός προβλέπει κ ένα όργανο, τη διάσκεψη των προέδρων, για να συντονίζει τις εργασίες λαμβάνοντας υπόψη τις επιτροπές κ κοινοβουλευτικές ομάδες.</w:t>
      </w:r>
    </w:p>
    <w:p w:rsidR="00C65EEA" w:rsidRDefault="00C65EEA" w:rsidP="00AE7DC4">
      <w:pPr>
        <w:rPr>
          <w:rFonts w:ascii="Times New Roman" w:hAnsi="Times New Roman" w:cs="Times New Roman"/>
          <w:sz w:val="24"/>
          <w:szCs w:val="24"/>
        </w:rPr>
      </w:pPr>
    </w:p>
    <w:p w:rsidR="00C65EEA" w:rsidRDefault="00C65EEA" w:rsidP="00AE7DC4">
      <w:pPr>
        <w:rPr>
          <w:rFonts w:ascii="Times New Roman" w:hAnsi="Times New Roman" w:cs="Times New Roman"/>
          <w:sz w:val="24"/>
          <w:szCs w:val="24"/>
        </w:rPr>
      </w:pPr>
      <w:r>
        <w:rPr>
          <w:rFonts w:ascii="Times New Roman" w:hAnsi="Times New Roman" w:cs="Times New Roman"/>
          <w:sz w:val="24"/>
          <w:szCs w:val="24"/>
        </w:rPr>
        <w:t>Γ. Η ΛΕΙΤΟΥΡΓΙΑ</w:t>
      </w:r>
    </w:p>
    <w:p w:rsidR="006625E1" w:rsidRPr="006625E1" w:rsidRDefault="00936DB2" w:rsidP="00AE7DC4">
      <w:pPr>
        <w:rPr>
          <w:rFonts w:ascii="Times New Roman" w:hAnsi="Times New Roman" w:cs="Times New Roman"/>
          <w:i/>
          <w:sz w:val="24"/>
          <w:szCs w:val="24"/>
        </w:rPr>
      </w:pPr>
      <w:r w:rsidRPr="006625E1">
        <w:rPr>
          <w:rFonts w:ascii="Times New Roman" w:hAnsi="Times New Roman" w:cs="Times New Roman"/>
          <w:i/>
          <w:sz w:val="24"/>
          <w:szCs w:val="24"/>
        </w:rPr>
        <w:t>332. Γενικοί κανόνες:</w:t>
      </w:r>
    </w:p>
    <w:p w:rsidR="00DB2E01" w:rsidRDefault="00E6571C" w:rsidP="00AE7DC4">
      <w:pPr>
        <w:rPr>
          <w:rFonts w:ascii="Times New Roman" w:hAnsi="Times New Roman" w:cs="Times New Roman"/>
          <w:sz w:val="24"/>
          <w:szCs w:val="24"/>
        </w:rPr>
      </w:pPr>
      <w:r>
        <w:rPr>
          <w:rFonts w:ascii="Times New Roman" w:hAnsi="Times New Roman" w:cs="Times New Roman"/>
          <w:sz w:val="24"/>
          <w:szCs w:val="24"/>
        </w:rPr>
        <w:t xml:space="preserve"> Η βουλή συνεδριάζει δημόσια ή μυστικά (αρ66§1). Πρακτικά από κάθε συνεδρίαση. Δεν προβλέπεται απαρτία. Για να αποφασίσει απαιτείται πλειοψηφία που όμως δεν ελέγχεται αν δεν αμφισβητηθεί (αρ67). </w:t>
      </w:r>
      <w:r w:rsidR="00DB2E01">
        <w:rPr>
          <w:rFonts w:ascii="Times New Roman" w:hAnsi="Times New Roman" w:cs="Times New Roman"/>
          <w:sz w:val="24"/>
          <w:szCs w:val="24"/>
        </w:rPr>
        <w:t>Προσωπική η ψήφος αλλά επιτρέπεται κ επιστολική όταν βρίσκονται στο εξωτερικό. Ο ΠτΔ εκλέγεται με ονομαστική ψηφοφορία (αρ32§1). Βουλευτές που είναι κ υπουργοί ψηφίζουν όπως οι άλλοι (αρ66§2-3).</w:t>
      </w:r>
    </w:p>
    <w:p w:rsidR="00A210ED" w:rsidRDefault="00A210ED" w:rsidP="00AE7DC4">
      <w:pPr>
        <w:rPr>
          <w:rFonts w:ascii="Times New Roman" w:hAnsi="Times New Roman" w:cs="Times New Roman"/>
          <w:sz w:val="24"/>
          <w:szCs w:val="24"/>
        </w:rPr>
      </w:pPr>
    </w:p>
    <w:p w:rsidR="0007189D" w:rsidRDefault="0007189D" w:rsidP="00AE7DC4">
      <w:pPr>
        <w:rPr>
          <w:rFonts w:ascii="Times New Roman" w:hAnsi="Times New Roman" w:cs="Times New Roman"/>
          <w:i/>
          <w:sz w:val="24"/>
          <w:szCs w:val="24"/>
        </w:rPr>
      </w:pPr>
    </w:p>
    <w:p w:rsidR="0007189D" w:rsidRDefault="0007189D" w:rsidP="00AE7DC4">
      <w:pPr>
        <w:rPr>
          <w:rFonts w:ascii="Times New Roman" w:hAnsi="Times New Roman" w:cs="Times New Roman"/>
          <w:i/>
          <w:sz w:val="24"/>
          <w:szCs w:val="24"/>
        </w:rPr>
      </w:pPr>
    </w:p>
    <w:p w:rsidR="0007189D" w:rsidRDefault="0007189D" w:rsidP="00AE7DC4">
      <w:pPr>
        <w:rPr>
          <w:rFonts w:ascii="Times New Roman" w:hAnsi="Times New Roman" w:cs="Times New Roman"/>
          <w:i/>
          <w:sz w:val="24"/>
          <w:szCs w:val="24"/>
        </w:rPr>
      </w:pPr>
    </w:p>
    <w:p w:rsidR="00A210ED" w:rsidRPr="00A210ED" w:rsidRDefault="00A210ED" w:rsidP="00AE7DC4">
      <w:pPr>
        <w:rPr>
          <w:rFonts w:ascii="Times New Roman" w:hAnsi="Times New Roman" w:cs="Times New Roman"/>
          <w:i/>
          <w:sz w:val="24"/>
          <w:szCs w:val="24"/>
        </w:rPr>
      </w:pPr>
      <w:r w:rsidRPr="00A210ED">
        <w:rPr>
          <w:rFonts w:ascii="Times New Roman" w:hAnsi="Times New Roman" w:cs="Times New Roman"/>
          <w:i/>
          <w:sz w:val="24"/>
          <w:szCs w:val="24"/>
        </w:rPr>
        <w:lastRenderedPageBreak/>
        <w:t xml:space="preserve">333. Κοινοβουλευτικός έλεγχος: </w:t>
      </w:r>
    </w:p>
    <w:p w:rsidR="00A210ED" w:rsidRDefault="0007189D" w:rsidP="00AE7DC4">
      <w:pPr>
        <w:rPr>
          <w:rFonts w:ascii="Times New Roman" w:hAnsi="Times New Roman" w:cs="Times New Roman"/>
          <w:sz w:val="24"/>
          <w:szCs w:val="24"/>
        </w:rPr>
      </w:pPr>
      <w:r>
        <w:rPr>
          <w:rFonts w:ascii="Times New Roman" w:hAnsi="Times New Roman" w:cs="Times New Roman"/>
          <w:sz w:val="24"/>
          <w:szCs w:val="24"/>
        </w:rPr>
        <w:t>Σύνταγμα ορίζει εμπιστοσύνη κ δυσπιστία προς την Κυβέρνηση κ περιλαμβάνει κάποιους κανόνες για τα άλλα μέσα, για τα οποία ο Κανονισμός δεν περιορίζεται από κλειστό αριθμό.</w:t>
      </w:r>
      <w:r w:rsidR="003D05E5">
        <w:rPr>
          <w:rFonts w:ascii="Times New Roman" w:hAnsi="Times New Roman" w:cs="Times New Roman"/>
          <w:sz w:val="24"/>
          <w:szCs w:val="24"/>
        </w:rPr>
        <w:t xml:space="preserve"> Ασκείται από Ολομέλεια της Βουλής, Τμήμα (αρ70§6). </w:t>
      </w:r>
    </w:p>
    <w:p w:rsidR="003D05E5" w:rsidRDefault="003D05E5" w:rsidP="00AE7DC4">
      <w:pPr>
        <w:rPr>
          <w:rFonts w:ascii="Times New Roman" w:hAnsi="Times New Roman" w:cs="Times New Roman"/>
          <w:sz w:val="24"/>
          <w:szCs w:val="24"/>
        </w:rPr>
      </w:pPr>
      <w:r>
        <w:rPr>
          <w:rFonts w:ascii="Times New Roman" w:hAnsi="Times New Roman" w:cs="Times New Roman"/>
          <w:sz w:val="24"/>
          <w:szCs w:val="24"/>
        </w:rPr>
        <w:t>Μέτρα κοινοβουλευτικού ελέγχου χωρίς κύρωση:</w:t>
      </w:r>
    </w:p>
    <w:p w:rsidR="003D05E5" w:rsidRDefault="003D05E5" w:rsidP="003D05E5">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Ερωτήσεις.</w:t>
      </w:r>
    </w:p>
    <w:p w:rsidR="003D05E5" w:rsidRDefault="003D05E5" w:rsidP="003D05E5">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Επίκαιρες ερωτήσεις.</w:t>
      </w:r>
    </w:p>
    <w:p w:rsidR="003D05E5" w:rsidRDefault="003D05E5" w:rsidP="003D05E5">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Αιτήσεις κατάθεσης εγγράφων.</w:t>
      </w:r>
    </w:p>
    <w:p w:rsidR="003D05E5" w:rsidRDefault="003D05E5" w:rsidP="003D05E5">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Επερωτήσεις.</w:t>
      </w:r>
    </w:p>
    <w:p w:rsidR="003D05E5" w:rsidRDefault="003D05E5" w:rsidP="003D05E5">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Επίκαιρες επερωτήσεις.</w:t>
      </w:r>
    </w:p>
    <w:p w:rsidR="003D05E5" w:rsidRPr="00FD6B1A" w:rsidRDefault="003D05E5" w:rsidP="003D05E5">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 xml:space="preserve">Εξεταστικές επιτροπές. </w:t>
      </w:r>
    </w:p>
    <w:p w:rsidR="00FD6B1A" w:rsidRDefault="00FD6B1A" w:rsidP="00FD6B1A">
      <w:pPr>
        <w:rPr>
          <w:rFonts w:ascii="Times New Roman" w:hAnsi="Times New Roman" w:cs="Times New Roman"/>
          <w:sz w:val="24"/>
          <w:szCs w:val="24"/>
          <w:lang w:val="en-US"/>
        </w:rPr>
      </w:pPr>
    </w:p>
    <w:p w:rsidR="00FD6B1A" w:rsidRPr="00FD6B1A" w:rsidRDefault="00FD6B1A" w:rsidP="00FD6B1A">
      <w:pPr>
        <w:jc w:val="center"/>
        <w:rPr>
          <w:rFonts w:ascii="Times New Roman" w:hAnsi="Times New Roman" w:cs="Times New Roman"/>
          <w:b/>
          <w:sz w:val="24"/>
          <w:szCs w:val="24"/>
          <w:u w:val="single"/>
        </w:rPr>
      </w:pPr>
      <w:r w:rsidRPr="00FD6B1A">
        <w:rPr>
          <w:rFonts w:ascii="Times New Roman" w:hAnsi="Times New Roman" w:cs="Times New Roman"/>
          <w:b/>
          <w:sz w:val="24"/>
          <w:szCs w:val="24"/>
          <w:u w:val="single"/>
        </w:rPr>
        <w:t>Ο ΠΡΟΕΔΡΟΣ ΤΗΣ ΔΗΜΟΚΡΑΤΙΑΣ</w:t>
      </w:r>
    </w:p>
    <w:p w:rsidR="00FD6B1A" w:rsidRDefault="00FD6B1A" w:rsidP="00FD6B1A">
      <w:pPr>
        <w:jc w:val="center"/>
        <w:rPr>
          <w:rFonts w:ascii="Times New Roman" w:hAnsi="Times New Roman" w:cs="Times New Roman"/>
          <w:b/>
          <w:sz w:val="24"/>
          <w:szCs w:val="24"/>
        </w:rPr>
      </w:pPr>
      <w:r>
        <w:rPr>
          <w:rFonts w:ascii="Times New Roman" w:hAnsi="Times New Roman" w:cs="Times New Roman"/>
          <w:b/>
          <w:sz w:val="24"/>
          <w:szCs w:val="24"/>
        </w:rPr>
        <w:t>Ι. ΤΟ ΝΟΜΙΚΟ ΚΑΘΕΣΤΩΣ</w:t>
      </w:r>
    </w:p>
    <w:p w:rsidR="00DD3B48" w:rsidRDefault="00DD3B48" w:rsidP="00AE7DC4">
      <w:pPr>
        <w:rPr>
          <w:rFonts w:ascii="Times New Roman" w:hAnsi="Times New Roman" w:cs="Times New Roman"/>
          <w:i/>
          <w:sz w:val="24"/>
          <w:szCs w:val="24"/>
        </w:rPr>
      </w:pPr>
    </w:p>
    <w:p w:rsidR="00DB2E01" w:rsidRDefault="00DD3B48" w:rsidP="00AE7DC4">
      <w:pPr>
        <w:rPr>
          <w:rFonts w:ascii="Times New Roman" w:hAnsi="Times New Roman" w:cs="Times New Roman"/>
          <w:i/>
          <w:sz w:val="24"/>
          <w:szCs w:val="24"/>
        </w:rPr>
      </w:pPr>
      <w:r w:rsidRPr="00DD3B48">
        <w:rPr>
          <w:rFonts w:ascii="Times New Roman" w:hAnsi="Times New Roman" w:cs="Times New Roman"/>
          <w:i/>
          <w:sz w:val="24"/>
          <w:szCs w:val="24"/>
        </w:rPr>
        <w:t>334. Τι είναι ο ΠτΔ?</w:t>
      </w:r>
    </w:p>
    <w:p w:rsidR="00DD3B48" w:rsidRDefault="00DD3B48" w:rsidP="00AE7DC4">
      <w:pPr>
        <w:rPr>
          <w:rFonts w:ascii="Times New Roman" w:hAnsi="Times New Roman" w:cs="Times New Roman"/>
          <w:sz w:val="24"/>
          <w:szCs w:val="24"/>
        </w:rPr>
      </w:pPr>
      <w:r>
        <w:rPr>
          <w:rFonts w:ascii="Times New Roman" w:hAnsi="Times New Roman" w:cs="Times New Roman"/>
          <w:sz w:val="24"/>
          <w:szCs w:val="24"/>
        </w:rPr>
        <w:t>Το αιρετό όργανο που βρίσκεται στη θέση του βασιλέα. Άμεσο μονοπρόσωπο όργανο αλλά όχι ανώτατο (ή κυρίαρχο). Δρα σχηματίζοντας σύνθετο όργανο με τους υπουργούς, αν κ υπάρχουν εξαιρέσεις. Αποτελεί τον συνδετικό κρίκο μεταξύ των τριών εξουσιών.</w:t>
      </w:r>
      <w:r w:rsidR="00683994">
        <w:rPr>
          <w:rFonts w:ascii="Times New Roman" w:hAnsi="Times New Roman" w:cs="Times New Roman"/>
          <w:sz w:val="24"/>
          <w:szCs w:val="24"/>
        </w:rPr>
        <w:t xml:space="preserve"> </w:t>
      </w:r>
    </w:p>
    <w:p w:rsidR="00683994" w:rsidRDefault="00683994" w:rsidP="00AE7DC4">
      <w:pPr>
        <w:rPr>
          <w:rFonts w:ascii="Times New Roman" w:hAnsi="Times New Roman" w:cs="Times New Roman"/>
          <w:sz w:val="24"/>
          <w:szCs w:val="24"/>
        </w:rPr>
      </w:pPr>
      <w:r>
        <w:rPr>
          <w:rFonts w:ascii="Times New Roman" w:hAnsi="Times New Roman" w:cs="Times New Roman"/>
          <w:sz w:val="24"/>
          <w:szCs w:val="24"/>
        </w:rPr>
        <w:t>Το πολίτευμα της Ελλάδας είναι Προεδρευόμενη Κοινοβουλευτική Δημοκρατία (αρ1§1)</w:t>
      </w:r>
    </w:p>
    <w:p w:rsidR="00683994" w:rsidRDefault="00683994" w:rsidP="00AE7DC4">
      <w:pPr>
        <w:rPr>
          <w:rFonts w:ascii="Times New Roman" w:hAnsi="Times New Roman" w:cs="Times New Roman"/>
          <w:sz w:val="24"/>
          <w:szCs w:val="24"/>
        </w:rPr>
      </w:pPr>
    </w:p>
    <w:p w:rsidR="00683994" w:rsidRPr="00683994" w:rsidRDefault="00683994" w:rsidP="00AE7DC4">
      <w:pPr>
        <w:rPr>
          <w:rFonts w:ascii="Times New Roman" w:hAnsi="Times New Roman" w:cs="Times New Roman"/>
          <w:i/>
          <w:sz w:val="24"/>
          <w:szCs w:val="24"/>
        </w:rPr>
      </w:pPr>
      <w:r w:rsidRPr="00683994">
        <w:rPr>
          <w:rFonts w:ascii="Times New Roman" w:hAnsi="Times New Roman" w:cs="Times New Roman"/>
          <w:i/>
          <w:sz w:val="24"/>
          <w:szCs w:val="24"/>
        </w:rPr>
        <w:t>335. Ρυθμιστής του πολιτεύματος:</w:t>
      </w:r>
    </w:p>
    <w:p w:rsidR="00683994" w:rsidRDefault="00683994" w:rsidP="00AE7DC4">
      <w:pPr>
        <w:rPr>
          <w:rFonts w:ascii="Times New Roman" w:hAnsi="Times New Roman" w:cs="Times New Roman"/>
          <w:sz w:val="24"/>
          <w:szCs w:val="24"/>
        </w:rPr>
      </w:pPr>
      <w:r>
        <w:rPr>
          <w:rFonts w:ascii="Times New Roman" w:hAnsi="Times New Roman" w:cs="Times New Roman"/>
          <w:sz w:val="24"/>
          <w:szCs w:val="24"/>
        </w:rPr>
        <w:t>Το Σύνταγμα ορίζει τι κάνει κ τι είναι ο ΠτΔ (ρυθμιστής του πολιτεύματος) (αρ30§1). Ο χαρακτηρισμός αυτός εμπεριέχει κανόνες δικαίου. Πρέπει να είναι:</w:t>
      </w:r>
    </w:p>
    <w:p w:rsidR="00683994" w:rsidRDefault="00683994" w:rsidP="00683994">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Υπεράνω κομμάτων κ εκάστοτε κυβερνητικής πολιτικής.</w:t>
      </w:r>
    </w:p>
    <w:p w:rsidR="00683994" w:rsidRDefault="00683994" w:rsidP="00683994">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 xml:space="preserve">Να παρεμβάλλεται νομικά ανάμεσα στη βουλή κ την Κυβέρνηση, ώστε να διατηρείται η τριγωνική κοινοβουλευτική σχέση. </w:t>
      </w:r>
    </w:p>
    <w:p w:rsidR="00683994" w:rsidRDefault="00683994" w:rsidP="00683994">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Να παρεμβαίνει άτυπα ανάμεσα στην πλειοψηφία κ τη μειοψηφία.</w:t>
      </w:r>
    </w:p>
    <w:p w:rsidR="00683994" w:rsidRDefault="00683994" w:rsidP="00F23754">
      <w:pPr>
        <w:rPr>
          <w:rFonts w:ascii="Times New Roman" w:hAnsi="Times New Roman" w:cs="Times New Roman"/>
          <w:sz w:val="24"/>
          <w:szCs w:val="24"/>
        </w:rPr>
      </w:pPr>
    </w:p>
    <w:p w:rsidR="00F23754" w:rsidRPr="00F23754" w:rsidRDefault="00F23754" w:rsidP="00F23754">
      <w:pPr>
        <w:rPr>
          <w:rFonts w:ascii="Times New Roman" w:hAnsi="Times New Roman" w:cs="Times New Roman"/>
          <w:i/>
          <w:sz w:val="24"/>
          <w:szCs w:val="24"/>
        </w:rPr>
      </w:pPr>
      <w:r w:rsidRPr="00F23754">
        <w:rPr>
          <w:rFonts w:ascii="Times New Roman" w:hAnsi="Times New Roman" w:cs="Times New Roman"/>
          <w:i/>
          <w:sz w:val="24"/>
          <w:szCs w:val="24"/>
        </w:rPr>
        <w:t>336. Η εκλογιμότητα:</w:t>
      </w:r>
    </w:p>
    <w:p w:rsidR="00F23754" w:rsidRDefault="00F23754" w:rsidP="00F23754">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Έλληνας πολίτης για τουλάχιστον 5 έτη.</w:t>
      </w:r>
    </w:p>
    <w:p w:rsidR="00F23754" w:rsidRDefault="00F23754" w:rsidP="00F23754">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 xml:space="preserve">Να έχει από πατέρα ή μητέρα ελληνική καταγωγή, όχι </w:t>
      </w:r>
      <w:r w:rsidR="00FA136C">
        <w:rPr>
          <w:rFonts w:ascii="Times New Roman" w:hAnsi="Times New Roman" w:cs="Times New Roman"/>
          <w:sz w:val="24"/>
          <w:szCs w:val="24"/>
        </w:rPr>
        <w:t>ιθαγένεια</w:t>
      </w:r>
      <w:r>
        <w:rPr>
          <w:rFonts w:ascii="Times New Roman" w:hAnsi="Times New Roman" w:cs="Times New Roman"/>
          <w:sz w:val="24"/>
          <w:szCs w:val="24"/>
        </w:rPr>
        <w:t>.</w:t>
      </w:r>
    </w:p>
    <w:p w:rsidR="00F23754" w:rsidRDefault="00F23754" w:rsidP="00F23754">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Να έχει συμπληρώσει τα 40 έτη.</w:t>
      </w:r>
    </w:p>
    <w:p w:rsidR="00F23754" w:rsidRDefault="00F23754" w:rsidP="00F23754">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Να έχει τη νόμιμη ικανότητα του εκλέγειν (αρ31).</w:t>
      </w:r>
    </w:p>
    <w:p w:rsidR="00F23754" w:rsidRDefault="00F23754" w:rsidP="00F23754">
      <w:pPr>
        <w:rPr>
          <w:rFonts w:ascii="Times New Roman" w:hAnsi="Times New Roman" w:cs="Times New Roman"/>
          <w:sz w:val="24"/>
          <w:szCs w:val="24"/>
        </w:rPr>
      </w:pPr>
      <w:r>
        <w:rPr>
          <w:rFonts w:ascii="Times New Roman" w:hAnsi="Times New Roman" w:cs="Times New Roman"/>
          <w:sz w:val="24"/>
          <w:szCs w:val="24"/>
        </w:rPr>
        <w:t>Δίνει όρκο για να αναλάβει καθήκοντα (αρ33§2). Ωστόσο δεν εξαρτάται από θρησκευτικές πεποιθήσεις  (αρ13§1)</w:t>
      </w:r>
    </w:p>
    <w:p w:rsidR="00FA136C" w:rsidRDefault="00FA136C" w:rsidP="00F23754">
      <w:pPr>
        <w:rPr>
          <w:rFonts w:ascii="Times New Roman" w:hAnsi="Times New Roman" w:cs="Times New Roman"/>
          <w:sz w:val="24"/>
          <w:szCs w:val="24"/>
        </w:rPr>
      </w:pPr>
    </w:p>
    <w:p w:rsidR="00E253E1" w:rsidRDefault="00E253E1" w:rsidP="00F23754">
      <w:pPr>
        <w:rPr>
          <w:rFonts w:ascii="Times New Roman" w:hAnsi="Times New Roman" w:cs="Times New Roman"/>
          <w:i/>
          <w:sz w:val="24"/>
          <w:szCs w:val="24"/>
        </w:rPr>
      </w:pPr>
    </w:p>
    <w:p w:rsidR="00E253E1" w:rsidRDefault="00E253E1" w:rsidP="00F23754">
      <w:pPr>
        <w:rPr>
          <w:rFonts w:ascii="Times New Roman" w:hAnsi="Times New Roman" w:cs="Times New Roman"/>
          <w:i/>
          <w:sz w:val="24"/>
          <w:szCs w:val="24"/>
        </w:rPr>
      </w:pPr>
    </w:p>
    <w:p w:rsidR="00E253E1" w:rsidRDefault="00E253E1" w:rsidP="00F23754">
      <w:pPr>
        <w:rPr>
          <w:rFonts w:ascii="Times New Roman" w:hAnsi="Times New Roman" w:cs="Times New Roman"/>
          <w:i/>
          <w:sz w:val="24"/>
          <w:szCs w:val="24"/>
        </w:rPr>
      </w:pPr>
    </w:p>
    <w:p w:rsidR="00E253E1" w:rsidRDefault="00E253E1" w:rsidP="00F23754">
      <w:pPr>
        <w:rPr>
          <w:rFonts w:ascii="Times New Roman" w:hAnsi="Times New Roman" w:cs="Times New Roman"/>
          <w:i/>
          <w:sz w:val="24"/>
          <w:szCs w:val="24"/>
        </w:rPr>
      </w:pPr>
    </w:p>
    <w:p w:rsidR="00E253E1" w:rsidRDefault="00E253E1" w:rsidP="00F23754">
      <w:pPr>
        <w:rPr>
          <w:rFonts w:ascii="Times New Roman" w:hAnsi="Times New Roman" w:cs="Times New Roman"/>
          <w:i/>
          <w:sz w:val="24"/>
          <w:szCs w:val="24"/>
        </w:rPr>
      </w:pPr>
    </w:p>
    <w:p w:rsidR="00FA136C" w:rsidRPr="00FA136C" w:rsidRDefault="00FA136C" w:rsidP="00F23754">
      <w:pPr>
        <w:rPr>
          <w:rFonts w:ascii="Times New Roman" w:hAnsi="Times New Roman" w:cs="Times New Roman"/>
          <w:i/>
          <w:sz w:val="24"/>
          <w:szCs w:val="24"/>
        </w:rPr>
      </w:pPr>
      <w:r w:rsidRPr="00FA136C">
        <w:rPr>
          <w:rFonts w:ascii="Times New Roman" w:hAnsi="Times New Roman" w:cs="Times New Roman"/>
          <w:i/>
          <w:sz w:val="24"/>
          <w:szCs w:val="24"/>
        </w:rPr>
        <w:lastRenderedPageBreak/>
        <w:t>337. Η θητεία:</w:t>
      </w:r>
    </w:p>
    <w:p w:rsidR="00DD3B48" w:rsidRDefault="00E253E1" w:rsidP="00AE7DC4">
      <w:pPr>
        <w:rPr>
          <w:rFonts w:ascii="Times New Roman" w:hAnsi="Times New Roman" w:cs="Times New Roman"/>
          <w:sz w:val="24"/>
          <w:szCs w:val="24"/>
        </w:rPr>
      </w:pPr>
      <w:r>
        <w:rPr>
          <w:rFonts w:ascii="Times New Roman" w:hAnsi="Times New Roman" w:cs="Times New Roman"/>
          <w:sz w:val="24"/>
          <w:szCs w:val="24"/>
        </w:rPr>
        <w:t>5ετής κ αρχίζει από την ορκωμοσία (αρ30§1 κ 3).</w:t>
      </w:r>
    </w:p>
    <w:p w:rsidR="00E253E1" w:rsidRDefault="00E253E1" w:rsidP="00AE7DC4">
      <w:pPr>
        <w:rPr>
          <w:rFonts w:ascii="Times New Roman" w:hAnsi="Times New Roman" w:cs="Times New Roman"/>
          <w:sz w:val="24"/>
          <w:szCs w:val="24"/>
        </w:rPr>
      </w:pPr>
      <w:r>
        <w:rPr>
          <w:rFonts w:ascii="Times New Roman" w:hAnsi="Times New Roman" w:cs="Times New Roman"/>
          <w:sz w:val="24"/>
          <w:szCs w:val="24"/>
        </w:rPr>
        <w:t>Ο εκλεγόμενος αναλαμβάνει την επομένη της ημέρας που έληξε η θητεία του απερχόμενου, ή από την επομένη της εκλογής του (αρ33§1).</w:t>
      </w:r>
    </w:p>
    <w:p w:rsidR="00E253E1" w:rsidRDefault="00E253E1" w:rsidP="00AE7DC4">
      <w:pPr>
        <w:rPr>
          <w:rFonts w:ascii="Times New Roman" w:hAnsi="Times New Roman" w:cs="Times New Roman"/>
          <w:sz w:val="24"/>
          <w:szCs w:val="24"/>
        </w:rPr>
      </w:pPr>
      <w:r>
        <w:rPr>
          <w:rFonts w:ascii="Times New Roman" w:hAnsi="Times New Roman" w:cs="Times New Roman"/>
          <w:sz w:val="24"/>
          <w:szCs w:val="24"/>
        </w:rPr>
        <w:t>Αν η διαδικασία δεν περατωθεί εγκαίρως ο ήδη ΠτΔ εξακολουθεί να ασκεί τα καθήκοντά του (αρ32§6).</w:t>
      </w:r>
    </w:p>
    <w:p w:rsidR="00E253E1" w:rsidRDefault="00E253E1" w:rsidP="00AE7DC4">
      <w:pPr>
        <w:rPr>
          <w:rFonts w:ascii="Times New Roman" w:hAnsi="Times New Roman" w:cs="Times New Roman"/>
          <w:sz w:val="24"/>
          <w:szCs w:val="24"/>
        </w:rPr>
      </w:pPr>
      <w:r>
        <w:rPr>
          <w:rFonts w:ascii="Times New Roman" w:hAnsi="Times New Roman" w:cs="Times New Roman"/>
          <w:sz w:val="24"/>
          <w:szCs w:val="24"/>
        </w:rPr>
        <w:t>Σε πόλεμο παρατείνεται ως τη λήξη του, δλδ όχι προεδρική εκλογή.</w:t>
      </w:r>
    </w:p>
    <w:p w:rsidR="00E253E1" w:rsidRPr="00E253E1" w:rsidRDefault="00E253E1" w:rsidP="00AE7DC4">
      <w:pPr>
        <w:rPr>
          <w:rFonts w:ascii="Times New Roman" w:hAnsi="Times New Roman" w:cs="Times New Roman"/>
          <w:i/>
          <w:sz w:val="24"/>
          <w:szCs w:val="24"/>
        </w:rPr>
      </w:pPr>
    </w:p>
    <w:p w:rsidR="00E253E1" w:rsidRDefault="00E253E1" w:rsidP="00AE7DC4">
      <w:pPr>
        <w:rPr>
          <w:rFonts w:ascii="Times New Roman" w:hAnsi="Times New Roman" w:cs="Times New Roman"/>
          <w:sz w:val="24"/>
          <w:szCs w:val="24"/>
        </w:rPr>
      </w:pPr>
      <w:r w:rsidRPr="00E253E1">
        <w:rPr>
          <w:rFonts w:ascii="Times New Roman" w:hAnsi="Times New Roman" w:cs="Times New Roman"/>
          <w:i/>
          <w:sz w:val="24"/>
          <w:szCs w:val="24"/>
        </w:rPr>
        <w:t>338. Κωλύματα εκλογιμότητας:</w:t>
      </w:r>
    </w:p>
    <w:p w:rsidR="008E5825" w:rsidRDefault="008E5825" w:rsidP="00AE7DC4">
      <w:pPr>
        <w:rPr>
          <w:rFonts w:ascii="Times New Roman" w:hAnsi="Times New Roman" w:cs="Times New Roman"/>
          <w:sz w:val="24"/>
          <w:szCs w:val="24"/>
        </w:rPr>
      </w:pPr>
      <w:r>
        <w:rPr>
          <w:rFonts w:ascii="Times New Roman" w:hAnsi="Times New Roman" w:cs="Times New Roman"/>
          <w:sz w:val="24"/>
          <w:szCs w:val="24"/>
        </w:rPr>
        <w:t>Επανεκλογή επιτρέπεται μόνο μια φορά (αρ30§5).</w:t>
      </w:r>
    </w:p>
    <w:p w:rsidR="008E5825" w:rsidRDefault="008E5825" w:rsidP="00AE7DC4">
      <w:pPr>
        <w:rPr>
          <w:rFonts w:ascii="Times New Roman" w:hAnsi="Times New Roman" w:cs="Times New Roman"/>
          <w:sz w:val="24"/>
          <w:szCs w:val="24"/>
        </w:rPr>
      </w:pPr>
      <w:r>
        <w:rPr>
          <w:rFonts w:ascii="Times New Roman" w:hAnsi="Times New Roman" w:cs="Times New Roman"/>
          <w:sz w:val="24"/>
          <w:szCs w:val="24"/>
        </w:rPr>
        <w:t>Ο ΠτΔ που παραιτείται πριν τη λήξη της θητείας του δεν μπορεί να λάβει μέρος στην εκλογή που επακολουθεί εξαιτίας της παραίτησής του, μπορεί όμως σε άλλη (αρ32).</w:t>
      </w:r>
    </w:p>
    <w:p w:rsidR="004427A1" w:rsidRPr="004427A1" w:rsidRDefault="004427A1" w:rsidP="00AE7DC4">
      <w:pPr>
        <w:rPr>
          <w:rFonts w:ascii="Times New Roman" w:hAnsi="Times New Roman" w:cs="Times New Roman"/>
          <w:i/>
          <w:sz w:val="24"/>
          <w:szCs w:val="24"/>
        </w:rPr>
      </w:pPr>
    </w:p>
    <w:p w:rsidR="004427A1" w:rsidRDefault="004427A1" w:rsidP="00AE7DC4">
      <w:pPr>
        <w:rPr>
          <w:rFonts w:ascii="Times New Roman" w:hAnsi="Times New Roman" w:cs="Times New Roman"/>
          <w:i/>
          <w:sz w:val="24"/>
          <w:szCs w:val="24"/>
        </w:rPr>
      </w:pPr>
      <w:r w:rsidRPr="004427A1">
        <w:rPr>
          <w:rFonts w:ascii="Times New Roman" w:hAnsi="Times New Roman" w:cs="Times New Roman"/>
          <w:i/>
          <w:sz w:val="24"/>
          <w:szCs w:val="24"/>
        </w:rPr>
        <w:t xml:space="preserve">339. Πώς εκλέγεται; </w:t>
      </w:r>
    </w:p>
    <w:p w:rsidR="004427A1" w:rsidRDefault="00FC0E00" w:rsidP="00AE7DC4">
      <w:pPr>
        <w:rPr>
          <w:rFonts w:ascii="Times New Roman" w:hAnsi="Times New Roman" w:cs="Times New Roman"/>
          <w:sz w:val="24"/>
          <w:szCs w:val="24"/>
        </w:rPr>
      </w:pPr>
      <w:r>
        <w:rPr>
          <w:rFonts w:ascii="Times New Roman" w:hAnsi="Times New Roman" w:cs="Times New Roman"/>
          <w:sz w:val="24"/>
          <w:szCs w:val="24"/>
        </w:rPr>
        <w:t>Τον εκλέγει η βουλή. Ονομαστική ψηφοφορία σε ειδική συνεδρίαση, που συγκαλείται από τον προέδρου της βουλής, ένα τουλάχιστον μήνα πριν λήξει η θητεία του ΠτΔ (αρ32§1).</w:t>
      </w:r>
      <w:r w:rsidR="003970E0">
        <w:rPr>
          <w:rFonts w:ascii="Times New Roman" w:hAnsi="Times New Roman" w:cs="Times New Roman"/>
          <w:sz w:val="24"/>
          <w:szCs w:val="24"/>
        </w:rPr>
        <w:t xml:space="preserve"> Αν η προεδρική θητεία λήξει πρόωρα η συνεδρίαση συγκαλείται μέσα σε 10ημέρες (αρ32§1). </w:t>
      </w:r>
      <w:r w:rsidR="005053D4">
        <w:rPr>
          <w:rFonts w:ascii="Times New Roman" w:hAnsi="Times New Roman" w:cs="Times New Roman"/>
          <w:sz w:val="24"/>
          <w:szCs w:val="24"/>
        </w:rPr>
        <w:t xml:space="preserve">Το σύνταγμα δεν προβλέπει διαδικασία υποβολής υποψηφιοτήτων. Ο Κανονισμός ορίζει ότι η Βουλή ψηφίζει ύστερα από προτάσεις που μπορούν να γίνουν από τις Κοινοβουλευτικές Ομάδες…Άλλες υποψηφιότητες δεν ανακοινώνονται στη Βουλή. </w:t>
      </w:r>
    </w:p>
    <w:p w:rsidR="005053D4" w:rsidRDefault="005053D4" w:rsidP="00AE7DC4">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085"/>
        <w:gridCol w:w="5437"/>
      </w:tblGrid>
      <w:tr w:rsidR="005A41C4" w:rsidTr="005A41C4">
        <w:tc>
          <w:tcPr>
            <w:tcW w:w="3085" w:type="dxa"/>
          </w:tcPr>
          <w:p w:rsidR="005A41C4" w:rsidRPr="005A41C4" w:rsidRDefault="005A41C4" w:rsidP="00AE7DC4">
            <w:pPr>
              <w:rPr>
                <w:rFonts w:ascii="Times New Roman" w:hAnsi="Times New Roman" w:cs="Times New Roman"/>
                <w:b/>
                <w:i/>
                <w:sz w:val="24"/>
                <w:szCs w:val="24"/>
              </w:rPr>
            </w:pPr>
            <w:r w:rsidRPr="005A41C4">
              <w:rPr>
                <w:rFonts w:ascii="Times New Roman" w:hAnsi="Times New Roman" w:cs="Times New Roman"/>
                <w:b/>
                <w:i/>
                <w:sz w:val="24"/>
                <w:szCs w:val="24"/>
              </w:rPr>
              <w:t>1</w:t>
            </w:r>
            <w:r w:rsidRPr="005A41C4">
              <w:rPr>
                <w:rFonts w:ascii="Times New Roman" w:hAnsi="Times New Roman" w:cs="Times New Roman"/>
                <w:b/>
                <w:i/>
                <w:sz w:val="24"/>
                <w:szCs w:val="24"/>
                <w:vertAlign w:val="superscript"/>
              </w:rPr>
              <w:t>η</w:t>
            </w:r>
            <w:r w:rsidRPr="005A41C4">
              <w:rPr>
                <w:rFonts w:ascii="Times New Roman" w:hAnsi="Times New Roman" w:cs="Times New Roman"/>
                <w:b/>
                <w:i/>
                <w:sz w:val="24"/>
                <w:szCs w:val="24"/>
              </w:rPr>
              <w:t xml:space="preserve"> βουλή </w:t>
            </w:r>
          </w:p>
        </w:tc>
        <w:tc>
          <w:tcPr>
            <w:tcW w:w="5437" w:type="dxa"/>
          </w:tcPr>
          <w:p w:rsidR="005A41C4" w:rsidRPr="005A41C4" w:rsidRDefault="005A41C4" w:rsidP="00AE7DC4">
            <w:pPr>
              <w:rPr>
                <w:rFonts w:ascii="Times New Roman" w:hAnsi="Times New Roman" w:cs="Times New Roman"/>
                <w:b/>
                <w:i/>
                <w:sz w:val="24"/>
                <w:szCs w:val="24"/>
              </w:rPr>
            </w:pPr>
            <w:r w:rsidRPr="005A41C4">
              <w:rPr>
                <w:rFonts w:ascii="Times New Roman" w:hAnsi="Times New Roman" w:cs="Times New Roman"/>
                <w:b/>
                <w:i/>
                <w:sz w:val="24"/>
                <w:szCs w:val="24"/>
              </w:rPr>
              <w:t>2</w:t>
            </w:r>
            <w:r w:rsidRPr="005A41C4">
              <w:rPr>
                <w:rFonts w:ascii="Times New Roman" w:hAnsi="Times New Roman" w:cs="Times New Roman"/>
                <w:b/>
                <w:i/>
                <w:sz w:val="24"/>
                <w:szCs w:val="24"/>
                <w:vertAlign w:val="superscript"/>
              </w:rPr>
              <w:t>η</w:t>
            </w:r>
            <w:r w:rsidRPr="005A41C4">
              <w:rPr>
                <w:rFonts w:ascii="Times New Roman" w:hAnsi="Times New Roman" w:cs="Times New Roman"/>
                <w:b/>
                <w:i/>
                <w:sz w:val="24"/>
                <w:szCs w:val="24"/>
              </w:rPr>
              <w:t xml:space="preserve"> βουλή</w:t>
            </w:r>
          </w:p>
        </w:tc>
      </w:tr>
      <w:tr w:rsidR="005A41C4" w:rsidTr="005A41C4">
        <w:tc>
          <w:tcPr>
            <w:tcW w:w="3085" w:type="dxa"/>
          </w:tcPr>
          <w:p w:rsidR="005A41C4" w:rsidRPr="005A41C4" w:rsidRDefault="005A41C4" w:rsidP="00AE7DC4">
            <w:pPr>
              <w:rPr>
                <w:rFonts w:ascii="Times New Roman" w:hAnsi="Times New Roman" w:cs="Times New Roman"/>
                <w:sz w:val="24"/>
                <w:szCs w:val="24"/>
              </w:rPr>
            </w:pPr>
            <w:r w:rsidRPr="005A41C4">
              <w:rPr>
                <w:rFonts w:ascii="Times New Roman" w:hAnsi="Times New Roman" w:cs="Times New Roman"/>
                <w:sz w:val="24"/>
                <w:szCs w:val="24"/>
              </w:rPr>
              <w:t>1</w:t>
            </w:r>
            <w:r w:rsidRPr="005A41C4">
              <w:rPr>
                <w:rFonts w:ascii="Times New Roman" w:hAnsi="Times New Roman" w:cs="Times New Roman"/>
                <w:sz w:val="24"/>
                <w:szCs w:val="24"/>
                <w:vertAlign w:val="superscript"/>
              </w:rPr>
              <w:t>η</w:t>
            </w:r>
            <w:r w:rsidRPr="005A41C4">
              <w:rPr>
                <w:rFonts w:ascii="Times New Roman" w:hAnsi="Times New Roman" w:cs="Times New Roman"/>
                <w:sz w:val="24"/>
                <w:szCs w:val="24"/>
              </w:rPr>
              <w:t xml:space="preserve"> ψηφοφορία: 200/300</w:t>
            </w:r>
          </w:p>
        </w:tc>
        <w:tc>
          <w:tcPr>
            <w:tcW w:w="5437" w:type="dxa"/>
          </w:tcPr>
          <w:p w:rsidR="005A41C4" w:rsidRPr="005A41C4" w:rsidRDefault="005A41C4" w:rsidP="00AE7DC4">
            <w:pPr>
              <w:rPr>
                <w:rFonts w:ascii="Times New Roman" w:hAnsi="Times New Roman" w:cs="Times New Roman"/>
                <w:sz w:val="24"/>
                <w:szCs w:val="24"/>
              </w:rPr>
            </w:pPr>
            <w:r w:rsidRPr="005A41C4">
              <w:rPr>
                <w:rFonts w:ascii="Times New Roman" w:hAnsi="Times New Roman" w:cs="Times New Roman"/>
                <w:sz w:val="24"/>
                <w:szCs w:val="24"/>
              </w:rPr>
              <w:t>4</w:t>
            </w:r>
            <w:r w:rsidRPr="005A41C4">
              <w:rPr>
                <w:rFonts w:ascii="Times New Roman" w:hAnsi="Times New Roman" w:cs="Times New Roman"/>
                <w:sz w:val="24"/>
                <w:szCs w:val="24"/>
                <w:vertAlign w:val="superscript"/>
              </w:rPr>
              <w:t>η</w:t>
            </w:r>
            <w:r w:rsidRPr="005A41C4">
              <w:rPr>
                <w:rFonts w:ascii="Times New Roman" w:hAnsi="Times New Roman" w:cs="Times New Roman"/>
                <w:sz w:val="24"/>
                <w:szCs w:val="24"/>
              </w:rPr>
              <w:t xml:space="preserve"> ψηφοφορία: 180/300</w:t>
            </w:r>
          </w:p>
        </w:tc>
      </w:tr>
      <w:tr w:rsidR="005A41C4" w:rsidTr="005A41C4">
        <w:tc>
          <w:tcPr>
            <w:tcW w:w="3085" w:type="dxa"/>
          </w:tcPr>
          <w:p w:rsidR="005A41C4" w:rsidRPr="005A41C4" w:rsidRDefault="005A41C4" w:rsidP="00AE7DC4">
            <w:pPr>
              <w:rPr>
                <w:rFonts w:ascii="Times New Roman" w:hAnsi="Times New Roman" w:cs="Times New Roman"/>
                <w:sz w:val="24"/>
                <w:szCs w:val="24"/>
              </w:rPr>
            </w:pPr>
            <w:r w:rsidRPr="005A41C4">
              <w:rPr>
                <w:rFonts w:ascii="Times New Roman" w:hAnsi="Times New Roman" w:cs="Times New Roman"/>
                <w:sz w:val="24"/>
                <w:szCs w:val="24"/>
              </w:rPr>
              <w:t>2</w:t>
            </w:r>
            <w:r w:rsidRPr="005A41C4">
              <w:rPr>
                <w:rFonts w:ascii="Times New Roman" w:hAnsi="Times New Roman" w:cs="Times New Roman"/>
                <w:sz w:val="24"/>
                <w:szCs w:val="24"/>
                <w:vertAlign w:val="superscript"/>
              </w:rPr>
              <w:t>η</w:t>
            </w:r>
            <w:r w:rsidRPr="005A41C4">
              <w:rPr>
                <w:rFonts w:ascii="Times New Roman" w:hAnsi="Times New Roman" w:cs="Times New Roman"/>
                <w:sz w:val="24"/>
                <w:szCs w:val="24"/>
              </w:rPr>
              <w:t xml:space="preserve"> ψηφοφορία: 200/300</w:t>
            </w:r>
          </w:p>
        </w:tc>
        <w:tc>
          <w:tcPr>
            <w:tcW w:w="5437" w:type="dxa"/>
          </w:tcPr>
          <w:p w:rsidR="005A41C4" w:rsidRPr="005A41C4" w:rsidRDefault="005A41C4" w:rsidP="00AE7DC4">
            <w:pPr>
              <w:rPr>
                <w:rFonts w:ascii="Times New Roman" w:hAnsi="Times New Roman" w:cs="Times New Roman"/>
                <w:sz w:val="24"/>
                <w:szCs w:val="24"/>
              </w:rPr>
            </w:pPr>
            <w:r w:rsidRPr="005A41C4">
              <w:rPr>
                <w:rFonts w:ascii="Times New Roman" w:hAnsi="Times New Roman" w:cs="Times New Roman"/>
                <w:sz w:val="24"/>
                <w:szCs w:val="24"/>
              </w:rPr>
              <w:t>5</w:t>
            </w:r>
            <w:r w:rsidRPr="005A41C4">
              <w:rPr>
                <w:rFonts w:ascii="Times New Roman" w:hAnsi="Times New Roman" w:cs="Times New Roman"/>
                <w:sz w:val="24"/>
                <w:szCs w:val="24"/>
                <w:vertAlign w:val="superscript"/>
              </w:rPr>
              <w:t>η</w:t>
            </w:r>
            <w:r w:rsidRPr="005A41C4">
              <w:rPr>
                <w:rFonts w:ascii="Times New Roman" w:hAnsi="Times New Roman" w:cs="Times New Roman"/>
                <w:sz w:val="24"/>
                <w:szCs w:val="24"/>
              </w:rPr>
              <w:t xml:space="preserve"> ψηφοφορία: 151/300</w:t>
            </w:r>
          </w:p>
        </w:tc>
      </w:tr>
      <w:tr w:rsidR="005A41C4" w:rsidTr="005A41C4">
        <w:tc>
          <w:tcPr>
            <w:tcW w:w="3085" w:type="dxa"/>
          </w:tcPr>
          <w:p w:rsidR="005A41C4" w:rsidRPr="005A41C4" w:rsidRDefault="005A41C4" w:rsidP="00AE7DC4">
            <w:pPr>
              <w:rPr>
                <w:rFonts w:ascii="Times New Roman" w:hAnsi="Times New Roman" w:cs="Times New Roman"/>
                <w:sz w:val="24"/>
                <w:szCs w:val="24"/>
              </w:rPr>
            </w:pPr>
            <w:r w:rsidRPr="005A41C4">
              <w:rPr>
                <w:rFonts w:ascii="Times New Roman" w:hAnsi="Times New Roman" w:cs="Times New Roman"/>
                <w:sz w:val="24"/>
                <w:szCs w:val="24"/>
              </w:rPr>
              <w:t>3</w:t>
            </w:r>
            <w:r w:rsidRPr="005A41C4">
              <w:rPr>
                <w:rFonts w:ascii="Times New Roman" w:hAnsi="Times New Roman" w:cs="Times New Roman"/>
                <w:sz w:val="24"/>
                <w:szCs w:val="24"/>
                <w:vertAlign w:val="superscript"/>
              </w:rPr>
              <w:t>η</w:t>
            </w:r>
            <w:r w:rsidRPr="005A41C4">
              <w:rPr>
                <w:rFonts w:ascii="Times New Roman" w:hAnsi="Times New Roman" w:cs="Times New Roman"/>
                <w:sz w:val="24"/>
                <w:szCs w:val="24"/>
              </w:rPr>
              <w:t xml:space="preserve"> ψηφοφορία: 180/300</w:t>
            </w:r>
          </w:p>
        </w:tc>
        <w:tc>
          <w:tcPr>
            <w:tcW w:w="5437" w:type="dxa"/>
          </w:tcPr>
          <w:p w:rsidR="005A41C4" w:rsidRPr="005A41C4" w:rsidRDefault="005A41C4" w:rsidP="00AE7DC4">
            <w:pPr>
              <w:rPr>
                <w:rFonts w:ascii="Times New Roman" w:hAnsi="Times New Roman" w:cs="Times New Roman"/>
                <w:sz w:val="24"/>
                <w:szCs w:val="24"/>
              </w:rPr>
            </w:pPr>
            <w:r w:rsidRPr="005A41C4">
              <w:rPr>
                <w:rFonts w:ascii="Times New Roman" w:hAnsi="Times New Roman" w:cs="Times New Roman"/>
                <w:sz w:val="24"/>
                <w:szCs w:val="24"/>
              </w:rPr>
              <w:t>6</w:t>
            </w:r>
            <w:r w:rsidRPr="005A41C4">
              <w:rPr>
                <w:rFonts w:ascii="Times New Roman" w:hAnsi="Times New Roman" w:cs="Times New Roman"/>
                <w:sz w:val="24"/>
                <w:szCs w:val="24"/>
                <w:vertAlign w:val="superscript"/>
              </w:rPr>
              <w:t>η</w:t>
            </w:r>
            <w:r w:rsidRPr="005A41C4">
              <w:rPr>
                <w:rFonts w:ascii="Times New Roman" w:hAnsi="Times New Roman" w:cs="Times New Roman"/>
                <w:sz w:val="24"/>
                <w:szCs w:val="24"/>
              </w:rPr>
              <w:t xml:space="preserve"> ψηφοφορία: όποιος έρθει 1</w:t>
            </w:r>
            <w:r w:rsidRPr="005A41C4">
              <w:rPr>
                <w:rFonts w:ascii="Times New Roman" w:hAnsi="Times New Roman" w:cs="Times New Roman"/>
                <w:sz w:val="24"/>
                <w:szCs w:val="24"/>
                <w:vertAlign w:val="superscript"/>
              </w:rPr>
              <w:t>ος</w:t>
            </w:r>
            <w:r w:rsidRPr="005A41C4">
              <w:rPr>
                <w:rFonts w:ascii="Times New Roman" w:hAnsi="Times New Roman" w:cs="Times New Roman"/>
                <w:sz w:val="24"/>
                <w:szCs w:val="24"/>
              </w:rPr>
              <w:t xml:space="preserve"> από τους 2 της 5ης</w:t>
            </w:r>
          </w:p>
        </w:tc>
      </w:tr>
      <w:tr w:rsidR="005A41C4" w:rsidTr="005A41C4">
        <w:tc>
          <w:tcPr>
            <w:tcW w:w="3085" w:type="dxa"/>
          </w:tcPr>
          <w:p w:rsidR="005A41C4" w:rsidRPr="005A41C4" w:rsidRDefault="005A41C4" w:rsidP="00AE7DC4">
            <w:pPr>
              <w:rPr>
                <w:rFonts w:ascii="Times New Roman" w:hAnsi="Times New Roman" w:cs="Times New Roman"/>
                <w:sz w:val="24"/>
                <w:szCs w:val="24"/>
              </w:rPr>
            </w:pPr>
            <w:r w:rsidRPr="005A41C4">
              <w:rPr>
                <w:rFonts w:ascii="Times New Roman" w:hAnsi="Times New Roman" w:cs="Times New Roman"/>
                <w:sz w:val="24"/>
                <w:szCs w:val="24"/>
              </w:rPr>
              <w:t>Διάλυση &amp; εκλογές</w:t>
            </w:r>
          </w:p>
        </w:tc>
        <w:tc>
          <w:tcPr>
            <w:tcW w:w="5437" w:type="dxa"/>
          </w:tcPr>
          <w:p w:rsidR="005A41C4" w:rsidRPr="005A41C4" w:rsidRDefault="005A41C4" w:rsidP="00AE7DC4">
            <w:pPr>
              <w:rPr>
                <w:rFonts w:ascii="Times New Roman" w:hAnsi="Times New Roman" w:cs="Times New Roman"/>
                <w:sz w:val="24"/>
                <w:szCs w:val="24"/>
              </w:rPr>
            </w:pPr>
            <w:r w:rsidRPr="005A41C4">
              <w:rPr>
                <w:rFonts w:ascii="Times New Roman" w:hAnsi="Times New Roman" w:cs="Times New Roman"/>
                <w:sz w:val="24"/>
                <w:szCs w:val="24"/>
              </w:rPr>
              <w:t>Αν ισοψηφία στην 6</w:t>
            </w:r>
            <w:r w:rsidRPr="005A41C4">
              <w:rPr>
                <w:rFonts w:ascii="Times New Roman" w:hAnsi="Times New Roman" w:cs="Times New Roman"/>
                <w:sz w:val="24"/>
                <w:szCs w:val="24"/>
                <w:vertAlign w:val="superscript"/>
              </w:rPr>
              <w:t>η</w:t>
            </w:r>
            <w:r w:rsidRPr="005A41C4">
              <w:rPr>
                <w:rFonts w:ascii="Times New Roman" w:hAnsi="Times New Roman" w:cs="Times New Roman"/>
                <w:sz w:val="24"/>
                <w:szCs w:val="24"/>
              </w:rPr>
              <w:t>, κλήρωση</w:t>
            </w:r>
          </w:p>
        </w:tc>
      </w:tr>
    </w:tbl>
    <w:p w:rsidR="005053D4" w:rsidRPr="0091312E" w:rsidRDefault="005053D4" w:rsidP="00AE7DC4">
      <w:pPr>
        <w:rPr>
          <w:rFonts w:ascii="Times New Roman" w:hAnsi="Times New Roman" w:cs="Times New Roman"/>
          <w:i/>
          <w:sz w:val="24"/>
          <w:szCs w:val="24"/>
        </w:rPr>
      </w:pPr>
    </w:p>
    <w:p w:rsidR="00BC167D" w:rsidRPr="0091312E" w:rsidRDefault="0091312E" w:rsidP="00AE7DC4">
      <w:pPr>
        <w:rPr>
          <w:rFonts w:ascii="Times New Roman" w:hAnsi="Times New Roman" w:cs="Times New Roman"/>
          <w:i/>
          <w:sz w:val="24"/>
          <w:szCs w:val="24"/>
        </w:rPr>
      </w:pPr>
      <w:r w:rsidRPr="0091312E">
        <w:rPr>
          <w:rFonts w:ascii="Times New Roman" w:hAnsi="Times New Roman" w:cs="Times New Roman"/>
          <w:i/>
          <w:sz w:val="24"/>
          <w:szCs w:val="24"/>
        </w:rPr>
        <w:t>340. Η αναπλήρωση:</w:t>
      </w:r>
    </w:p>
    <w:p w:rsidR="0091312E" w:rsidRDefault="00376D7C" w:rsidP="00AE7DC4">
      <w:pPr>
        <w:rPr>
          <w:rFonts w:ascii="Times New Roman" w:hAnsi="Times New Roman" w:cs="Times New Roman"/>
          <w:sz w:val="24"/>
          <w:szCs w:val="24"/>
        </w:rPr>
      </w:pPr>
      <w:r>
        <w:rPr>
          <w:rFonts w:ascii="Times New Roman" w:hAnsi="Times New Roman" w:cs="Times New Roman"/>
          <w:sz w:val="24"/>
          <w:szCs w:val="24"/>
        </w:rPr>
        <w:t>Περιπτώσεις:</w:t>
      </w:r>
    </w:p>
    <w:p w:rsidR="00376D7C" w:rsidRDefault="00376D7C" w:rsidP="00376D7C">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Απουσία στο εξωτερικό &gt;10 ημέρες.</w:t>
      </w:r>
    </w:p>
    <w:p w:rsidR="00376D7C" w:rsidRDefault="00376D7C" w:rsidP="00376D7C">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Θάνατος</w:t>
      </w:r>
    </w:p>
    <w:p w:rsidR="00376D7C" w:rsidRDefault="00376D7C" w:rsidP="00376D7C">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Παραίτηση</w:t>
      </w:r>
    </w:p>
    <w:p w:rsidR="00376D7C" w:rsidRDefault="00376D7C" w:rsidP="00376D7C">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Αν κηρυχθεί έκπτωτος.</w:t>
      </w:r>
    </w:p>
    <w:p w:rsidR="00376D7C" w:rsidRDefault="00376D7C" w:rsidP="00376D7C">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Αν κωλύεται να ασκήσει τα καθήκοντά του.</w:t>
      </w:r>
    </w:p>
    <w:p w:rsidR="00376D7C" w:rsidRDefault="00376D7C" w:rsidP="00376D7C">
      <w:pPr>
        <w:rPr>
          <w:rFonts w:ascii="Times New Roman" w:hAnsi="Times New Roman" w:cs="Times New Roman"/>
          <w:sz w:val="24"/>
          <w:szCs w:val="24"/>
        </w:rPr>
      </w:pPr>
      <w:r>
        <w:rPr>
          <w:rFonts w:ascii="Times New Roman" w:hAnsi="Times New Roman" w:cs="Times New Roman"/>
          <w:sz w:val="24"/>
          <w:szCs w:val="24"/>
        </w:rPr>
        <w:t>Αναπλήρωση προσωρινά από Πρόεδρο της Βουλής, αν δεν υπάρχει βουλή ο Πρόεδρος της τελευταίας βουλής κ αν αυτός αρνείται η Κυβέρνηση (αρ34§1).</w:t>
      </w:r>
    </w:p>
    <w:p w:rsidR="00376D7C" w:rsidRDefault="00376D7C" w:rsidP="00376D7C">
      <w:pPr>
        <w:rPr>
          <w:rFonts w:ascii="Times New Roman" w:hAnsi="Times New Roman" w:cs="Times New Roman"/>
          <w:sz w:val="24"/>
          <w:szCs w:val="24"/>
        </w:rPr>
      </w:pPr>
      <w:r>
        <w:rPr>
          <w:rFonts w:ascii="Times New Roman" w:hAnsi="Times New Roman" w:cs="Times New Roman"/>
          <w:sz w:val="24"/>
          <w:szCs w:val="24"/>
        </w:rPr>
        <w:t xml:space="preserve">Αδυναμία  ΠτΔ να ασκήσει τα καθήκοντα του &gt;30 ημέρες→ Συγκαλείται υποχρεωτικά η Βουλή για να αποφασίσει με πλειοψηφία 2/5 αν συντρέχει περίπτωση εκλογής νέου Προέδρου. Η εκλογή νέου ΠτΔ δεν μπορεί να καθυστερήσει &gt;6 μήνες αφότου άρχισε η αναπλήρωση (αρ34§2). </w:t>
      </w:r>
      <w:r w:rsidR="00A31210">
        <w:rPr>
          <w:rFonts w:ascii="Times New Roman" w:hAnsi="Times New Roman" w:cs="Times New Roman"/>
          <w:sz w:val="24"/>
          <w:szCs w:val="24"/>
        </w:rPr>
        <w:t>Όσο διαρκεί η αναπλήρωση δεν εφαρμόζονται οι διατάξεις για διάλυση βουλής κ για δημοψήφισμα (αρ34§1, 32§4, 44§2)</w:t>
      </w:r>
      <w:r w:rsidR="001E7598">
        <w:rPr>
          <w:rFonts w:ascii="Times New Roman" w:hAnsi="Times New Roman" w:cs="Times New Roman"/>
          <w:sz w:val="24"/>
          <w:szCs w:val="24"/>
        </w:rPr>
        <w:t>.</w:t>
      </w:r>
    </w:p>
    <w:p w:rsidR="001E7598" w:rsidRDefault="001E7598" w:rsidP="00376D7C">
      <w:pPr>
        <w:rPr>
          <w:rFonts w:ascii="Times New Roman" w:hAnsi="Times New Roman" w:cs="Times New Roman"/>
          <w:sz w:val="24"/>
          <w:szCs w:val="24"/>
        </w:rPr>
      </w:pPr>
    </w:p>
    <w:p w:rsidR="001E7598" w:rsidRDefault="001E7598" w:rsidP="001E7598">
      <w:pPr>
        <w:jc w:val="center"/>
        <w:rPr>
          <w:rFonts w:ascii="Times New Roman" w:hAnsi="Times New Roman" w:cs="Times New Roman"/>
          <w:b/>
          <w:sz w:val="24"/>
          <w:szCs w:val="24"/>
        </w:rPr>
      </w:pPr>
      <w:r w:rsidRPr="001E7598">
        <w:rPr>
          <w:rFonts w:ascii="Times New Roman" w:hAnsi="Times New Roman" w:cs="Times New Roman"/>
          <w:b/>
          <w:sz w:val="24"/>
          <w:szCs w:val="24"/>
        </w:rPr>
        <w:lastRenderedPageBreak/>
        <w:t>ΙΙ. ΓΕΝΙΚΟΙ ΚΑΝΟΝΕΣ ΓΙΑ ΤΙΣ ΠΡΑΞΕΙΣ ΤΟΥ</w:t>
      </w:r>
    </w:p>
    <w:p w:rsidR="007449A1" w:rsidRDefault="007449A1" w:rsidP="001E7598">
      <w:pPr>
        <w:rPr>
          <w:rFonts w:ascii="Times New Roman" w:hAnsi="Times New Roman" w:cs="Times New Roman"/>
          <w:sz w:val="24"/>
          <w:szCs w:val="24"/>
        </w:rPr>
      </w:pPr>
    </w:p>
    <w:p w:rsidR="001E7598" w:rsidRDefault="007449A1" w:rsidP="001E7598">
      <w:pPr>
        <w:rPr>
          <w:rFonts w:ascii="Times New Roman" w:hAnsi="Times New Roman" w:cs="Times New Roman"/>
          <w:sz w:val="24"/>
          <w:szCs w:val="24"/>
        </w:rPr>
      </w:pPr>
      <w:r>
        <w:rPr>
          <w:rFonts w:ascii="Times New Roman" w:hAnsi="Times New Roman" w:cs="Times New Roman"/>
          <w:sz w:val="24"/>
          <w:szCs w:val="24"/>
        </w:rPr>
        <w:t xml:space="preserve">342. Το </w:t>
      </w:r>
      <w:r w:rsidR="00650CFB">
        <w:rPr>
          <w:rFonts w:ascii="Times New Roman" w:hAnsi="Times New Roman" w:cs="Times New Roman"/>
          <w:sz w:val="24"/>
          <w:szCs w:val="24"/>
        </w:rPr>
        <w:t>Σ</w:t>
      </w:r>
      <w:r>
        <w:rPr>
          <w:rFonts w:ascii="Times New Roman" w:hAnsi="Times New Roman" w:cs="Times New Roman"/>
          <w:sz w:val="24"/>
          <w:szCs w:val="24"/>
        </w:rPr>
        <w:t>ύνταγμα επιτρέπει στον ΠτΔ να δρα μόνον ως μέρος ενός σύνθετου οργάνου</w:t>
      </w:r>
      <w:r w:rsidR="00DD4ED8">
        <w:rPr>
          <w:rFonts w:ascii="Times New Roman" w:hAnsi="Times New Roman" w:cs="Times New Roman"/>
          <w:sz w:val="24"/>
          <w:szCs w:val="24"/>
        </w:rPr>
        <w:t>.</w:t>
      </w:r>
      <w:r w:rsidR="00CF1739">
        <w:rPr>
          <w:rFonts w:ascii="Times New Roman" w:hAnsi="Times New Roman" w:cs="Times New Roman"/>
          <w:sz w:val="24"/>
          <w:szCs w:val="24"/>
        </w:rPr>
        <w:t xml:space="preserve"> Ο Πρόεδρος εκφράζει την κρατική βούληση κ παράγει κανόνες δικαίου, με πράξεις που λέγονται πάντα </w:t>
      </w:r>
      <w:r w:rsidR="00CF1739" w:rsidRPr="00CF1739">
        <w:rPr>
          <w:rFonts w:ascii="Times New Roman" w:hAnsi="Times New Roman" w:cs="Times New Roman"/>
          <w:color w:val="00B050"/>
          <w:sz w:val="24"/>
          <w:szCs w:val="24"/>
        </w:rPr>
        <w:t>προεδρικά διατάγματα</w:t>
      </w:r>
      <w:r w:rsidR="00CF1739">
        <w:rPr>
          <w:rFonts w:ascii="Times New Roman" w:hAnsi="Times New Roman" w:cs="Times New Roman"/>
          <w:sz w:val="24"/>
          <w:szCs w:val="24"/>
        </w:rPr>
        <w:t>, μόνο εφόσον συμπράττει αρμόδιος υπουργός, που μαζί με τον Πρόεδρο εκφράζει βούληση με το ίδιο περιεχόμενο. Αν δεν προσυπογραφούν ή δε δημοσιευθούν στην Εφημερίδα της Κυβέρνησης, δεν υπάρχουν. Τότε είναι απλά σχέδια (αρ35§1).</w:t>
      </w:r>
    </w:p>
    <w:p w:rsidR="00CF1739" w:rsidRDefault="00CF1739" w:rsidP="001E7598">
      <w:pPr>
        <w:rPr>
          <w:rFonts w:ascii="Times New Roman" w:hAnsi="Times New Roman" w:cs="Times New Roman"/>
          <w:sz w:val="24"/>
          <w:szCs w:val="24"/>
        </w:rPr>
      </w:pPr>
      <w:r>
        <w:rPr>
          <w:rFonts w:ascii="Times New Roman" w:hAnsi="Times New Roman" w:cs="Times New Roman"/>
          <w:sz w:val="24"/>
          <w:szCs w:val="24"/>
        </w:rPr>
        <w:t>Ο ΠτΔ έχει το δικαίωμα να ελέγξει το διάταγμα ως προς τη νομιμότητα κ να εκφράσει εμπιστευτικά τη γνώμη του στον υπουργό.</w:t>
      </w:r>
    </w:p>
    <w:p w:rsidR="00CF1739" w:rsidRPr="006F78CC" w:rsidRDefault="00CF1739" w:rsidP="001E7598">
      <w:pPr>
        <w:rPr>
          <w:rFonts w:ascii="Times New Roman" w:hAnsi="Times New Roman" w:cs="Times New Roman"/>
          <w:i/>
          <w:sz w:val="24"/>
          <w:szCs w:val="24"/>
        </w:rPr>
      </w:pPr>
    </w:p>
    <w:p w:rsidR="00CF1739" w:rsidRDefault="00CF1739" w:rsidP="001E7598">
      <w:pPr>
        <w:rPr>
          <w:rFonts w:ascii="Times New Roman" w:hAnsi="Times New Roman" w:cs="Times New Roman"/>
          <w:sz w:val="24"/>
          <w:szCs w:val="24"/>
        </w:rPr>
      </w:pPr>
      <w:r w:rsidRPr="006F78CC">
        <w:rPr>
          <w:rFonts w:ascii="Times New Roman" w:hAnsi="Times New Roman" w:cs="Times New Roman"/>
          <w:i/>
          <w:sz w:val="24"/>
          <w:szCs w:val="24"/>
        </w:rPr>
        <w:t>343.</w:t>
      </w:r>
      <w:r>
        <w:rPr>
          <w:rFonts w:ascii="Times New Roman" w:hAnsi="Times New Roman" w:cs="Times New Roman"/>
          <w:sz w:val="24"/>
          <w:szCs w:val="24"/>
        </w:rPr>
        <w:t xml:space="preserve"> </w:t>
      </w:r>
      <w:r w:rsidRPr="00CF1739">
        <w:rPr>
          <w:rFonts w:ascii="Times New Roman" w:hAnsi="Times New Roman" w:cs="Times New Roman"/>
          <w:color w:val="00B050"/>
          <w:sz w:val="24"/>
          <w:szCs w:val="24"/>
        </w:rPr>
        <w:t>Διάγγελμα</w:t>
      </w:r>
      <w:r>
        <w:rPr>
          <w:rFonts w:ascii="Times New Roman" w:hAnsi="Times New Roman" w:cs="Times New Roman"/>
          <w:color w:val="00B050"/>
          <w:sz w:val="24"/>
          <w:szCs w:val="24"/>
        </w:rPr>
        <w:t xml:space="preserve">: </w:t>
      </w:r>
      <w:r>
        <w:rPr>
          <w:rFonts w:ascii="Times New Roman" w:hAnsi="Times New Roman" w:cs="Times New Roman"/>
          <w:sz w:val="24"/>
          <w:szCs w:val="24"/>
        </w:rPr>
        <w:t xml:space="preserve">Οι τυπικές πράξεις του Προέδρου που δεν περιέχουν κανόνες δικαίου (αρ44§3). </w:t>
      </w:r>
    </w:p>
    <w:p w:rsidR="00CB7FDC" w:rsidRPr="00AE2968" w:rsidRDefault="00CB7FDC" w:rsidP="001E7598">
      <w:pPr>
        <w:rPr>
          <w:rFonts w:ascii="Times New Roman" w:hAnsi="Times New Roman" w:cs="Times New Roman"/>
          <w:i/>
          <w:sz w:val="24"/>
          <w:szCs w:val="24"/>
        </w:rPr>
      </w:pPr>
    </w:p>
    <w:p w:rsidR="00CB7FDC" w:rsidRPr="00AE2968" w:rsidRDefault="00CB7FDC" w:rsidP="001E7598">
      <w:pPr>
        <w:rPr>
          <w:rFonts w:ascii="Times New Roman" w:hAnsi="Times New Roman" w:cs="Times New Roman"/>
          <w:i/>
          <w:sz w:val="24"/>
          <w:szCs w:val="24"/>
        </w:rPr>
      </w:pPr>
      <w:r w:rsidRPr="00AE2968">
        <w:rPr>
          <w:rFonts w:ascii="Times New Roman" w:hAnsi="Times New Roman" w:cs="Times New Roman"/>
          <w:i/>
          <w:sz w:val="24"/>
          <w:szCs w:val="24"/>
        </w:rPr>
        <w:t xml:space="preserve">344. Εξαιρέσεις από την προσυπογραφή: </w:t>
      </w:r>
    </w:p>
    <w:p w:rsidR="00CB7FDC" w:rsidRDefault="00CB7FDC" w:rsidP="001E7598">
      <w:pPr>
        <w:rPr>
          <w:rFonts w:ascii="Times New Roman" w:hAnsi="Times New Roman" w:cs="Times New Roman"/>
          <w:sz w:val="24"/>
          <w:szCs w:val="24"/>
        </w:rPr>
      </w:pPr>
      <w:r>
        <w:rPr>
          <w:rFonts w:ascii="Times New Roman" w:hAnsi="Times New Roman" w:cs="Times New Roman"/>
          <w:sz w:val="24"/>
          <w:szCs w:val="24"/>
        </w:rPr>
        <w:t>Ενεργεί ως απλό όργανο.</w:t>
      </w:r>
    </w:p>
    <w:p w:rsidR="00CB7FDC" w:rsidRDefault="00CB7FDC" w:rsidP="00CB7FDC">
      <w:pPr>
        <w:pStyle w:val="ListParagraph"/>
        <w:numPr>
          <w:ilvl w:val="0"/>
          <w:numId w:val="15"/>
        </w:numPr>
        <w:rPr>
          <w:rFonts w:ascii="Times New Roman" w:hAnsi="Times New Roman" w:cs="Times New Roman"/>
          <w:sz w:val="24"/>
          <w:szCs w:val="24"/>
        </w:rPr>
      </w:pPr>
      <w:r>
        <w:rPr>
          <w:rFonts w:ascii="Times New Roman" w:hAnsi="Times New Roman" w:cs="Times New Roman"/>
          <w:sz w:val="24"/>
          <w:szCs w:val="24"/>
        </w:rPr>
        <w:t>Διορισμός πρωθυπουργού (αρ37§1).</w:t>
      </w:r>
    </w:p>
    <w:p w:rsidR="00CB7FDC" w:rsidRDefault="00CB7FDC" w:rsidP="00CB7FDC">
      <w:pPr>
        <w:pStyle w:val="ListParagraph"/>
        <w:numPr>
          <w:ilvl w:val="0"/>
          <w:numId w:val="15"/>
        </w:numPr>
        <w:rPr>
          <w:rFonts w:ascii="Times New Roman" w:hAnsi="Times New Roman" w:cs="Times New Roman"/>
          <w:sz w:val="24"/>
          <w:szCs w:val="24"/>
        </w:rPr>
      </w:pPr>
      <w:r>
        <w:rPr>
          <w:rFonts w:ascii="Times New Roman" w:hAnsi="Times New Roman" w:cs="Times New Roman"/>
          <w:sz w:val="24"/>
          <w:szCs w:val="24"/>
        </w:rPr>
        <w:t>Ανάθεση διερευνητικής εντολής (αρ37§2-3).</w:t>
      </w:r>
    </w:p>
    <w:p w:rsidR="00CB7FDC" w:rsidRDefault="00CB7FDC" w:rsidP="00CB7FDC">
      <w:pPr>
        <w:pStyle w:val="ListParagraph"/>
        <w:numPr>
          <w:ilvl w:val="0"/>
          <w:numId w:val="15"/>
        </w:numPr>
        <w:rPr>
          <w:rFonts w:ascii="Times New Roman" w:hAnsi="Times New Roman" w:cs="Times New Roman"/>
          <w:sz w:val="24"/>
          <w:szCs w:val="24"/>
        </w:rPr>
      </w:pPr>
      <w:r>
        <w:rPr>
          <w:rFonts w:ascii="Times New Roman" w:hAnsi="Times New Roman" w:cs="Times New Roman"/>
          <w:sz w:val="24"/>
          <w:szCs w:val="24"/>
        </w:rPr>
        <w:t>Διάλυση βουλής αν δεν την προσυπογράψει ο πρωθυπουργός (αρ32§4, 41§1), κ προκήρυξη εκλογών μόλις λήξει η βουλευτική περίοδος αν δεν την προσυπογράψει το υπουργικό συμβούλιο (αρ53§1).</w:t>
      </w:r>
    </w:p>
    <w:p w:rsidR="00CB7FDC" w:rsidRDefault="00CB7FDC" w:rsidP="00CB7FDC">
      <w:pPr>
        <w:pStyle w:val="ListParagraph"/>
        <w:numPr>
          <w:ilvl w:val="0"/>
          <w:numId w:val="15"/>
        </w:numPr>
        <w:rPr>
          <w:rFonts w:ascii="Times New Roman" w:hAnsi="Times New Roman" w:cs="Times New Roman"/>
          <w:sz w:val="24"/>
          <w:szCs w:val="24"/>
        </w:rPr>
      </w:pPr>
      <w:r>
        <w:rPr>
          <w:rFonts w:ascii="Times New Roman" w:hAnsi="Times New Roman" w:cs="Times New Roman"/>
          <w:sz w:val="24"/>
          <w:szCs w:val="24"/>
        </w:rPr>
        <w:t>Αναπομπή ψηφισμένου νομοσχεδίου ή πρότασης νόμου (αρ42).</w:t>
      </w:r>
    </w:p>
    <w:p w:rsidR="00CB7FDC" w:rsidRDefault="00CB7FDC" w:rsidP="00CB7FDC">
      <w:pPr>
        <w:pStyle w:val="ListParagraph"/>
        <w:numPr>
          <w:ilvl w:val="0"/>
          <w:numId w:val="15"/>
        </w:numPr>
        <w:rPr>
          <w:rFonts w:ascii="Times New Roman" w:hAnsi="Times New Roman" w:cs="Times New Roman"/>
          <w:sz w:val="24"/>
          <w:szCs w:val="24"/>
        </w:rPr>
      </w:pPr>
      <w:r>
        <w:rPr>
          <w:rFonts w:ascii="Times New Roman" w:hAnsi="Times New Roman" w:cs="Times New Roman"/>
          <w:sz w:val="24"/>
          <w:szCs w:val="24"/>
        </w:rPr>
        <w:t>Διορισμός τους προσωπικού της Προεδρίας της Δημοκρατίας.</w:t>
      </w:r>
    </w:p>
    <w:p w:rsidR="00CB7FDC" w:rsidRDefault="00CB7FDC" w:rsidP="00CB7FDC">
      <w:pPr>
        <w:pStyle w:val="ListParagraph"/>
        <w:numPr>
          <w:ilvl w:val="0"/>
          <w:numId w:val="15"/>
        </w:numPr>
        <w:rPr>
          <w:rFonts w:ascii="Times New Roman" w:hAnsi="Times New Roman" w:cs="Times New Roman"/>
          <w:sz w:val="24"/>
          <w:szCs w:val="24"/>
        </w:rPr>
      </w:pPr>
      <w:r>
        <w:rPr>
          <w:rFonts w:ascii="Times New Roman" w:hAnsi="Times New Roman" w:cs="Times New Roman"/>
          <w:sz w:val="24"/>
          <w:szCs w:val="24"/>
        </w:rPr>
        <w:t>Απαλλαγή από τα καθήκοντα της Κυβέρνησης που παραιτήθηκε ή από την οποία η βουλή απέσυρε την εμπιστοσύνη της, αν δεν προσυπογράψει ο πρωθυπουργός (αρ35§1)</w:t>
      </w:r>
      <w:r w:rsidR="00AE2968">
        <w:rPr>
          <w:rFonts w:ascii="Times New Roman" w:hAnsi="Times New Roman" w:cs="Times New Roman"/>
          <w:sz w:val="24"/>
          <w:szCs w:val="24"/>
        </w:rPr>
        <w:t>.</w:t>
      </w:r>
    </w:p>
    <w:p w:rsidR="006F78CC" w:rsidRDefault="006F78CC" w:rsidP="008C158C">
      <w:pPr>
        <w:jc w:val="center"/>
        <w:rPr>
          <w:rFonts w:ascii="Times New Roman" w:hAnsi="Times New Roman" w:cs="Times New Roman"/>
          <w:sz w:val="24"/>
          <w:szCs w:val="24"/>
        </w:rPr>
      </w:pPr>
    </w:p>
    <w:p w:rsidR="008C158C" w:rsidRDefault="008C158C" w:rsidP="008C158C">
      <w:pPr>
        <w:jc w:val="center"/>
        <w:rPr>
          <w:rFonts w:ascii="Times New Roman" w:hAnsi="Times New Roman" w:cs="Times New Roman"/>
          <w:b/>
          <w:sz w:val="24"/>
          <w:szCs w:val="24"/>
        </w:rPr>
      </w:pPr>
      <w:r w:rsidRPr="008C158C">
        <w:rPr>
          <w:rFonts w:ascii="Times New Roman" w:hAnsi="Times New Roman" w:cs="Times New Roman"/>
          <w:b/>
          <w:sz w:val="24"/>
          <w:szCs w:val="24"/>
        </w:rPr>
        <w:t>ΙΙΙ. Η ΕΥΘΥΝΗ ΤΟΥ</w:t>
      </w:r>
    </w:p>
    <w:p w:rsidR="00AC4145" w:rsidRDefault="00AC4145" w:rsidP="00AC4145">
      <w:pPr>
        <w:rPr>
          <w:rFonts w:ascii="Times New Roman" w:hAnsi="Times New Roman" w:cs="Times New Roman"/>
          <w:b/>
          <w:sz w:val="24"/>
          <w:szCs w:val="24"/>
        </w:rPr>
      </w:pPr>
    </w:p>
    <w:p w:rsidR="00AC4145" w:rsidRPr="00880F65" w:rsidRDefault="00650CFB" w:rsidP="00AC4145">
      <w:pPr>
        <w:rPr>
          <w:rFonts w:ascii="Times New Roman" w:hAnsi="Times New Roman" w:cs="Times New Roman"/>
          <w:i/>
          <w:sz w:val="24"/>
          <w:szCs w:val="24"/>
        </w:rPr>
      </w:pPr>
      <w:r w:rsidRPr="00880F65">
        <w:rPr>
          <w:rFonts w:ascii="Times New Roman" w:hAnsi="Times New Roman" w:cs="Times New Roman"/>
          <w:i/>
          <w:sz w:val="24"/>
          <w:szCs w:val="24"/>
        </w:rPr>
        <w:t>346. Πότε ευθύνεται ποινικά;</w:t>
      </w:r>
    </w:p>
    <w:p w:rsidR="006F78CC" w:rsidRDefault="00650CFB" w:rsidP="006F78CC">
      <w:pPr>
        <w:rPr>
          <w:rFonts w:ascii="Times New Roman" w:hAnsi="Times New Roman" w:cs="Times New Roman"/>
          <w:sz w:val="24"/>
          <w:szCs w:val="24"/>
        </w:rPr>
      </w:pPr>
      <w:r>
        <w:rPr>
          <w:rFonts w:ascii="Times New Roman" w:hAnsi="Times New Roman" w:cs="Times New Roman"/>
          <w:sz w:val="24"/>
          <w:szCs w:val="24"/>
        </w:rPr>
        <w:t>Σε αντίθεση με το βασιλέα, ο ΠτΔ είναι κατά γενικό κανόνα υπεύθυνος για τις πράξεις του. Εξαίρεση→ Πράξεις που έχει ενεργήσει κατά την άσκηση των καθηκόντων του ΕΚΤΟΣ από έσχατη προδοσία ή παραβίαση, με πρόθεση, του Συντάγματος</w:t>
      </w:r>
      <w:r w:rsidR="00880F65">
        <w:rPr>
          <w:rFonts w:ascii="Times New Roman" w:hAnsi="Times New Roman" w:cs="Times New Roman"/>
          <w:sz w:val="24"/>
          <w:szCs w:val="24"/>
        </w:rPr>
        <w:t xml:space="preserve"> (αρ49§1). Για άσχετες πράξεις όπως όλοι οι άνθρωποι αλλά η δίωξη αναστέλλεται εωσότου λήξει η προεδρική θητεία (αρ49§1). Σε σοβαρά εγκλήματα η αναστολή θα οδηγήσει ηθικά τον Πρόεδρο σε παραίτηση. </w:t>
      </w:r>
    </w:p>
    <w:p w:rsidR="00664CBA" w:rsidRDefault="00664CBA" w:rsidP="006F78CC">
      <w:pPr>
        <w:rPr>
          <w:rFonts w:ascii="Times New Roman" w:hAnsi="Times New Roman" w:cs="Times New Roman"/>
          <w:sz w:val="24"/>
          <w:szCs w:val="24"/>
        </w:rPr>
      </w:pPr>
    </w:p>
    <w:p w:rsidR="00664CBA" w:rsidRDefault="00664CBA" w:rsidP="006F78CC">
      <w:pPr>
        <w:rPr>
          <w:rFonts w:ascii="Times New Roman" w:hAnsi="Times New Roman" w:cs="Times New Roman"/>
          <w:sz w:val="24"/>
          <w:szCs w:val="24"/>
        </w:rPr>
      </w:pPr>
      <w:r w:rsidRPr="00406901">
        <w:rPr>
          <w:rFonts w:ascii="Times New Roman" w:hAnsi="Times New Roman" w:cs="Times New Roman"/>
          <w:i/>
          <w:sz w:val="24"/>
          <w:szCs w:val="24"/>
        </w:rPr>
        <w:t>348.</w:t>
      </w:r>
      <w:r>
        <w:rPr>
          <w:rFonts w:ascii="Times New Roman" w:hAnsi="Times New Roman" w:cs="Times New Roman"/>
          <w:sz w:val="24"/>
          <w:szCs w:val="24"/>
        </w:rPr>
        <w:t xml:space="preserve"> Η πρόταση για κατηγορία κ παραπομπή του ΠτΔ σε δίκη υποβάλλεται στη Βουλή υπογραμμένη από το 1/3 τουλάχιστον των μελών της κ γίνεται αποδεκτή με απόφαση που λαμβάνεται με πλειοψηφία 2/3. Αν γίνει αποδεκτή παραπέμπεται στο δικαστήριο του αρ86, δλδ στο ειδικό δικαστήριο που δικάζει τους υπουργούς. Αναπλήρωση κ ανάληψη καθηκόντων αν εκδοθεί απαλλακτική απόφαση (αρ49§2-4).</w:t>
      </w:r>
    </w:p>
    <w:p w:rsidR="005358FF" w:rsidRDefault="005358FF" w:rsidP="005358FF">
      <w:pPr>
        <w:jc w:val="center"/>
        <w:rPr>
          <w:rFonts w:ascii="Times New Roman" w:hAnsi="Times New Roman" w:cs="Times New Roman"/>
          <w:sz w:val="24"/>
          <w:szCs w:val="24"/>
        </w:rPr>
      </w:pPr>
    </w:p>
    <w:p w:rsidR="005358FF" w:rsidRDefault="005358FF" w:rsidP="005358FF">
      <w:pPr>
        <w:jc w:val="center"/>
        <w:rPr>
          <w:rFonts w:ascii="Times New Roman" w:hAnsi="Times New Roman" w:cs="Times New Roman"/>
          <w:sz w:val="24"/>
          <w:szCs w:val="24"/>
        </w:rPr>
      </w:pPr>
    </w:p>
    <w:p w:rsidR="005358FF" w:rsidRPr="005358FF" w:rsidRDefault="005358FF" w:rsidP="005358FF">
      <w:pPr>
        <w:jc w:val="center"/>
        <w:rPr>
          <w:rFonts w:ascii="Times New Roman" w:hAnsi="Times New Roman" w:cs="Times New Roman"/>
          <w:b/>
          <w:sz w:val="24"/>
          <w:szCs w:val="24"/>
        </w:rPr>
      </w:pPr>
      <w:r w:rsidRPr="005358FF">
        <w:rPr>
          <w:rFonts w:ascii="Times New Roman" w:hAnsi="Times New Roman" w:cs="Times New Roman"/>
          <w:b/>
          <w:sz w:val="24"/>
          <w:szCs w:val="24"/>
          <w:lang w:val="en-US"/>
        </w:rPr>
        <w:lastRenderedPageBreak/>
        <w:t>IV</w:t>
      </w:r>
      <w:r w:rsidRPr="005358FF">
        <w:rPr>
          <w:rFonts w:ascii="Times New Roman" w:hAnsi="Times New Roman" w:cs="Times New Roman"/>
          <w:b/>
          <w:sz w:val="24"/>
          <w:szCs w:val="24"/>
        </w:rPr>
        <w:t>. ΟΙ ΣΗΜΑΝΤΙΚΟΤΕΡΕΣ ΠΡΑΞΕΙΣ ΤΟΥ,</w:t>
      </w:r>
    </w:p>
    <w:p w:rsidR="005358FF" w:rsidRDefault="005358FF" w:rsidP="005358FF">
      <w:pPr>
        <w:jc w:val="center"/>
        <w:rPr>
          <w:rFonts w:ascii="Times New Roman" w:hAnsi="Times New Roman" w:cs="Times New Roman"/>
          <w:b/>
          <w:sz w:val="24"/>
          <w:szCs w:val="24"/>
        </w:rPr>
      </w:pPr>
      <w:r w:rsidRPr="005358FF">
        <w:rPr>
          <w:rFonts w:ascii="Times New Roman" w:hAnsi="Times New Roman" w:cs="Times New Roman"/>
          <w:b/>
          <w:sz w:val="24"/>
          <w:szCs w:val="24"/>
        </w:rPr>
        <w:t>ΙΔΙΩΣ ΧΩΡΙΣ ΠΡΟΣΥΠΟΓΡΑΦΗ</w:t>
      </w:r>
    </w:p>
    <w:p w:rsidR="005358FF" w:rsidRDefault="005358FF" w:rsidP="005358FF">
      <w:pPr>
        <w:jc w:val="center"/>
        <w:rPr>
          <w:rFonts w:ascii="Times New Roman" w:hAnsi="Times New Roman" w:cs="Times New Roman"/>
          <w:b/>
          <w:sz w:val="24"/>
          <w:szCs w:val="24"/>
        </w:rPr>
      </w:pPr>
    </w:p>
    <w:p w:rsidR="005358FF" w:rsidRDefault="005358FF" w:rsidP="005358FF">
      <w:pPr>
        <w:rPr>
          <w:rFonts w:ascii="Times New Roman" w:hAnsi="Times New Roman" w:cs="Times New Roman"/>
          <w:sz w:val="24"/>
          <w:szCs w:val="24"/>
        </w:rPr>
      </w:pPr>
      <w:r>
        <w:rPr>
          <w:rFonts w:ascii="Times New Roman" w:hAnsi="Times New Roman" w:cs="Times New Roman"/>
          <w:sz w:val="24"/>
          <w:szCs w:val="24"/>
        </w:rPr>
        <w:t>Α. Ο ΔΙΟΡΙΣΜΟΣ ΠΡΩΘΥΠΟΥΡΓΟΥ</w:t>
      </w:r>
    </w:p>
    <w:tbl>
      <w:tblPr>
        <w:tblStyle w:val="TableGrid"/>
        <w:tblW w:w="0" w:type="auto"/>
        <w:tblLook w:val="04A0" w:firstRow="1" w:lastRow="0" w:firstColumn="1" w:lastColumn="0" w:noHBand="0" w:noVBand="1"/>
      </w:tblPr>
      <w:tblGrid>
        <w:gridCol w:w="3652"/>
        <w:gridCol w:w="4870"/>
      </w:tblGrid>
      <w:tr w:rsidR="000F2C6A" w:rsidTr="000F2C6A">
        <w:tc>
          <w:tcPr>
            <w:tcW w:w="3652" w:type="dxa"/>
          </w:tcPr>
          <w:p w:rsidR="000F2C6A" w:rsidRPr="000F2C6A" w:rsidRDefault="000F2C6A" w:rsidP="005358FF">
            <w:pPr>
              <w:rPr>
                <w:rFonts w:ascii="Times New Roman" w:hAnsi="Times New Roman" w:cs="Times New Roman"/>
                <w:i/>
                <w:sz w:val="24"/>
                <w:szCs w:val="24"/>
              </w:rPr>
            </w:pPr>
            <w:r w:rsidRPr="000F2C6A">
              <w:rPr>
                <w:rFonts w:ascii="Times New Roman" w:hAnsi="Times New Roman" w:cs="Times New Roman"/>
                <w:i/>
                <w:sz w:val="24"/>
                <w:szCs w:val="24"/>
              </w:rPr>
              <w:t>Σκοπός Κυβέρνησης</w:t>
            </w:r>
          </w:p>
        </w:tc>
        <w:tc>
          <w:tcPr>
            <w:tcW w:w="4870" w:type="dxa"/>
          </w:tcPr>
          <w:p w:rsidR="000F2C6A" w:rsidRPr="000F2C6A" w:rsidRDefault="000F2C6A" w:rsidP="005358FF">
            <w:pPr>
              <w:rPr>
                <w:rFonts w:ascii="Times New Roman" w:hAnsi="Times New Roman" w:cs="Times New Roman"/>
                <w:i/>
                <w:sz w:val="24"/>
                <w:szCs w:val="24"/>
              </w:rPr>
            </w:pPr>
            <w:r w:rsidRPr="000F2C6A">
              <w:rPr>
                <w:rFonts w:ascii="Times New Roman" w:hAnsi="Times New Roman" w:cs="Times New Roman"/>
                <w:i/>
                <w:sz w:val="24"/>
                <w:szCs w:val="24"/>
              </w:rPr>
              <w:t>Καθήκοντα ΠτΔ</w:t>
            </w:r>
          </w:p>
        </w:tc>
      </w:tr>
      <w:tr w:rsidR="000F2C6A" w:rsidTr="000F2C6A">
        <w:tc>
          <w:tcPr>
            <w:tcW w:w="3652" w:type="dxa"/>
          </w:tcPr>
          <w:p w:rsidR="000F2C6A" w:rsidRDefault="000F2C6A" w:rsidP="005358FF">
            <w:pPr>
              <w:rPr>
                <w:rFonts w:ascii="Times New Roman" w:hAnsi="Times New Roman" w:cs="Times New Roman"/>
                <w:sz w:val="24"/>
                <w:szCs w:val="24"/>
              </w:rPr>
            </w:pPr>
            <w:r>
              <w:rPr>
                <w:rFonts w:ascii="Times New Roman" w:hAnsi="Times New Roman" w:cs="Times New Roman"/>
                <w:sz w:val="24"/>
                <w:szCs w:val="24"/>
              </w:rPr>
              <w:t>Να εμφανισθεί στη βουλή</w:t>
            </w:r>
          </w:p>
        </w:tc>
        <w:tc>
          <w:tcPr>
            <w:tcW w:w="4870" w:type="dxa"/>
          </w:tcPr>
          <w:p w:rsidR="000F2C6A" w:rsidRDefault="000F2C6A" w:rsidP="005358FF">
            <w:pPr>
              <w:rPr>
                <w:rFonts w:ascii="Times New Roman" w:hAnsi="Times New Roman" w:cs="Times New Roman"/>
                <w:sz w:val="24"/>
                <w:szCs w:val="24"/>
              </w:rPr>
            </w:pPr>
            <w:r>
              <w:rPr>
                <w:rFonts w:ascii="Times New Roman" w:hAnsi="Times New Roman" w:cs="Times New Roman"/>
                <w:sz w:val="24"/>
                <w:szCs w:val="24"/>
              </w:rPr>
              <w:t>Αν κόμμα με απόλυτη πλειοψηφία:</w:t>
            </w:r>
          </w:p>
          <w:p w:rsidR="000F2C6A" w:rsidRDefault="000F2C6A" w:rsidP="005358FF">
            <w:pPr>
              <w:rPr>
                <w:rFonts w:ascii="Times New Roman" w:hAnsi="Times New Roman" w:cs="Times New Roman"/>
                <w:sz w:val="24"/>
                <w:szCs w:val="24"/>
              </w:rPr>
            </w:pPr>
            <w:r>
              <w:rPr>
                <w:rFonts w:ascii="Times New Roman" w:hAnsi="Times New Roman" w:cs="Times New Roman"/>
                <w:sz w:val="24"/>
                <w:szCs w:val="24"/>
              </w:rPr>
              <w:t>→ο Π διορίζει τον αρχηγό πρωθυπουργό.</w:t>
            </w:r>
          </w:p>
          <w:p w:rsidR="000F2C6A" w:rsidRDefault="000F2C6A" w:rsidP="005358FF">
            <w:pPr>
              <w:rPr>
                <w:rFonts w:ascii="Times New Roman" w:hAnsi="Times New Roman" w:cs="Times New Roman"/>
                <w:sz w:val="24"/>
                <w:szCs w:val="24"/>
              </w:rPr>
            </w:pPr>
            <w:r>
              <w:rPr>
                <w:rFonts w:ascii="Times New Roman" w:hAnsi="Times New Roman" w:cs="Times New Roman"/>
                <w:sz w:val="24"/>
                <w:szCs w:val="24"/>
              </w:rPr>
              <w:t>Αν κανένα κόμμα με απόλυτη πλειοψηφία:</w:t>
            </w:r>
          </w:p>
          <w:p w:rsidR="000F2C6A" w:rsidRDefault="000F2C6A" w:rsidP="005358FF">
            <w:pPr>
              <w:rPr>
                <w:rFonts w:ascii="Times New Roman" w:hAnsi="Times New Roman" w:cs="Times New Roman"/>
                <w:sz w:val="24"/>
                <w:szCs w:val="24"/>
              </w:rPr>
            </w:pPr>
            <w:r>
              <w:rPr>
                <w:rFonts w:ascii="Times New Roman" w:hAnsi="Times New Roman" w:cs="Times New Roman"/>
                <w:sz w:val="24"/>
                <w:szCs w:val="24"/>
              </w:rPr>
              <w:t>→1</w:t>
            </w:r>
            <w:r w:rsidRPr="000F2C6A">
              <w:rPr>
                <w:rFonts w:ascii="Times New Roman" w:hAnsi="Times New Roman" w:cs="Times New Roman"/>
                <w:sz w:val="24"/>
                <w:szCs w:val="24"/>
                <w:vertAlign w:val="superscript"/>
              </w:rPr>
              <w:t>η</w:t>
            </w:r>
            <w:r>
              <w:rPr>
                <w:rFonts w:ascii="Times New Roman" w:hAnsi="Times New Roman" w:cs="Times New Roman"/>
                <w:sz w:val="24"/>
                <w:szCs w:val="24"/>
              </w:rPr>
              <w:t xml:space="preserve"> διερευνητική εντολή σε αρχηγό 1</w:t>
            </w:r>
            <w:r w:rsidRPr="000F2C6A">
              <w:rPr>
                <w:rFonts w:ascii="Times New Roman" w:hAnsi="Times New Roman" w:cs="Times New Roman"/>
                <w:sz w:val="24"/>
                <w:szCs w:val="24"/>
                <w:vertAlign w:val="superscript"/>
              </w:rPr>
              <w:t>ου</w:t>
            </w:r>
            <w:r>
              <w:rPr>
                <w:rFonts w:ascii="Times New Roman" w:hAnsi="Times New Roman" w:cs="Times New Roman"/>
                <w:sz w:val="24"/>
                <w:szCs w:val="24"/>
              </w:rPr>
              <w:t xml:space="preserve"> κόμματος.</w:t>
            </w:r>
          </w:p>
          <w:p w:rsidR="000F2C6A" w:rsidRDefault="000F2C6A" w:rsidP="005358FF">
            <w:pPr>
              <w:rPr>
                <w:rFonts w:ascii="Times New Roman" w:hAnsi="Times New Roman" w:cs="Times New Roman"/>
                <w:sz w:val="24"/>
                <w:szCs w:val="24"/>
              </w:rPr>
            </w:pPr>
            <w:r>
              <w:rPr>
                <w:rFonts w:ascii="Times New Roman" w:hAnsi="Times New Roman" w:cs="Times New Roman"/>
                <w:sz w:val="24"/>
                <w:szCs w:val="24"/>
              </w:rPr>
              <w:t>→2</w:t>
            </w:r>
            <w:r w:rsidRPr="000F2C6A">
              <w:rPr>
                <w:rFonts w:ascii="Times New Roman" w:hAnsi="Times New Roman" w:cs="Times New Roman"/>
                <w:sz w:val="24"/>
                <w:szCs w:val="24"/>
                <w:vertAlign w:val="superscript"/>
              </w:rPr>
              <w:t>η</w:t>
            </w:r>
            <w:r>
              <w:rPr>
                <w:rFonts w:ascii="Times New Roman" w:hAnsi="Times New Roman" w:cs="Times New Roman"/>
                <w:sz w:val="24"/>
                <w:szCs w:val="24"/>
              </w:rPr>
              <w:t xml:space="preserve"> διερευνητική εντολή σε αρχηγό 2</w:t>
            </w:r>
            <w:r w:rsidRPr="000F2C6A">
              <w:rPr>
                <w:rFonts w:ascii="Times New Roman" w:hAnsi="Times New Roman" w:cs="Times New Roman"/>
                <w:sz w:val="24"/>
                <w:szCs w:val="24"/>
                <w:vertAlign w:val="superscript"/>
              </w:rPr>
              <w:t>ου</w:t>
            </w:r>
            <w:r>
              <w:rPr>
                <w:rFonts w:ascii="Times New Roman" w:hAnsi="Times New Roman" w:cs="Times New Roman"/>
                <w:sz w:val="24"/>
                <w:szCs w:val="24"/>
              </w:rPr>
              <w:t xml:space="preserve"> κόμματος.</w:t>
            </w:r>
          </w:p>
          <w:p w:rsidR="000F2C6A" w:rsidRDefault="000F2C6A" w:rsidP="000F2C6A">
            <w:pPr>
              <w:rPr>
                <w:rFonts w:ascii="Times New Roman" w:hAnsi="Times New Roman" w:cs="Times New Roman"/>
                <w:sz w:val="24"/>
                <w:szCs w:val="24"/>
              </w:rPr>
            </w:pPr>
            <w:r>
              <w:rPr>
                <w:rFonts w:ascii="Times New Roman" w:hAnsi="Times New Roman" w:cs="Times New Roman"/>
                <w:sz w:val="24"/>
                <w:szCs w:val="24"/>
              </w:rPr>
              <w:t>→3</w:t>
            </w:r>
            <w:r w:rsidRPr="000F2C6A">
              <w:rPr>
                <w:rFonts w:ascii="Times New Roman" w:hAnsi="Times New Roman" w:cs="Times New Roman"/>
                <w:sz w:val="24"/>
                <w:szCs w:val="24"/>
                <w:vertAlign w:val="superscript"/>
              </w:rPr>
              <w:t>η</w:t>
            </w:r>
            <w:r>
              <w:rPr>
                <w:rFonts w:ascii="Times New Roman" w:hAnsi="Times New Roman" w:cs="Times New Roman"/>
                <w:sz w:val="24"/>
                <w:szCs w:val="24"/>
              </w:rPr>
              <w:t xml:space="preserve"> διερευνητική εντολή σε αρχηγό 3</w:t>
            </w:r>
            <w:r w:rsidRPr="000F2C6A">
              <w:rPr>
                <w:rFonts w:ascii="Times New Roman" w:hAnsi="Times New Roman" w:cs="Times New Roman"/>
                <w:sz w:val="24"/>
                <w:szCs w:val="24"/>
                <w:vertAlign w:val="superscript"/>
              </w:rPr>
              <w:t>ου</w:t>
            </w:r>
            <w:r>
              <w:rPr>
                <w:rFonts w:ascii="Times New Roman" w:hAnsi="Times New Roman" w:cs="Times New Roman"/>
                <w:sz w:val="24"/>
                <w:szCs w:val="24"/>
              </w:rPr>
              <w:t xml:space="preserve"> κόμματος.</w:t>
            </w:r>
          </w:p>
          <w:p w:rsidR="000F2C6A" w:rsidRDefault="000F2C6A" w:rsidP="000F2C6A">
            <w:pPr>
              <w:rPr>
                <w:rFonts w:ascii="Times New Roman" w:hAnsi="Times New Roman" w:cs="Times New Roman"/>
                <w:sz w:val="24"/>
                <w:szCs w:val="24"/>
              </w:rPr>
            </w:pPr>
            <w:r>
              <w:rPr>
                <w:rFonts w:ascii="Times New Roman" w:hAnsi="Times New Roman" w:cs="Times New Roman"/>
                <w:sz w:val="24"/>
                <w:szCs w:val="24"/>
              </w:rPr>
              <w:t>→Σύσκεψη αρχηγών:</w:t>
            </w:r>
          </w:p>
          <w:p w:rsidR="000F2C6A" w:rsidRDefault="000F2C6A" w:rsidP="000F2C6A">
            <w:pPr>
              <w:rPr>
                <w:rFonts w:ascii="Times New Roman" w:hAnsi="Times New Roman" w:cs="Times New Roman"/>
                <w:sz w:val="24"/>
                <w:szCs w:val="24"/>
              </w:rPr>
            </w:pPr>
            <w:r>
              <w:rPr>
                <w:rFonts w:ascii="Times New Roman" w:hAnsi="Times New Roman" w:cs="Times New Roman"/>
                <w:sz w:val="24"/>
                <w:szCs w:val="24"/>
              </w:rPr>
              <w:t xml:space="preserve">       →Κυβέρνηση που να έχει εμπιστοσύνη βουλής.</w:t>
            </w:r>
          </w:p>
        </w:tc>
      </w:tr>
      <w:tr w:rsidR="000F2C6A" w:rsidTr="000F2C6A">
        <w:tc>
          <w:tcPr>
            <w:tcW w:w="3652" w:type="dxa"/>
          </w:tcPr>
          <w:p w:rsidR="000F2C6A" w:rsidRDefault="000F2C6A" w:rsidP="005358FF">
            <w:pPr>
              <w:rPr>
                <w:rFonts w:ascii="Times New Roman" w:hAnsi="Times New Roman" w:cs="Times New Roman"/>
                <w:sz w:val="24"/>
                <w:szCs w:val="24"/>
              </w:rPr>
            </w:pPr>
            <w:r>
              <w:rPr>
                <w:rFonts w:ascii="Times New Roman" w:hAnsi="Times New Roman" w:cs="Times New Roman"/>
                <w:sz w:val="24"/>
                <w:szCs w:val="24"/>
              </w:rPr>
              <w:t>Εκλογές μετά από διάλυση βουλής</w:t>
            </w:r>
          </w:p>
        </w:tc>
        <w:tc>
          <w:tcPr>
            <w:tcW w:w="4870" w:type="dxa"/>
          </w:tcPr>
          <w:p w:rsidR="000F2C6A" w:rsidRDefault="000F2C6A" w:rsidP="005358FF">
            <w:pPr>
              <w:rPr>
                <w:rFonts w:ascii="Times New Roman" w:hAnsi="Times New Roman" w:cs="Times New Roman"/>
                <w:sz w:val="24"/>
                <w:szCs w:val="24"/>
              </w:rPr>
            </w:pPr>
            <w:r>
              <w:rPr>
                <w:rFonts w:ascii="Times New Roman" w:hAnsi="Times New Roman" w:cs="Times New Roman"/>
                <w:sz w:val="24"/>
                <w:szCs w:val="24"/>
              </w:rPr>
              <w:t>→Κυβέρνηση από όλα τα κόμματα.</w:t>
            </w:r>
          </w:p>
          <w:p w:rsidR="000F2C6A" w:rsidRDefault="000F2C6A" w:rsidP="005358FF">
            <w:pPr>
              <w:rPr>
                <w:rFonts w:ascii="Times New Roman" w:hAnsi="Times New Roman" w:cs="Times New Roman"/>
                <w:sz w:val="24"/>
                <w:szCs w:val="24"/>
              </w:rPr>
            </w:pPr>
            <w:r>
              <w:rPr>
                <w:rFonts w:ascii="Times New Roman" w:hAnsi="Times New Roman" w:cs="Times New Roman"/>
                <w:sz w:val="24"/>
                <w:szCs w:val="24"/>
              </w:rPr>
              <w:t>→Κυβέρνηση υπό πρόεδρο ανώτατου δικαστηρίου.</w:t>
            </w:r>
          </w:p>
        </w:tc>
      </w:tr>
    </w:tbl>
    <w:p w:rsidR="005358FF" w:rsidRDefault="008C1323" w:rsidP="005358FF">
      <w:pPr>
        <w:rPr>
          <w:rFonts w:ascii="Times New Roman" w:hAnsi="Times New Roman" w:cs="Times New Roman"/>
          <w:sz w:val="24"/>
          <w:szCs w:val="24"/>
        </w:rPr>
      </w:pPr>
      <w:r>
        <w:rPr>
          <w:rFonts w:ascii="Times New Roman" w:hAnsi="Times New Roman" w:cs="Times New Roman"/>
          <w:sz w:val="24"/>
          <w:szCs w:val="24"/>
        </w:rPr>
        <w:t>(αρ37§2-3, 35§2)</w:t>
      </w:r>
    </w:p>
    <w:p w:rsidR="008C1323" w:rsidRDefault="008C1323" w:rsidP="005358FF">
      <w:pPr>
        <w:rPr>
          <w:rFonts w:ascii="Times New Roman" w:hAnsi="Times New Roman" w:cs="Times New Roman"/>
          <w:sz w:val="24"/>
          <w:szCs w:val="24"/>
        </w:rPr>
      </w:pPr>
    </w:p>
    <w:p w:rsidR="008C1323" w:rsidRDefault="008C1323" w:rsidP="005358FF">
      <w:pPr>
        <w:rPr>
          <w:rFonts w:ascii="Times New Roman" w:hAnsi="Times New Roman" w:cs="Times New Roman"/>
          <w:sz w:val="24"/>
          <w:szCs w:val="24"/>
        </w:rPr>
      </w:pPr>
      <w:r>
        <w:rPr>
          <w:rFonts w:ascii="Times New Roman" w:hAnsi="Times New Roman" w:cs="Times New Roman"/>
          <w:sz w:val="24"/>
          <w:szCs w:val="24"/>
        </w:rPr>
        <w:t>Β. Η ΔΙΑΛΥΣΗ ΤΗΣ ΒΟΥΛΗΣ</w:t>
      </w:r>
    </w:p>
    <w:tbl>
      <w:tblPr>
        <w:tblStyle w:val="TableGrid"/>
        <w:tblW w:w="0" w:type="auto"/>
        <w:tblLook w:val="04A0" w:firstRow="1" w:lastRow="0" w:firstColumn="1" w:lastColumn="0" w:noHBand="0" w:noVBand="1"/>
      </w:tblPr>
      <w:tblGrid>
        <w:gridCol w:w="2840"/>
        <w:gridCol w:w="2841"/>
        <w:gridCol w:w="2841"/>
      </w:tblGrid>
      <w:tr w:rsidR="00CD0665" w:rsidTr="00CD0665">
        <w:tc>
          <w:tcPr>
            <w:tcW w:w="2840" w:type="dxa"/>
          </w:tcPr>
          <w:p w:rsidR="00CD0665" w:rsidRPr="00CD0665" w:rsidRDefault="00CD0665" w:rsidP="005358FF">
            <w:pPr>
              <w:rPr>
                <w:rFonts w:ascii="Times New Roman" w:hAnsi="Times New Roman" w:cs="Times New Roman"/>
                <w:b/>
                <w:i/>
                <w:sz w:val="24"/>
                <w:szCs w:val="24"/>
              </w:rPr>
            </w:pPr>
            <w:r w:rsidRPr="00CD0665">
              <w:rPr>
                <w:rFonts w:ascii="Times New Roman" w:hAnsi="Times New Roman" w:cs="Times New Roman"/>
                <w:b/>
                <w:i/>
                <w:sz w:val="24"/>
                <w:szCs w:val="24"/>
              </w:rPr>
              <w:t xml:space="preserve">Είδος </w:t>
            </w:r>
          </w:p>
        </w:tc>
        <w:tc>
          <w:tcPr>
            <w:tcW w:w="2841" w:type="dxa"/>
          </w:tcPr>
          <w:p w:rsidR="00CD0665" w:rsidRPr="00CD0665" w:rsidRDefault="00CD0665" w:rsidP="005358FF">
            <w:pPr>
              <w:rPr>
                <w:rFonts w:ascii="Times New Roman" w:hAnsi="Times New Roman" w:cs="Times New Roman"/>
                <w:b/>
                <w:i/>
                <w:sz w:val="24"/>
                <w:szCs w:val="24"/>
              </w:rPr>
            </w:pPr>
            <w:r w:rsidRPr="00CD0665">
              <w:rPr>
                <w:rFonts w:ascii="Times New Roman" w:hAnsi="Times New Roman" w:cs="Times New Roman"/>
                <w:b/>
                <w:i/>
                <w:sz w:val="24"/>
                <w:szCs w:val="24"/>
              </w:rPr>
              <w:t>Προϋποθέσεις</w:t>
            </w:r>
          </w:p>
        </w:tc>
        <w:tc>
          <w:tcPr>
            <w:tcW w:w="2841" w:type="dxa"/>
          </w:tcPr>
          <w:p w:rsidR="00CD0665" w:rsidRPr="00CD0665" w:rsidRDefault="00CD0665" w:rsidP="005358FF">
            <w:pPr>
              <w:rPr>
                <w:rFonts w:ascii="Times New Roman" w:hAnsi="Times New Roman" w:cs="Times New Roman"/>
                <w:b/>
                <w:i/>
                <w:sz w:val="24"/>
                <w:szCs w:val="24"/>
              </w:rPr>
            </w:pPr>
            <w:r w:rsidRPr="00CD0665">
              <w:rPr>
                <w:rFonts w:ascii="Times New Roman" w:hAnsi="Times New Roman" w:cs="Times New Roman"/>
                <w:b/>
                <w:i/>
                <w:sz w:val="24"/>
                <w:szCs w:val="24"/>
              </w:rPr>
              <w:t>Ευθύνη</w:t>
            </w:r>
          </w:p>
        </w:tc>
      </w:tr>
      <w:tr w:rsidR="00CD0665" w:rsidTr="00CD0665">
        <w:tc>
          <w:tcPr>
            <w:tcW w:w="2840" w:type="dxa"/>
          </w:tcPr>
          <w:p w:rsidR="00CD0665" w:rsidRDefault="00CD0665" w:rsidP="005358FF">
            <w:pPr>
              <w:rPr>
                <w:rFonts w:ascii="Times New Roman" w:hAnsi="Times New Roman" w:cs="Times New Roman"/>
                <w:sz w:val="24"/>
                <w:szCs w:val="24"/>
              </w:rPr>
            </w:pPr>
            <w:r>
              <w:rPr>
                <w:rFonts w:ascii="Times New Roman" w:hAnsi="Times New Roman" w:cs="Times New Roman"/>
                <w:sz w:val="24"/>
                <w:szCs w:val="24"/>
              </w:rPr>
              <w:t>Με κυβερνητική πρόταση</w:t>
            </w:r>
          </w:p>
          <w:p w:rsidR="00CD0665" w:rsidRDefault="00CD0665" w:rsidP="005358FF">
            <w:pPr>
              <w:rPr>
                <w:rFonts w:ascii="Times New Roman" w:hAnsi="Times New Roman" w:cs="Times New Roman"/>
                <w:sz w:val="24"/>
                <w:szCs w:val="24"/>
              </w:rPr>
            </w:pPr>
            <w:r>
              <w:rPr>
                <w:rFonts w:ascii="Times New Roman" w:hAnsi="Times New Roman" w:cs="Times New Roman"/>
                <w:sz w:val="24"/>
                <w:szCs w:val="24"/>
              </w:rPr>
              <w:t>(αρ41§2)</w:t>
            </w:r>
          </w:p>
        </w:tc>
        <w:tc>
          <w:tcPr>
            <w:tcW w:w="2841" w:type="dxa"/>
          </w:tcPr>
          <w:p w:rsidR="00CD0665" w:rsidRDefault="00CD0665" w:rsidP="005358FF">
            <w:pPr>
              <w:rPr>
                <w:rFonts w:ascii="Times New Roman" w:hAnsi="Times New Roman" w:cs="Times New Roman"/>
                <w:sz w:val="24"/>
                <w:szCs w:val="24"/>
              </w:rPr>
            </w:pPr>
            <w:r>
              <w:rPr>
                <w:rFonts w:ascii="Times New Roman" w:hAnsi="Times New Roman" w:cs="Times New Roman"/>
                <w:sz w:val="24"/>
                <w:szCs w:val="24"/>
              </w:rPr>
              <w:t>Η Κυβέρνηση έχει λάβει ψήφο εμπιστοσύνης.</w:t>
            </w:r>
          </w:p>
        </w:tc>
        <w:tc>
          <w:tcPr>
            <w:tcW w:w="2841" w:type="dxa"/>
          </w:tcPr>
          <w:p w:rsidR="00CD0665" w:rsidRDefault="00CD0665" w:rsidP="005358FF">
            <w:pPr>
              <w:rPr>
                <w:rFonts w:ascii="Times New Roman" w:hAnsi="Times New Roman" w:cs="Times New Roman"/>
                <w:sz w:val="24"/>
                <w:szCs w:val="24"/>
              </w:rPr>
            </w:pPr>
            <w:r>
              <w:rPr>
                <w:rFonts w:ascii="Times New Roman" w:hAnsi="Times New Roman" w:cs="Times New Roman"/>
                <w:sz w:val="24"/>
                <w:szCs w:val="24"/>
              </w:rPr>
              <w:t>Προσυπογραφή υπουργικού συμβουλίου</w:t>
            </w:r>
          </w:p>
        </w:tc>
      </w:tr>
      <w:tr w:rsidR="00CD0665" w:rsidTr="00CD0665">
        <w:tc>
          <w:tcPr>
            <w:tcW w:w="2840" w:type="dxa"/>
          </w:tcPr>
          <w:p w:rsidR="00CD0665" w:rsidRDefault="00CD0665" w:rsidP="005358FF">
            <w:pPr>
              <w:rPr>
                <w:rFonts w:ascii="Times New Roman" w:hAnsi="Times New Roman" w:cs="Times New Roman"/>
                <w:sz w:val="24"/>
                <w:szCs w:val="24"/>
              </w:rPr>
            </w:pPr>
            <w:r>
              <w:rPr>
                <w:rFonts w:ascii="Times New Roman" w:hAnsi="Times New Roman" w:cs="Times New Roman"/>
                <w:sz w:val="24"/>
                <w:szCs w:val="24"/>
              </w:rPr>
              <w:t>Με προεδρική πρωτοβουλία (αρ41§1)</w:t>
            </w:r>
          </w:p>
        </w:tc>
        <w:tc>
          <w:tcPr>
            <w:tcW w:w="2841" w:type="dxa"/>
          </w:tcPr>
          <w:p w:rsidR="00CD0665" w:rsidRDefault="00CD0665" w:rsidP="005358FF">
            <w:pPr>
              <w:rPr>
                <w:rFonts w:ascii="Times New Roman" w:hAnsi="Times New Roman" w:cs="Times New Roman"/>
                <w:sz w:val="24"/>
                <w:szCs w:val="24"/>
              </w:rPr>
            </w:pPr>
            <w:r>
              <w:rPr>
                <w:rFonts w:ascii="Times New Roman" w:hAnsi="Times New Roman" w:cs="Times New Roman"/>
                <w:sz w:val="24"/>
                <w:szCs w:val="24"/>
              </w:rPr>
              <w:t>2 πτώσεις Κυβέρνησης κ σύνθεση βουλής δεν εξασφαλίζει κυβερνητική σταθερότητα.</w:t>
            </w:r>
          </w:p>
        </w:tc>
        <w:tc>
          <w:tcPr>
            <w:tcW w:w="2841" w:type="dxa"/>
            <w:vMerge w:val="restart"/>
          </w:tcPr>
          <w:p w:rsidR="00CD0665" w:rsidRDefault="00CD0665" w:rsidP="005358FF">
            <w:pPr>
              <w:rPr>
                <w:rFonts w:ascii="Times New Roman" w:hAnsi="Times New Roman" w:cs="Times New Roman"/>
                <w:sz w:val="24"/>
                <w:szCs w:val="24"/>
              </w:rPr>
            </w:pPr>
          </w:p>
          <w:p w:rsidR="00CD0665" w:rsidRPr="00CD0665" w:rsidRDefault="00CD0665" w:rsidP="00CD0665">
            <w:pPr>
              <w:rPr>
                <w:rFonts w:ascii="Times New Roman" w:hAnsi="Times New Roman" w:cs="Times New Roman"/>
                <w:sz w:val="24"/>
                <w:szCs w:val="24"/>
              </w:rPr>
            </w:pPr>
          </w:p>
          <w:p w:rsidR="00CD0665" w:rsidRPr="00CD0665" w:rsidRDefault="00CD0665" w:rsidP="00CD0665">
            <w:pPr>
              <w:rPr>
                <w:rFonts w:ascii="Times New Roman" w:hAnsi="Times New Roman" w:cs="Times New Roman"/>
                <w:sz w:val="24"/>
                <w:szCs w:val="24"/>
              </w:rPr>
            </w:pPr>
            <w:r>
              <w:rPr>
                <w:rFonts w:ascii="Times New Roman" w:hAnsi="Times New Roman" w:cs="Times New Roman"/>
                <w:sz w:val="24"/>
                <w:szCs w:val="24"/>
              </w:rPr>
              <w:t>Αν ο πρωθυπουργός αρνείται, χωρίς προσυπογραφή</w:t>
            </w:r>
          </w:p>
          <w:p w:rsidR="00CD0665" w:rsidRPr="00CD0665" w:rsidRDefault="00CD0665" w:rsidP="00CD0665">
            <w:pPr>
              <w:rPr>
                <w:rFonts w:ascii="Times New Roman" w:hAnsi="Times New Roman" w:cs="Times New Roman"/>
                <w:sz w:val="24"/>
                <w:szCs w:val="24"/>
              </w:rPr>
            </w:pPr>
          </w:p>
          <w:p w:rsidR="00CD0665" w:rsidRDefault="00CD0665" w:rsidP="00CD0665">
            <w:pPr>
              <w:rPr>
                <w:rFonts w:ascii="Times New Roman" w:hAnsi="Times New Roman" w:cs="Times New Roman"/>
                <w:sz w:val="24"/>
                <w:szCs w:val="24"/>
              </w:rPr>
            </w:pPr>
          </w:p>
          <w:p w:rsidR="00CD0665" w:rsidRPr="00CD0665" w:rsidRDefault="00CD0665" w:rsidP="00CD0665">
            <w:pPr>
              <w:rPr>
                <w:rFonts w:ascii="Times New Roman" w:hAnsi="Times New Roman" w:cs="Times New Roman"/>
                <w:sz w:val="24"/>
                <w:szCs w:val="24"/>
              </w:rPr>
            </w:pPr>
          </w:p>
        </w:tc>
      </w:tr>
      <w:tr w:rsidR="00CD0665" w:rsidTr="00CD0665">
        <w:trPr>
          <w:trHeight w:val="566"/>
        </w:trPr>
        <w:tc>
          <w:tcPr>
            <w:tcW w:w="2840" w:type="dxa"/>
            <w:vMerge w:val="restart"/>
          </w:tcPr>
          <w:p w:rsidR="00CD0665" w:rsidRDefault="00CD0665" w:rsidP="005358FF">
            <w:pPr>
              <w:rPr>
                <w:rFonts w:ascii="Times New Roman" w:hAnsi="Times New Roman" w:cs="Times New Roman"/>
                <w:sz w:val="24"/>
                <w:szCs w:val="24"/>
              </w:rPr>
            </w:pPr>
            <w:r>
              <w:rPr>
                <w:rFonts w:ascii="Times New Roman" w:hAnsi="Times New Roman" w:cs="Times New Roman"/>
                <w:sz w:val="24"/>
                <w:szCs w:val="24"/>
              </w:rPr>
              <w:t xml:space="preserve">Υποχρεωτική εκ του </w:t>
            </w:r>
          </w:p>
          <w:p w:rsidR="00CD0665" w:rsidRDefault="00CD0665" w:rsidP="005358FF">
            <w:pPr>
              <w:rPr>
                <w:rFonts w:ascii="Times New Roman" w:hAnsi="Times New Roman" w:cs="Times New Roman"/>
                <w:sz w:val="24"/>
                <w:szCs w:val="24"/>
              </w:rPr>
            </w:pPr>
            <w:r>
              <w:rPr>
                <w:rFonts w:ascii="Times New Roman" w:hAnsi="Times New Roman" w:cs="Times New Roman"/>
                <w:sz w:val="24"/>
                <w:szCs w:val="24"/>
              </w:rPr>
              <w:t>Συντάγματος</w:t>
            </w:r>
          </w:p>
          <w:p w:rsidR="00CD0665" w:rsidRDefault="00CD0665" w:rsidP="005358FF">
            <w:pPr>
              <w:rPr>
                <w:rFonts w:ascii="Times New Roman" w:hAnsi="Times New Roman" w:cs="Times New Roman"/>
                <w:sz w:val="24"/>
                <w:szCs w:val="24"/>
              </w:rPr>
            </w:pPr>
            <w:r>
              <w:rPr>
                <w:rFonts w:ascii="Times New Roman" w:hAnsi="Times New Roman" w:cs="Times New Roman"/>
                <w:sz w:val="24"/>
                <w:szCs w:val="24"/>
              </w:rPr>
              <w:t>(αρ32§4 κ 37§3)</w:t>
            </w:r>
          </w:p>
        </w:tc>
        <w:tc>
          <w:tcPr>
            <w:tcW w:w="2841" w:type="dxa"/>
            <w:tcBorders>
              <w:bottom w:val="single" w:sz="4" w:space="0" w:color="auto"/>
            </w:tcBorders>
          </w:tcPr>
          <w:p w:rsidR="00CD0665" w:rsidRDefault="00CD0665" w:rsidP="005358FF">
            <w:pPr>
              <w:rPr>
                <w:rFonts w:ascii="Times New Roman" w:hAnsi="Times New Roman" w:cs="Times New Roman"/>
                <w:sz w:val="24"/>
                <w:szCs w:val="24"/>
              </w:rPr>
            </w:pPr>
            <w:r>
              <w:rPr>
                <w:rFonts w:ascii="Times New Roman" w:hAnsi="Times New Roman" w:cs="Times New Roman"/>
                <w:sz w:val="24"/>
                <w:szCs w:val="24"/>
              </w:rPr>
              <w:t>Με εκλογή ΠτΔ</w:t>
            </w:r>
          </w:p>
        </w:tc>
        <w:tc>
          <w:tcPr>
            <w:tcW w:w="2841" w:type="dxa"/>
            <w:vMerge/>
            <w:tcBorders>
              <w:bottom w:val="single" w:sz="4" w:space="0" w:color="auto"/>
            </w:tcBorders>
          </w:tcPr>
          <w:p w:rsidR="00CD0665" w:rsidRDefault="00CD0665" w:rsidP="005358FF">
            <w:pPr>
              <w:rPr>
                <w:rFonts w:ascii="Times New Roman" w:hAnsi="Times New Roman" w:cs="Times New Roman"/>
                <w:sz w:val="24"/>
                <w:szCs w:val="24"/>
              </w:rPr>
            </w:pPr>
          </w:p>
        </w:tc>
      </w:tr>
      <w:tr w:rsidR="00CD0665" w:rsidTr="006B7FAB">
        <w:trPr>
          <w:trHeight w:val="828"/>
        </w:trPr>
        <w:tc>
          <w:tcPr>
            <w:tcW w:w="2840" w:type="dxa"/>
            <w:vMerge/>
          </w:tcPr>
          <w:p w:rsidR="00CD0665" w:rsidRDefault="00CD0665" w:rsidP="005358FF">
            <w:pPr>
              <w:rPr>
                <w:rFonts w:ascii="Times New Roman" w:hAnsi="Times New Roman" w:cs="Times New Roman"/>
                <w:sz w:val="24"/>
                <w:szCs w:val="24"/>
              </w:rPr>
            </w:pPr>
          </w:p>
        </w:tc>
        <w:tc>
          <w:tcPr>
            <w:tcW w:w="2841" w:type="dxa"/>
            <w:tcBorders>
              <w:top w:val="single" w:sz="4" w:space="0" w:color="auto"/>
            </w:tcBorders>
          </w:tcPr>
          <w:p w:rsidR="00CD0665" w:rsidRDefault="00CD0665" w:rsidP="005358FF">
            <w:pPr>
              <w:rPr>
                <w:rFonts w:ascii="Times New Roman" w:hAnsi="Times New Roman" w:cs="Times New Roman"/>
                <w:sz w:val="24"/>
                <w:szCs w:val="24"/>
              </w:rPr>
            </w:pPr>
            <w:r>
              <w:rPr>
                <w:rFonts w:ascii="Times New Roman" w:hAnsi="Times New Roman" w:cs="Times New Roman"/>
                <w:sz w:val="24"/>
                <w:szCs w:val="24"/>
              </w:rPr>
              <w:t>Η σύσκεψη δε δίνει Κυβέρνηση με δεδηλωμένη</w:t>
            </w:r>
          </w:p>
        </w:tc>
        <w:tc>
          <w:tcPr>
            <w:tcW w:w="2841" w:type="dxa"/>
            <w:tcBorders>
              <w:top w:val="single" w:sz="4" w:space="0" w:color="auto"/>
            </w:tcBorders>
          </w:tcPr>
          <w:p w:rsidR="00CD0665" w:rsidRDefault="00CD0665" w:rsidP="005358FF">
            <w:pPr>
              <w:rPr>
                <w:rFonts w:ascii="Times New Roman" w:hAnsi="Times New Roman" w:cs="Times New Roman"/>
                <w:sz w:val="24"/>
                <w:szCs w:val="24"/>
              </w:rPr>
            </w:pPr>
            <w:r>
              <w:rPr>
                <w:rFonts w:ascii="Times New Roman" w:hAnsi="Times New Roman" w:cs="Times New Roman"/>
                <w:sz w:val="24"/>
                <w:szCs w:val="24"/>
              </w:rPr>
              <w:t>Προσυπογραφή Πρωθυπουργού</w:t>
            </w:r>
          </w:p>
        </w:tc>
      </w:tr>
    </w:tbl>
    <w:p w:rsidR="008C1323" w:rsidRDefault="008C1323" w:rsidP="005358FF">
      <w:pPr>
        <w:rPr>
          <w:rFonts w:ascii="Times New Roman" w:hAnsi="Times New Roman" w:cs="Times New Roman"/>
          <w:sz w:val="24"/>
          <w:szCs w:val="24"/>
        </w:rPr>
      </w:pPr>
    </w:p>
    <w:p w:rsidR="007337CB" w:rsidRPr="007337CB" w:rsidRDefault="007337CB" w:rsidP="005358FF">
      <w:pPr>
        <w:rPr>
          <w:rFonts w:ascii="Times New Roman" w:hAnsi="Times New Roman" w:cs="Times New Roman"/>
          <w:i/>
          <w:sz w:val="24"/>
          <w:szCs w:val="24"/>
        </w:rPr>
      </w:pPr>
      <w:r w:rsidRPr="007337CB">
        <w:rPr>
          <w:rFonts w:ascii="Times New Roman" w:hAnsi="Times New Roman" w:cs="Times New Roman"/>
          <w:i/>
          <w:sz w:val="24"/>
          <w:szCs w:val="24"/>
        </w:rPr>
        <w:t xml:space="preserve">358. Χρονικό περιορισμός στη διάλυση: </w:t>
      </w:r>
    </w:p>
    <w:p w:rsidR="007337CB" w:rsidRDefault="00AA460D" w:rsidP="005358FF">
      <w:pPr>
        <w:rPr>
          <w:rFonts w:ascii="Times New Roman" w:hAnsi="Times New Roman" w:cs="Times New Roman"/>
          <w:sz w:val="24"/>
          <w:szCs w:val="24"/>
        </w:rPr>
      </w:pPr>
      <w:r>
        <w:rPr>
          <w:rFonts w:ascii="Times New Roman" w:hAnsi="Times New Roman" w:cs="Times New Roman"/>
          <w:sz w:val="24"/>
          <w:szCs w:val="24"/>
        </w:rPr>
        <w:t>Η</w:t>
      </w:r>
      <w:r w:rsidR="007337CB">
        <w:rPr>
          <w:rFonts w:ascii="Times New Roman" w:hAnsi="Times New Roman" w:cs="Times New Roman"/>
          <w:sz w:val="24"/>
          <w:szCs w:val="24"/>
        </w:rPr>
        <w:t xml:space="preserve"> Βουλή που εκλέχθηκε μετά τη διάλυση της προηγούμενης δεν μπορεί να διαλυθεί πριν περάσει ένα έτος αφότου άρχισε τις εργασίες της (αρ41§4)</w:t>
      </w:r>
      <w:r w:rsidR="00E27AEC">
        <w:rPr>
          <w:rFonts w:ascii="Times New Roman" w:hAnsi="Times New Roman" w:cs="Times New Roman"/>
          <w:sz w:val="24"/>
          <w:szCs w:val="24"/>
        </w:rPr>
        <w:t>. Αποκλείεται η διάλυση της νέας Βουλής για το ίδιο θέμα (αρ41§2).</w:t>
      </w:r>
    </w:p>
    <w:p w:rsidR="00E27AEC" w:rsidRDefault="00E27AEC" w:rsidP="005358FF">
      <w:pPr>
        <w:rPr>
          <w:rFonts w:ascii="Times New Roman" w:hAnsi="Times New Roman" w:cs="Times New Roman"/>
          <w:sz w:val="24"/>
          <w:szCs w:val="24"/>
        </w:rPr>
      </w:pPr>
    </w:p>
    <w:p w:rsidR="005C3A70" w:rsidRDefault="005C3A70" w:rsidP="005358FF">
      <w:pPr>
        <w:rPr>
          <w:rFonts w:ascii="Times New Roman" w:hAnsi="Times New Roman" w:cs="Times New Roman"/>
          <w:sz w:val="24"/>
          <w:szCs w:val="24"/>
        </w:rPr>
      </w:pPr>
    </w:p>
    <w:p w:rsidR="005C3A70" w:rsidRDefault="005C3A70" w:rsidP="005358FF">
      <w:pPr>
        <w:rPr>
          <w:rFonts w:ascii="Times New Roman" w:hAnsi="Times New Roman" w:cs="Times New Roman"/>
          <w:sz w:val="24"/>
          <w:szCs w:val="24"/>
        </w:rPr>
      </w:pPr>
    </w:p>
    <w:p w:rsidR="005C3A70" w:rsidRDefault="005C3A70" w:rsidP="005358FF">
      <w:pPr>
        <w:rPr>
          <w:rFonts w:ascii="Times New Roman" w:hAnsi="Times New Roman" w:cs="Times New Roman"/>
          <w:sz w:val="24"/>
          <w:szCs w:val="24"/>
        </w:rPr>
      </w:pPr>
    </w:p>
    <w:p w:rsidR="005C3A70" w:rsidRDefault="005C3A70" w:rsidP="005358FF">
      <w:pPr>
        <w:rPr>
          <w:rFonts w:ascii="Times New Roman" w:hAnsi="Times New Roman" w:cs="Times New Roman"/>
          <w:sz w:val="24"/>
          <w:szCs w:val="24"/>
        </w:rPr>
      </w:pPr>
    </w:p>
    <w:p w:rsidR="00E27AEC" w:rsidRDefault="00E27AEC" w:rsidP="005358FF">
      <w:pPr>
        <w:rPr>
          <w:rFonts w:ascii="Times New Roman" w:hAnsi="Times New Roman" w:cs="Times New Roman"/>
          <w:sz w:val="24"/>
          <w:szCs w:val="24"/>
        </w:rPr>
      </w:pPr>
      <w:r>
        <w:rPr>
          <w:rFonts w:ascii="Times New Roman" w:hAnsi="Times New Roman" w:cs="Times New Roman"/>
          <w:sz w:val="24"/>
          <w:szCs w:val="24"/>
        </w:rPr>
        <w:lastRenderedPageBreak/>
        <w:t>Γ. Η ΑΝΑΠΟΜΠΗ ΨΗΦΙΣΜΕΝΟΥ ΝΟΜΟΣΧΕΔΙΟΥ</w:t>
      </w:r>
    </w:p>
    <w:p w:rsidR="005C3A70" w:rsidRDefault="005C3A70" w:rsidP="005358FF">
      <w:pPr>
        <w:rPr>
          <w:rFonts w:ascii="Times New Roman" w:hAnsi="Times New Roman" w:cs="Times New Roman"/>
          <w:i/>
          <w:sz w:val="24"/>
          <w:szCs w:val="24"/>
        </w:rPr>
      </w:pPr>
    </w:p>
    <w:p w:rsidR="005C3A70" w:rsidRPr="005C3A70" w:rsidRDefault="005C3A70" w:rsidP="005358FF">
      <w:pPr>
        <w:rPr>
          <w:rFonts w:ascii="Times New Roman" w:hAnsi="Times New Roman" w:cs="Times New Roman"/>
          <w:i/>
          <w:sz w:val="24"/>
          <w:szCs w:val="24"/>
        </w:rPr>
      </w:pPr>
      <w:r w:rsidRPr="005C3A70">
        <w:rPr>
          <w:rFonts w:ascii="Times New Roman" w:hAnsi="Times New Roman" w:cs="Times New Roman"/>
          <w:i/>
          <w:sz w:val="24"/>
          <w:szCs w:val="24"/>
        </w:rPr>
        <w:t>359. Τι προβλέπει το Σύνταγμα;</w:t>
      </w:r>
    </w:p>
    <w:p w:rsidR="005C3A70" w:rsidRDefault="005C3A70" w:rsidP="005358FF">
      <w:pPr>
        <w:rPr>
          <w:rFonts w:ascii="Times New Roman" w:hAnsi="Times New Roman" w:cs="Times New Roman"/>
          <w:sz w:val="24"/>
          <w:szCs w:val="24"/>
        </w:rPr>
      </w:pPr>
      <w:r>
        <w:rPr>
          <w:rFonts w:ascii="Times New Roman" w:hAnsi="Times New Roman" w:cs="Times New Roman"/>
          <w:sz w:val="24"/>
          <w:szCs w:val="24"/>
        </w:rPr>
        <w:t>Ο ΠτΔ μπορεί χωρίς προσυπογραφή, μέσα σε 1 μήνα από την ψήφισή του, να αναπέμψει στη βουλή νομοσχέδιο ή πρόταση νόμου που έχει ψηφισθεί από αυτή εκθέτοντας κ τους λόγους. Τότε αυτό εισάγεται στην Ολομέλεια της Βουλής κι αν επιψηφιστεί κ πάλι με την απόλυτη πλειοψηφία του όλου αριθμού των βουλευτών…ο ΠτΔ το εκδίδει κ το δημοσιεύει υποχρεωτικά σε 10 ημέρες από επιψήφιση</w:t>
      </w:r>
      <w:r w:rsidR="00473565">
        <w:rPr>
          <w:rFonts w:ascii="Times New Roman" w:hAnsi="Times New Roman" w:cs="Times New Roman"/>
          <w:sz w:val="24"/>
          <w:szCs w:val="24"/>
        </w:rPr>
        <w:t xml:space="preserve"> (αρ42)</w:t>
      </w:r>
      <w:r>
        <w:rPr>
          <w:rFonts w:ascii="Times New Roman" w:hAnsi="Times New Roman" w:cs="Times New Roman"/>
          <w:sz w:val="24"/>
          <w:szCs w:val="24"/>
        </w:rPr>
        <w:t xml:space="preserve">. Αλλά ισχύει συνθήκη του πολιτεύματος κατά την οποία ο ΠτΔ δεν ασκεί ποτέ αναπομπή. Το δικαίωμα είναι σαν να μην υπάρχει. </w:t>
      </w:r>
    </w:p>
    <w:p w:rsidR="00F7379E" w:rsidRDefault="00F7379E" w:rsidP="005358FF">
      <w:pPr>
        <w:rPr>
          <w:rFonts w:ascii="Times New Roman" w:hAnsi="Times New Roman" w:cs="Times New Roman"/>
          <w:sz w:val="24"/>
          <w:szCs w:val="24"/>
        </w:rPr>
      </w:pPr>
    </w:p>
    <w:p w:rsidR="00F7379E" w:rsidRDefault="00F7379E" w:rsidP="00F7379E">
      <w:pPr>
        <w:jc w:val="center"/>
        <w:rPr>
          <w:rFonts w:ascii="Times New Roman" w:hAnsi="Times New Roman" w:cs="Times New Roman"/>
          <w:b/>
          <w:sz w:val="24"/>
          <w:szCs w:val="24"/>
          <w:u w:val="single"/>
        </w:rPr>
      </w:pPr>
      <w:r>
        <w:rPr>
          <w:rFonts w:ascii="Times New Roman" w:hAnsi="Times New Roman" w:cs="Times New Roman"/>
          <w:b/>
          <w:sz w:val="24"/>
          <w:szCs w:val="24"/>
          <w:u w:val="single"/>
        </w:rPr>
        <w:t>Η ΚΥΒΕΡΝΗΣΗ</w:t>
      </w:r>
    </w:p>
    <w:p w:rsidR="00F7379E" w:rsidRDefault="00F7379E" w:rsidP="00F7379E">
      <w:pPr>
        <w:jc w:val="center"/>
        <w:rPr>
          <w:rFonts w:ascii="Times New Roman" w:hAnsi="Times New Roman" w:cs="Times New Roman"/>
          <w:b/>
          <w:sz w:val="24"/>
          <w:szCs w:val="24"/>
        </w:rPr>
      </w:pPr>
      <w:r>
        <w:rPr>
          <w:rFonts w:ascii="Times New Roman" w:hAnsi="Times New Roman" w:cs="Times New Roman"/>
          <w:b/>
          <w:sz w:val="24"/>
          <w:szCs w:val="24"/>
        </w:rPr>
        <w:t>Ι. ΤΟ ΝΟΜΙΚΟ ΤΗΣ ΚΑΘΕΣΤΩΣ</w:t>
      </w:r>
    </w:p>
    <w:p w:rsidR="00F7379E" w:rsidRPr="003D11F9" w:rsidRDefault="00F7379E" w:rsidP="00F7379E">
      <w:pPr>
        <w:jc w:val="center"/>
        <w:rPr>
          <w:rFonts w:ascii="Times New Roman" w:hAnsi="Times New Roman" w:cs="Times New Roman"/>
          <w:b/>
          <w:i/>
          <w:sz w:val="24"/>
          <w:szCs w:val="24"/>
        </w:rPr>
      </w:pPr>
    </w:p>
    <w:p w:rsidR="00F7379E" w:rsidRPr="003D11F9" w:rsidRDefault="003D11F9" w:rsidP="003D11F9">
      <w:pPr>
        <w:rPr>
          <w:rFonts w:ascii="Times New Roman" w:hAnsi="Times New Roman" w:cs="Times New Roman"/>
          <w:i/>
          <w:sz w:val="24"/>
          <w:szCs w:val="24"/>
        </w:rPr>
      </w:pPr>
      <w:r w:rsidRPr="003D11F9">
        <w:rPr>
          <w:rFonts w:ascii="Times New Roman" w:hAnsi="Times New Roman" w:cs="Times New Roman"/>
          <w:i/>
          <w:sz w:val="24"/>
          <w:szCs w:val="24"/>
        </w:rPr>
        <w:t xml:space="preserve">361. Τι είναι; </w:t>
      </w:r>
    </w:p>
    <w:p w:rsidR="003D11F9" w:rsidRDefault="003D11F9" w:rsidP="003D11F9">
      <w:pPr>
        <w:rPr>
          <w:rFonts w:ascii="Times New Roman" w:hAnsi="Times New Roman" w:cs="Times New Roman"/>
          <w:sz w:val="24"/>
          <w:szCs w:val="24"/>
        </w:rPr>
      </w:pPr>
      <w:r>
        <w:rPr>
          <w:rFonts w:ascii="Times New Roman" w:hAnsi="Times New Roman" w:cs="Times New Roman"/>
          <w:sz w:val="24"/>
          <w:szCs w:val="24"/>
        </w:rPr>
        <w:t xml:space="preserve">Άμεσο συλλογικό όργανο, από νομική άποψη το ανώτατο όργανο της εκτελεστικής εξουσίας μετά τον ΠτΔ. Από ουσιαστική είναι το κύριο όργανο για τη διακυβέρνηση του κράτους, διότι ο ΠτΔ δε συμμετέχει στη λήψη αποφάσεων για χάραξη πολιτικής. </w:t>
      </w:r>
    </w:p>
    <w:p w:rsidR="003D11F9" w:rsidRDefault="003D11F9" w:rsidP="003D11F9">
      <w:pPr>
        <w:rPr>
          <w:rFonts w:ascii="Times New Roman" w:hAnsi="Times New Roman" w:cs="Times New Roman"/>
          <w:sz w:val="24"/>
          <w:szCs w:val="24"/>
        </w:rPr>
      </w:pPr>
    </w:p>
    <w:p w:rsidR="00393CE2" w:rsidRPr="00AA12D2" w:rsidRDefault="00393CE2" w:rsidP="003D11F9">
      <w:pPr>
        <w:rPr>
          <w:rFonts w:ascii="Times New Roman" w:hAnsi="Times New Roman" w:cs="Times New Roman"/>
          <w:i/>
          <w:sz w:val="24"/>
          <w:szCs w:val="24"/>
        </w:rPr>
      </w:pPr>
      <w:r w:rsidRPr="00AA12D2">
        <w:rPr>
          <w:rFonts w:ascii="Times New Roman" w:hAnsi="Times New Roman" w:cs="Times New Roman"/>
          <w:i/>
          <w:sz w:val="24"/>
          <w:szCs w:val="24"/>
        </w:rPr>
        <w:t>362. Συγκρότηση:</w:t>
      </w:r>
    </w:p>
    <w:p w:rsidR="00393CE2" w:rsidRDefault="00393CE2" w:rsidP="003D11F9">
      <w:pPr>
        <w:rPr>
          <w:rFonts w:ascii="Times New Roman" w:hAnsi="Times New Roman" w:cs="Times New Roman"/>
          <w:sz w:val="24"/>
          <w:szCs w:val="24"/>
        </w:rPr>
      </w:pPr>
      <w:r>
        <w:rPr>
          <w:rFonts w:ascii="Times New Roman" w:hAnsi="Times New Roman" w:cs="Times New Roman"/>
          <w:sz w:val="24"/>
          <w:szCs w:val="24"/>
        </w:rPr>
        <w:t>Αποτελείται από το Υπουργικό Συμβούλιο που απαρτίζεται από τον Πρωθυπουργό κ τους Υπουργούς (αρ81§</w:t>
      </w:r>
      <w:r w:rsidR="00AA12D2">
        <w:rPr>
          <w:rFonts w:ascii="Times New Roman" w:hAnsi="Times New Roman" w:cs="Times New Roman"/>
          <w:sz w:val="24"/>
          <w:szCs w:val="24"/>
        </w:rPr>
        <w:t xml:space="preserve">1) καθώς κ τους αντιπροέδρους. Υπό ευρεία έννοια περιλαμβάνει κ τους αναπληρωτές υπουργούς, τους υπουργούς χωρίς χαρτοφυλάκιο (ή επικρατείας) κ του υφυπουργούς. Όταν το προβλέπει ο νόμος, οι υφυπουργοί μπορεί να αποτελούν μέλη του υπουργικού συμβουλίου. </w:t>
      </w:r>
    </w:p>
    <w:p w:rsidR="00BE17B7" w:rsidRDefault="00BE17B7" w:rsidP="003D11F9">
      <w:pPr>
        <w:rPr>
          <w:rFonts w:ascii="Times New Roman" w:hAnsi="Times New Roman" w:cs="Times New Roman"/>
          <w:sz w:val="24"/>
          <w:szCs w:val="24"/>
        </w:rPr>
      </w:pPr>
    </w:p>
    <w:p w:rsidR="00BE17B7" w:rsidRPr="00BE17B7" w:rsidRDefault="00BE17B7" w:rsidP="003D11F9">
      <w:pPr>
        <w:rPr>
          <w:rFonts w:ascii="Times New Roman" w:hAnsi="Times New Roman" w:cs="Times New Roman"/>
          <w:i/>
          <w:sz w:val="24"/>
          <w:szCs w:val="24"/>
        </w:rPr>
      </w:pPr>
      <w:r w:rsidRPr="00BE17B7">
        <w:rPr>
          <w:rFonts w:ascii="Times New Roman" w:hAnsi="Times New Roman" w:cs="Times New Roman"/>
          <w:i/>
          <w:sz w:val="24"/>
          <w:szCs w:val="24"/>
        </w:rPr>
        <w:t>363. Αρμοδιότητες:</w:t>
      </w:r>
    </w:p>
    <w:p w:rsidR="00BE17B7" w:rsidRDefault="00BE17B7" w:rsidP="003D11F9">
      <w:pPr>
        <w:rPr>
          <w:rFonts w:ascii="Times New Roman" w:hAnsi="Times New Roman" w:cs="Times New Roman"/>
          <w:sz w:val="24"/>
          <w:szCs w:val="24"/>
        </w:rPr>
      </w:pPr>
      <w:r>
        <w:rPr>
          <w:rFonts w:ascii="Times New Roman" w:hAnsi="Times New Roman" w:cs="Times New Roman"/>
          <w:sz w:val="24"/>
          <w:szCs w:val="24"/>
        </w:rPr>
        <w:t>Καθορίζει κ κατευθύνει τη γενική πολιτική της χώρας, σύμφωνα με τους ορισμούς του Συντάγματος κ των νόμων (αρ82§1).</w:t>
      </w:r>
      <w:r w:rsidR="0072508E">
        <w:rPr>
          <w:rFonts w:ascii="Times New Roman" w:hAnsi="Times New Roman" w:cs="Times New Roman"/>
          <w:sz w:val="24"/>
          <w:szCs w:val="24"/>
        </w:rPr>
        <w:t xml:space="preserve"> Για αυτό διαθέτει τη νομοθετική πρωτοβουλία, όπως κ τα άλλα μέλη του νομοθετικού οργάνου (αρ73§1). </w:t>
      </w:r>
    </w:p>
    <w:p w:rsidR="00881BB0" w:rsidRDefault="00881BB0" w:rsidP="003D11F9">
      <w:pPr>
        <w:rPr>
          <w:rFonts w:ascii="Times New Roman" w:hAnsi="Times New Roman" w:cs="Times New Roman"/>
          <w:sz w:val="24"/>
          <w:szCs w:val="24"/>
        </w:rPr>
      </w:pPr>
    </w:p>
    <w:p w:rsidR="00881BB0" w:rsidRPr="00B077A5" w:rsidRDefault="00881BB0" w:rsidP="003D11F9">
      <w:pPr>
        <w:rPr>
          <w:rFonts w:ascii="Times New Roman" w:hAnsi="Times New Roman" w:cs="Times New Roman"/>
          <w:i/>
          <w:sz w:val="24"/>
          <w:szCs w:val="24"/>
        </w:rPr>
      </w:pPr>
      <w:r w:rsidRPr="00B077A5">
        <w:rPr>
          <w:rFonts w:ascii="Times New Roman" w:hAnsi="Times New Roman" w:cs="Times New Roman"/>
          <w:i/>
          <w:sz w:val="24"/>
          <w:szCs w:val="24"/>
        </w:rPr>
        <w:t>364. Πρωθυπουργός:</w:t>
      </w:r>
    </w:p>
    <w:p w:rsidR="00B077A5" w:rsidRDefault="00881BB0" w:rsidP="003D11F9">
      <w:pPr>
        <w:rPr>
          <w:rFonts w:ascii="Times New Roman" w:hAnsi="Times New Roman" w:cs="Times New Roman"/>
          <w:sz w:val="24"/>
          <w:szCs w:val="24"/>
        </w:rPr>
      </w:pPr>
      <w:r>
        <w:rPr>
          <w:rFonts w:ascii="Times New Roman" w:hAnsi="Times New Roman" w:cs="Times New Roman"/>
          <w:sz w:val="24"/>
          <w:szCs w:val="24"/>
        </w:rPr>
        <w:t>Χαρακτηρίζεται</w:t>
      </w:r>
      <w:r w:rsidRPr="00881BB0">
        <w:rPr>
          <w:rFonts w:ascii="Times New Roman" w:hAnsi="Times New Roman" w:cs="Times New Roman"/>
          <w:sz w:val="24"/>
          <w:szCs w:val="24"/>
        </w:rPr>
        <w:t xml:space="preserve"> </w:t>
      </w:r>
      <w:r>
        <w:rPr>
          <w:rFonts w:ascii="Times New Roman" w:hAnsi="Times New Roman" w:cs="Times New Roman"/>
          <w:sz w:val="24"/>
          <w:szCs w:val="24"/>
          <w:lang w:val="en-US"/>
        </w:rPr>
        <w:t>primus</w:t>
      </w:r>
      <w:r w:rsidRPr="00881BB0">
        <w:rPr>
          <w:rFonts w:ascii="Times New Roman" w:hAnsi="Times New Roman" w:cs="Times New Roman"/>
          <w:sz w:val="24"/>
          <w:szCs w:val="24"/>
        </w:rPr>
        <w:t xml:space="preserve"> </w:t>
      </w:r>
      <w:r>
        <w:rPr>
          <w:rFonts w:ascii="Times New Roman" w:hAnsi="Times New Roman" w:cs="Times New Roman"/>
          <w:sz w:val="24"/>
          <w:szCs w:val="24"/>
          <w:lang w:val="en-US"/>
        </w:rPr>
        <w:t>solus</w:t>
      </w:r>
      <w:r w:rsidRPr="00881BB0">
        <w:rPr>
          <w:rFonts w:ascii="Times New Roman" w:hAnsi="Times New Roman" w:cs="Times New Roman"/>
          <w:sz w:val="24"/>
          <w:szCs w:val="24"/>
        </w:rPr>
        <w:t xml:space="preserve"> </w:t>
      </w:r>
      <w:r>
        <w:rPr>
          <w:rFonts w:ascii="Times New Roman" w:hAnsi="Times New Roman" w:cs="Times New Roman"/>
          <w:sz w:val="24"/>
          <w:szCs w:val="24"/>
        </w:rPr>
        <w:t>κ</w:t>
      </w:r>
      <w:r w:rsidRPr="00881BB0">
        <w:rPr>
          <w:rFonts w:ascii="Times New Roman" w:hAnsi="Times New Roman" w:cs="Times New Roman"/>
          <w:sz w:val="24"/>
          <w:szCs w:val="24"/>
        </w:rPr>
        <w:t xml:space="preserve"> </w:t>
      </w:r>
      <w:r>
        <w:rPr>
          <w:rFonts w:ascii="Times New Roman" w:hAnsi="Times New Roman" w:cs="Times New Roman"/>
          <w:sz w:val="24"/>
          <w:szCs w:val="24"/>
        </w:rPr>
        <w:t>όχι</w:t>
      </w:r>
      <w:r w:rsidRPr="00881BB0">
        <w:rPr>
          <w:rFonts w:ascii="Times New Roman" w:hAnsi="Times New Roman" w:cs="Times New Roman"/>
          <w:sz w:val="24"/>
          <w:szCs w:val="24"/>
        </w:rPr>
        <w:t xml:space="preserve"> </w:t>
      </w:r>
      <w:r>
        <w:rPr>
          <w:rFonts w:ascii="Times New Roman" w:hAnsi="Times New Roman" w:cs="Times New Roman"/>
          <w:sz w:val="24"/>
          <w:szCs w:val="24"/>
          <w:lang w:val="en-US"/>
        </w:rPr>
        <w:t>primus</w:t>
      </w:r>
      <w:r w:rsidRPr="00881BB0">
        <w:rPr>
          <w:rFonts w:ascii="Times New Roman" w:hAnsi="Times New Roman" w:cs="Times New Roman"/>
          <w:sz w:val="24"/>
          <w:szCs w:val="24"/>
        </w:rPr>
        <w:t xml:space="preserve"> </w:t>
      </w:r>
      <w:r>
        <w:rPr>
          <w:rFonts w:ascii="Times New Roman" w:hAnsi="Times New Roman" w:cs="Times New Roman"/>
          <w:sz w:val="24"/>
          <w:szCs w:val="24"/>
          <w:lang w:val="en-US"/>
        </w:rPr>
        <w:t>inter</w:t>
      </w:r>
      <w:r w:rsidRPr="00881BB0">
        <w:rPr>
          <w:rFonts w:ascii="Times New Roman" w:hAnsi="Times New Roman" w:cs="Times New Roman"/>
          <w:sz w:val="24"/>
          <w:szCs w:val="24"/>
        </w:rPr>
        <w:t xml:space="preserve"> </w:t>
      </w:r>
      <w:r>
        <w:rPr>
          <w:rFonts w:ascii="Times New Roman" w:hAnsi="Times New Roman" w:cs="Times New Roman"/>
          <w:sz w:val="24"/>
          <w:szCs w:val="24"/>
          <w:lang w:val="en-US"/>
        </w:rPr>
        <w:t>partes</w:t>
      </w:r>
      <w:r w:rsidRPr="00881BB0">
        <w:rPr>
          <w:rFonts w:ascii="Times New Roman" w:hAnsi="Times New Roman" w:cs="Times New Roman"/>
          <w:sz w:val="24"/>
          <w:szCs w:val="24"/>
        </w:rPr>
        <w:t xml:space="preserve"> (</w:t>
      </w:r>
      <w:r>
        <w:rPr>
          <w:rFonts w:ascii="Times New Roman" w:hAnsi="Times New Roman" w:cs="Times New Roman"/>
          <w:sz w:val="24"/>
          <w:szCs w:val="24"/>
        </w:rPr>
        <w:t>πρώτος μεταξύ ίσων)</w:t>
      </w:r>
      <w:r w:rsidRPr="00881BB0">
        <w:rPr>
          <w:rFonts w:ascii="Times New Roman" w:hAnsi="Times New Roman" w:cs="Times New Roman"/>
          <w:sz w:val="24"/>
          <w:szCs w:val="24"/>
        </w:rPr>
        <w:t>.</w:t>
      </w:r>
      <w:r>
        <w:rPr>
          <w:rFonts w:ascii="Times New Roman" w:hAnsi="Times New Roman" w:cs="Times New Roman"/>
          <w:sz w:val="24"/>
          <w:szCs w:val="24"/>
        </w:rPr>
        <w:t xml:space="preserve"> Τον διορίζει ο ΠτΔ αλλά</w:t>
      </w:r>
      <w:r w:rsidR="00B077A5">
        <w:rPr>
          <w:rFonts w:ascii="Times New Roman" w:hAnsi="Times New Roman" w:cs="Times New Roman"/>
          <w:sz w:val="24"/>
          <w:szCs w:val="24"/>
        </w:rPr>
        <w:t xml:space="preserve"> δεν μπορεί ποτέ να τον παύσει (αρ37§1). Η σύνθεση του υπουργικού συμβουλίου είναι στην απόλυτη διακριτική του ευχέρεια. Πρέπει να σχηματίσει Κυβέρνηση που θα ζητήσει ψήφο εμπιστοσύνης από τη βουλή (αρ84§1). </w:t>
      </w:r>
    </w:p>
    <w:p w:rsidR="00B077A5" w:rsidRDefault="00B077A5" w:rsidP="003D11F9">
      <w:pPr>
        <w:rPr>
          <w:rFonts w:ascii="Times New Roman" w:hAnsi="Times New Roman" w:cs="Times New Roman"/>
          <w:sz w:val="24"/>
          <w:szCs w:val="24"/>
        </w:rPr>
      </w:pPr>
    </w:p>
    <w:p w:rsidR="00881BB0" w:rsidRDefault="00B077A5" w:rsidP="003D11F9">
      <w:pPr>
        <w:rPr>
          <w:rFonts w:ascii="Times New Roman" w:hAnsi="Times New Roman" w:cs="Times New Roman"/>
          <w:sz w:val="24"/>
          <w:szCs w:val="24"/>
        </w:rPr>
      </w:pPr>
      <w:r w:rsidRPr="00B077A5">
        <w:rPr>
          <w:rFonts w:ascii="Times New Roman" w:hAnsi="Times New Roman" w:cs="Times New Roman"/>
          <w:i/>
          <w:sz w:val="24"/>
          <w:szCs w:val="24"/>
        </w:rPr>
        <w:t xml:space="preserve">365. </w:t>
      </w:r>
      <w:r w:rsidR="00BD57CE">
        <w:rPr>
          <w:rFonts w:ascii="Times New Roman" w:hAnsi="Times New Roman" w:cs="Times New Roman"/>
          <w:i/>
          <w:sz w:val="24"/>
          <w:szCs w:val="24"/>
        </w:rPr>
        <w:t>Π</w:t>
      </w:r>
      <w:r w:rsidRPr="00B077A5">
        <w:rPr>
          <w:rFonts w:ascii="Times New Roman" w:hAnsi="Times New Roman" w:cs="Times New Roman"/>
          <w:i/>
          <w:sz w:val="24"/>
          <w:szCs w:val="24"/>
        </w:rPr>
        <w:t xml:space="preserve">ροσόντα κ ασυμβίβαστα: </w:t>
      </w:r>
      <w:r>
        <w:rPr>
          <w:rFonts w:ascii="Times New Roman" w:hAnsi="Times New Roman" w:cs="Times New Roman"/>
          <w:sz w:val="24"/>
          <w:szCs w:val="24"/>
        </w:rPr>
        <w:t>(αρ81).</w:t>
      </w:r>
      <w:r w:rsidR="00881BB0" w:rsidRPr="00881BB0">
        <w:rPr>
          <w:rFonts w:ascii="Times New Roman" w:hAnsi="Times New Roman" w:cs="Times New Roman"/>
          <w:sz w:val="24"/>
          <w:szCs w:val="24"/>
        </w:rPr>
        <w:t xml:space="preserve"> </w:t>
      </w:r>
    </w:p>
    <w:p w:rsidR="00E6161A" w:rsidRDefault="00E6161A" w:rsidP="003D11F9">
      <w:pPr>
        <w:rPr>
          <w:rFonts w:ascii="Times New Roman" w:hAnsi="Times New Roman" w:cs="Times New Roman"/>
          <w:sz w:val="24"/>
          <w:szCs w:val="24"/>
        </w:rPr>
      </w:pPr>
    </w:p>
    <w:p w:rsidR="00E6161A" w:rsidRPr="00E6161A" w:rsidRDefault="00E6161A" w:rsidP="003D11F9">
      <w:pPr>
        <w:rPr>
          <w:rFonts w:ascii="Times New Roman" w:hAnsi="Times New Roman" w:cs="Times New Roman"/>
          <w:i/>
          <w:sz w:val="24"/>
          <w:szCs w:val="24"/>
        </w:rPr>
      </w:pPr>
      <w:r w:rsidRPr="00E6161A">
        <w:rPr>
          <w:rFonts w:ascii="Times New Roman" w:hAnsi="Times New Roman" w:cs="Times New Roman"/>
          <w:i/>
          <w:sz w:val="24"/>
          <w:szCs w:val="24"/>
        </w:rPr>
        <w:t>366. Υπουργική αλληλεγγύη:</w:t>
      </w:r>
    </w:p>
    <w:p w:rsidR="00E6161A" w:rsidRPr="008E5C93" w:rsidRDefault="00E6161A" w:rsidP="003D11F9">
      <w:pPr>
        <w:rPr>
          <w:rFonts w:ascii="Times New Roman" w:hAnsi="Times New Roman" w:cs="Times New Roman"/>
          <w:sz w:val="24"/>
          <w:szCs w:val="24"/>
        </w:rPr>
      </w:pPr>
      <w:r>
        <w:rPr>
          <w:rFonts w:ascii="Times New Roman" w:hAnsi="Times New Roman" w:cs="Times New Roman"/>
          <w:sz w:val="24"/>
          <w:szCs w:val="24"/>
        </w:rPr>
        <w:t>Όλοι οι υπουργοί είναι συλλογικώς υπεύθυνοι για τη γενική πολιτική της Κυβέρνησης (αρ85) κ η υπουργική αλληλεγγύη του επιβάλλει να μην ασκούν ο ένας στον άλλο δημόσια κριτική, διότι αυτό σημαίνει κριτική προς τον πρωθυπουργό.</w:t>
      </w:r>
      <w:r w:rsidR="003037F4">
        <w:rPr>
          <w:rFonts w:ascii="Times New Roman" w:hAnsi="Times New Roman" w:cs="Times New Roman"/>
          <w:sz w:val="24"/>
          <w:szCs w:val="24"/>
        </w:rPr>
        <w:t xml:space="preserve"> Όποιος δεν την τηρεί κανονικά παύεται. </w:t>
      </w:r>
    </w:p>
    <w:p w:rsidR="005C0C67" w:rsidRDefault="005C0C67" w:rsidP="005C0C67">
      <w:pPr>
        <w:jc w:val="center"/>
        <w:rPr>
          <w:rFonts w:ascii="Times New Roman" w:hAnsi="Times New Roman" w:cs="Times New Roman"/>
          <w:b/>
          <w:sz w:val="24"/>
          <w:szCs w:val="24"/>
        </w:rPr>
      </w:pPr>
      <w:r>
        <w:rPr>
          <w:rFonts w:ascii="Times New Roman" w:hAnsi="Times New Roman" w:cs="Times New Roman"/>
          <w:b/>
          <w:sz w:val="24"/>
          <w:szCs w:val="24"/>
          <w:lang w:val="en-US"/>
        </w:rPr>
        <w:lastRenderedPageBreak/>
        <w:t>II</w:t>
      </w:r>
      <w:r w:rsidRPr="008E5C93">
        <w:rPr>
          <w:rFonts w:ascii="Times New Roman" w:hAnsi="Times New Roman" w:cs="Times New Roman"/>
          <w:b/>
          <w:sz w:val="24"/>
          <w:szCs w:val="24"/>
        </w:rPr>
        <w:t xml:space="preserve">. </w:t>
      </w:r>
      <w:r>
        <w:rPr>
          <w:rFonts w:ascii="Times New Roman" w:hAnsi="Times New Roman" w:cs="Times New Roman"/>
          <w:b/>
          <w:sz w:val="24"/>
          <w:szCs w:val="24"/>
        </w:rPr>
        <w:t>Η ΚΟΙΝΟΒΟΥΛΕΥΤΙΚΗ ΕΥΘΥΝΗ</w:t>
      </w:r>
    </w:p>
    <w:p w:rsidR="005C0C67" w:rsidRDefault="005C0C67" w:rsidP="005C0C67">
      <w:pPr>
        <w:rPr>
          <w:rFonts w:ascii="Times New Roman" w:hAnsi="Times New Roman" w:cs="Times New Roman"/>
          <w:sz w:val="24"/>
          <w:szCs w:val="24"/>
        </w:rPr>
      </w:pPr>
    </w:p>
    <w:p w:rsidR="005C0C67" w:rsidRPr="005C0C67" w:rsidRDefault="005C0C67" w:rsidP="005C0C67">
      <w:pPr>
        <w:rPr>
          <w:rFonts w:ascii="Times New Roman" w:hAnsi="Times New Roman" w:cs="Times New Roman"/>
          <w:i/>
          <w:sz w:val="24"/>
          <w:szCs w:val="24"/>
        </w:rPr>
      </w:pPr>
      <w:r w:rsidRPr="005C0C67">
        <w:rPr>
          <w:rFonts w:ascii="Times New Roman" w:hAnsi="Times New Roman" w:cs="Times New Roman"/>
          <w:i/>
          <w:sz w:val="24"/>
          <w:szCs w:val="24"/>
        </w:rPr>
        <w:t>368. Τα 3 είδη ευθύνης:</w:t>
      </w:r>
    </w:p>
    <w:p w:rsidR="005C0C67" w:rsidRDefault="005C0C67" w:rsidP="005C0C67">
      <w:pPr>
        <w:rPr>
          <w:rFonts w:ascii="Times New Roman" w:hAnsi="Times New Roman" w:cs="Times New Roman"/>
          <w:sz w:val="24"/>
          <w:szCs w:val="24"/>
        </w:rPr>
      </w:pPr>
      <w:r>
        <w:rPr>
          <w:rFonts w:ascii="Times New Roman" w:hAnsi="Times New Roman" w:cs="Times New Roman"/>
          <w:sz w:val="24"/>
          <w:szCs w:val="24"/>
        </w:rPr>
        <w:t xml:space="preserve"> Ενώ τους βουλευτές τους προστατεύει το ανεύθυνο για γνώμη κ ψήφο, οι υπουργοί έχουν ευθύνη κοινοβουλευτική, ποινική κ αστική.</w:t>
      </w:r>
    </w:p>
    <w:p w:rsidR="00803F00" w:rsidRDefault="00803F00" w:rsidP="005C0C67">
      <w:pPr>
        <w:rPr>
          <w:rFonts w:ascii="Times New Roman" w:hAnsi="Times New Roman" w:cs="Times New Roman"/>
          <w:sz w:val="24"/>
          <w:szCs w:val="24"/>
        </w:rPr>
      </w:pPr>
    </w:p>
    <w:p w:rsidR="00803F00" w:rsidRPr="004E1F74" w:rsidRDefault="00803F00" w:rsidP="005C0C67">
      <w:pPr>
        <w:rPr>
          <w:rFonts w:ascii="Times New Roman" w:hAnsi="Times New Roman" w:cs="Times New Roman"/>
          <w:i/>
          <w:sz w:val="24"/>
          <w:szCs w:val="24"/>
        </w:rPr>
      </w:pPr>
      <w:r w:rsidRPr="004E1F74">
        <w:rPr>
          <w:rFonts w:ascii="Times New Roman" w:hAnsi="Times New Roman" w:cs="Times New Roman"/>
          <w:i/>
          <w:sz w:val="24"/>
          <w:szCs w:val="24"/>
        </w:rPr>
        <w:t>369. Η πολιτική ευθύνη έχει γίνει κοινοβουλευτική:</w:t>
      </w:r>
    </w:p>
    <w:p w:rsidR="00803F00" w:rsidRDefault="004E1F74" w:rsidP="005C0C67">
      <w:pPr>
        <w:rPr>
          <w:rFonts w:ascii="Times New Roman" w:hAnsi="Times New Roman" w:cs="Times New Roman"/>
          <w:sz w:val="24"/>
          <w:szCs w:val="24"/>
        </w:rPr>
      </w:pPr>
      <w:r>
        <w:rPr>
          <w:rFonts w:ascii="Times New Roman" w:hAnsi="Times New Roman" w:cs="Times New Roman"/>
          <w:sz w:val="24"/>
          <w:szCs w:val="24"/>
        </w:rPr>
        <w:t xml:space="preserve">Η Κυβέρνηση οφείλει να έχει την εμπιστοσύνη της Βουλής (αρ84§1), ειδεμή υποχρεούται να παραιτηθεί. Την παραίτηση την υποβάλλει ο πρωθυπουργός μόνος του κ όχι το υπουργικό συμβούλιο. </w:t>
      </w:r>
    </w:p>
    <w:p w:rsidR="004E1F74" w:rsidRDefault="004E1F74" w:rsidP="005C0C67">
      <w:pPr>
        <w:rPr>
          <w:rFonts w:ascii="Times New Roman" w:hAnsi="Times New Roman" w:cs="Times New Roman"/>
          <w:sz w:val="24"/>
          <w:szCs w:val="24"/>
        </w:rPr>
      </w:pPr>
      <w:r>
        <w:rPr>
          <w:rFonts w:ascii="Times New Roman" w:hAnsi="Times New Roman" w:cs="Times New Roman"/>
          <w:sz w:val="24"/>
          <w:szCs w:val="24"/>
        </w:rPr>
        <w:t xml:space="preserve">Κυβέρνηση ζητά </w:t>
      </w:r>
      <w:r w:rsidRPr="004E1F74">
        <w:rPr>
          <w:rFonts w:ascii="Times New Roman" w:hAnsi="Times New Roman" w:cs="Times New Roman"/>
          <w:color w:val="00B050"/>
          <w:sz w:val="24"/>
          <w:szCs w:val="24"/>
        </w:rPr>
        <w:t>πρόταση εμπιστοσύνης</w:t>
      </w:r>
      <w:r>
        <w:rPr>
          <w:rFonts w:ascii="Times New Roman" w:hAnsi="Times New Roman" w:cs="Times New Roman"/>
          <w:sz w:val="24"/>
          <w:szCs w:val="24"/>
        </w:rPr>
        <w:t xml:space="preserve"> από τη βουλή. </w:t>
      </w:r>
    </w:p>
    <w:p w:rsidR="004E1F74" w:rsidRDefault="004E1F74" w:rsidP="005C0C67">
      <w:pPr>
        <w:rPr>
          <w:rFonts w:ascii="Times New Roman" w:hAnsi="Times New Roman" w:cs="Times New Roman"/>
          <w:sz w:val="24"/>
          <w:szCs w:val="24"/>
        </w:rPr>
      </w:pPr>
      <w:r>
        <w:rPr>
          <w:rFonts w:ascii="Times New Roman" w:hAnsi="Times New Roman" w:cs="Times New Roman"/>
          <w:sz w:val="24"/>
          <w:szCs w:val="24"/>
        </w:rPr>
        <w:t xml:space="preserve">Αριθμός ζητά από βουλή </w:t>
      </w:r>
      <w:r w:rsidRPr="004E1F74">
        <w:rPr>
          <w:rFonts w:ascii="Times New Roman" w:hAnsi="Times New Roman" w:cs="Times New Roman"/>
          <w:color w:val="00B050"/>
          <w:sz w:val="24"/>
          <w:szCs w:val="24"/>
        </w:rPr>
        <w:t>πρόταση δυσπιστίας ή μομφής</w:t>
      </w:r>
      <w:r>
        <w:rPr>
          <w:rFonts w:ascii="Times New Roman" w:hAnsi="Times New Roman" w:cs="Times New Roman"/>
          <w:sz w:val="24"/>
          <w:szCs w:val="24"/>
        </w:rPr>
        <w:t xml:space="preserve">. </w:t>
      </w:r>
    </w:p>
    <w:p w:rsidR="003A2B93" w:rsidRDefault="003A2B93" w:rsidP="005C0C67">
      <w:pPr>
        <w:rPr>
          <w:rFonts w:ascii="Times New Roman" w:hAnsi="Times New Roman" w:cs="Times New Roman"/>
          <w:sz w:val="24"/>
          <w:szCs w:val="24"/>
        </w:rPr>
      </w:pPr>
      <w:r>
        <w:rPr>
          <w:rFonts w:ascii="Times New Roman" w:hAnsi="Times New Roman" w:cs="Times New Roman"/>
          <w:sz w:val="24"/>
          <w:szCs w:val="24"/>
        </w:rPr>
        <w:t>Όταν αποδοκιμάζεται οφείλει να παραιτηθεί. Αποδοκιμάζεται επίσης κι όταν η βουλή δεν εγκρίνει τον προϋπολογισμό ή όταν η βουλή απορρίψει οποιοδήποτε νομοσχέδιο. Επίσης όταν παύσουν να τη στηρίζουν 151 βουλευτές. Τότε, κανονικά, ο πρωθυπουργός δεν περιμένει έκφραση δυσπιστία αλλά σπεύδει κ παραιτείται ή προκαλεί με προεδρικό διάταγμα διάλυση βουλής κ εκλογές. Ο πρωθυπουργός δεν έχει υποχρέωση να παραιτηθεί για ενέργειες, παραλείψεις, ή δηλώσεις του ΠτΔ. Αρκεί να εκ</w:t>
      </w:r>
      <w:r w:rsidR="007C495D">
        <w:rPr>
          <w:rFonts w:ascii="Times New Roman" w:hAnsi="Times New Roman" w:cs="Times New Roman"/>
          <w:sz w:val="24"/>
          <w:szCs w:val="24"/>
        </w:rPr>
        <w:t xml:space="preserve">φράσει δημόσια τη διαφωνία του, οπότε η υπουργική ευθύνη δεν καλύπτει τον ΠτΔ. </w:t>
      </w:r>
    </w:p>
    <w:p w:rsidR="00DC2F46" w:rsidRDefault="00DC2F46" w:rsidP="005C0C67">
      <w:pPr>
        <w:rPr>
          <w:rFonts w:ascii="Times New Roman" w:hAnsi="Times New Roman" w:cs="Times New Roman"/>
          <w:sz w:val="24"/>
          <w:szCs w:val="24"/>
        </w:rPr>
      </w:pPr>
    </w:p>
    <w:p w:rsidR="00DC2F46" w:rsidRPr="00DC2F46" w:rsidRDefault="00DC2F46" w:rsidP="005C0C67">
      <w:pPr>
        <w:rPr>
          <w:rFonts w:ascii="Times New Roman" w:hAnsi="Times New Roman" w:cs="Times New Roman"/>
          <w:i/>
          <w:sz w:val="24"/>
          <w:szCs w:val="24"/>
        </w:rPr>
      </w:pPr>
      <w:r w:rsidRPr="00DC2F46">
        <w:rPr>
          <w:rFonts w:ascii="Times New Roman" w:hAnsi="Times New Roman" w:cs="Times New Roman"/>
          <w:i/>
          <w:sz w:val="24"/>
          <w:szCs w:val="24"/>
        </w:rPr>
        <w:t>370. Η απαλλαγή της Κυβέρνησης από τα καθήκοντά της:</w:t>
      </w:r>
    </w:p>
    <w:p w:rsidR="00DC2F46" w:rsidRDefault="00DC2F46" w:rsidP="005C0C67">
      <w:pPr>
        <w:rPr>
          <w:rFonts w:ascii="Times New Roman" w:hAnsi="Times New Roman" w:cs="Times New Roman"/>
          <w:sz w:val="24"/>
          <w:szCs w:val="24"/>
        </w:rPr>
      </w:pPr>
      <w:r>
        <w:rPr>
          <w:rFonts w:ascii="Times New Roman" w:hAnsi="Times New Roman" w:cs="Times New Roman"/>
          <w:sz w:val="24"/>
          <w:szCs w:val="24"/>
        </w:rPr>
        <w:t>Η Κυβέρνηση δεν είναι πλέον Κυβέρνηση όταν ο ΠτΔ την απαλλάξει από τα καθήκοντά της με προεδρικό διάταγμα (αρ35§1).</w:t>
      </w:r>
    </w:p>
    <w:p w:rsidR="005F0C20" w:rsidRDefault="005F0C20" w:rsidP="005C0C67">
      <w:pPr>
        <w:rPr>
          <w:rFonts w:ascii="Times New Roman" w:hAnsi="Times New Roman" w:cs="Times New Roman"/>
          <w:sz w:val="24"/>
          <w:szCs w:val="24"/>
        </w:rPr>
      </w:pPr>
    </w:p>
    <w:p w:rsidR="005F0C20" w:rsidRPr="00BB7D0F" w:rsidRDefault="005F0C20" w:rsidP="005C0C67">
      <w:pPr>
        <w:rPr>
          <w:rFonts w:ascii="Times New Roman" w:hAnsi="Times New Roman" w:cs="Times New Roman"/>
          <w:i/>
          <w:sz w:val="24"/>
          <w:szCs w:val="24"/>
        </w:rPr>
      </w:pPr>
      <w:r w:rsidRPr="00BB7D0F">
        <w:rPr>
          <w:rFonts w:ascii="Times New Roman" w:hAnsi="Times New Roman" w:cs="Times New Roman"/>
          <w:i/>
          <w:sz w:val="24"/>
          <w:szCs w:val="24"/>
        </w:rPr>
        <w:t>371. Η πρόταση εμπιστοσύνης:</w:t>
      </w:r>
    </w:p>
    <w:p w:rsidR="005F0C20" w:rsidRDefault="00BB7D0F" w:rsidP="005C0C67">
      <w:pPr>
        <w:rPr>
          <w:rFonts w:ascii="Times New Roman" w:hAnsi="Times New Roman" w:cs="Times New Roman"/>
          <w:sz w:val="24"/>
          <w:szCs w:val="24"/>
        </w:rPr>
      </w:pPr>
      <w:r>
        <w:rPr>
          <w:rFonts w:ascii="Times New Roman" w:hAnsi="Times New Roman" w:cs="Times New Roman"/>
          <w:sz w:val="24"/>
          <w:szCs w:val="24"/>
        </w:rPr>
        <w:t xml:space="preserve">Μέσα σε 15ημέρες από την ορκωμοσία του πρωθυπουργού, η Κυβέρνηση υποχρεούται να ζητήσει ψήφο εμπιστοσύνης της Βουλής (αρ84§1). </w:t>
      </w:r>
    </w:p>
    <w:p w:rsidR="00BB7D0F" w:rsidRDefault="00BB7D0F" w:rsidP="005C0C67">
      <w:pPr>
        <w:rPr>
          <w:rFonts w:ascii="Times New Roman" w:hAnsi="Times New Roman" w:cs="Times New Roman"/>
          <w:sz w:val="24"/>
          <w:szCs w:val="24"/>
        </w:rPr>
      </w:pPr>
      <w:r>
        <w:rPr>
          <w:rFonts w:ascii="Times New Roman" w:hAnsi="Times New Roman" w:cs="Times New Roman"/>
          <w:sz w:val="24"/>
          <w:szCs w:val="24"/>
        </w:rPr>
        <w:t xml:space="preserve">Μπορεί να την ζητήσει κ οποτεδήποτε άλλοτε. </w:t>
      </w:r>
    </w:p>
    <w:p w:rsidR="00BB7D0F" w:rsidRDefault="00BB7D0F" w:rsidP="005C0C67">
      <w:pPr>
        <w:rPr>
          <w:rFonts w:ascii="Times New Roman" w:hAnsi="Times New Roman" w:cs="Times New Roman"/>
          <w:sz w:val="24"/>
          <w:szCs w:val="24"/>
        </w:rPr>
      </w:pPr>
    </w:p>
    <w:p w:rsidR="00BB7D0F" w:rsidRPr="00DC235E" w:rsidRDefault="00BB7D0F" w:rsidP="005C0C67">
      <w:pPr>
        <w:rPr>
          <w:rFonts w:ascii="Times New Roman" w:hAnsi="Times New Roman" w:cs="Times New Roman"/>
          <w:i/>
          <w:sz w:val="24"/>
          <w:szCs w:val="24"/>
        </w:rPr>
      </w:pPr>
      <w:r w:rsidRPr="00DC235E">
        <w:rPr>
          <w:rFonts w:ascii="Times New Roman" w:hAnsi="Times New Roman" w:cs="Times New Roman"/>
          <w:i/>
          <w:sz w:val="24"/>
          <w:szCs w:val="24"/>
        </w:rPr>
        <w:t>372. Η πρόταση δυσπιστίας:</w:t>
      </w:r>
    </w:p>
    <w:p w:rsidR="00BB7D0F" w:rsidRPr="00BB7D0F" w:rsidRDefault="00BB7D0F" w:rsidP="00BB7D0F">
      <w:pPr>
        <w:rPr>
          <w:rFonts w:ascii="Times New Roman" w:hAnsi="Times New Roman" w:cs="Times New Roman"/>
          <w:sz w:val="24"/>
          <w:szCs w:val="24"/>
        </w:rPr>
      </w:pPr>
      <w:r w:rsidRPr="00BB7D0F">
        <w:rPr>
          <w:rFonts w:ascii="Times New Roman" w:hAnsi="Times New Roman" w:cs="Times New Roman"/>
          <w:sz w:val="24"/>
          <w:szCs w:val="24"/>
        </w:rPr>
        <w:t>Η Βουλή μπορεί με απόφασή της να αποσύρει την εμπιστοσύνη της από την Κυβέρνηση ή από μέλος της. Πρόταση δυσπιστίας μπορεί να υποβληθεί μόνο μετά την πάροδο εξαμήνου αφότου η Βουλή απέρριψε πρόταση δυσπιστίας.</w:t>
      </w:r>
    </w:p>
    <w:p w:rsidR="00BB7D0F" w:rsidRDefault="00BB7D0F" w:rsidP="005C0C67">
      <w:pPr>
        <w:rPr>
          <w:rFonts w:ascii="Times New Roman" w:hAnsi="Times New Roman" w:cs="Times New Roman"/>
          <w:sz w:val="24"/>
          <w:szCs w:val="24"/>
        </w:rPr>
      </w:pPr>
      <w:r w:rsidRPr="00BB7D0F">
        <w:rPr>
          <w:rFonts w:ascii="Times New Roman" w:hAnsi="Times New Roman" w:cs="Times New Roman"/>
          <w:sz w:val="24"/>
          <w:szCs w:val="24"/>
        </w:rPr>
        <w:t>Η πρόταση δυσπιστίας πρέπει να είναι υπογραμμένη από το ένα έκτο τουλάχιστον των βουλευτών και να περιλαμβάνει σαφώς τα θέματα για τα οποία θα διεξαχθεί η συζήτηση</w:t>
      </w:r>
      <w:r w:rsidR="00A33D9A">
        <w:rPr>
          <w:rFonts w:ascii="Times New Roman" w:hAnsi="Times New Roman" w:cs="Times New Roman"/>
          <w:sz w:val="24"/>
          <w:szCs w:val="24"/>
        </w:rPr>
        <w:t xml:space="preserve"> (δλδ 50/300)</w:t>
      </w:r>
      <w:r>
        <w:rPr>
          <w:rFonts w:ascii="Times New Roman" w:hAnsi="Times New Roman" w:cs="Times New Roman"/>
          <w:sz w:val="24"/>
          <w:szCs w:val="24"/>
        </w:rPr>
        <w:t xml:space="preserve">. </w:t>
      </w:r>
      <w:r w:rsidRPr="00BB7D0F">
        <w:rPr>
          <w:rFonts w:ascii="Times New Roman" w:hAnsi="Times New Roman" w:cs="Times New Roman"/>
          <w:sz w:val="24"/>
          <w:szCs w:val="24"/>
        </w:rPr>
        <w:t>Κατ' εξαίρεση μπορεί να υποβληθεί πρόταση δυσπιστίας και πριν από την πάροδο εξαμήνου, αν είναι υπογραμμένη από την πλειοψηφία του όλου αριθμού των βουλευτών</w:t>
      </w:r>
      <w:r w:rsidR="00A33D9A">
        <w:rPr>
          <w:rFonts w:ascii="Times New Roman" w:hAnsi="Times New Roman" w:cs="Times New Roman"/>
          <w:sz w:val="24"/>
          <w:szCs w:val="24"/>
        </w:rPr>
        <w:t xml:space="preserve"> (δλδ 151/300) </w:t>
      </w:r>
      <w:r>
        <w:rPr>
          <w:rFonts w:ascii="Times New Roman" w:hAnsi="Times New Roman" w:cs="Times New Roman"/>
          <w:sz w:val="24"/>
          <w:szCs w:val="24"/>
        </w:rPr>
        <w:t>(αρ84§2-3)</w:t>
      </w:r>
    </w:p>
    <w:p w:rsidR="00BB7D0F" w:rsidRDefault="00BB7D0F" w:rsidP="005C0C67">
      <w:pPr>
        <w:rPr>
          <w:rFonts w:ascii="Times New Roman" w:hAnsi="Times New Roman" w:cs="Times New Roman"/>
          <w:sz w:val="24"/>
          <w:szCs w:val="24"/>
        </w:rPr>
      </w:pPr>
    </w:p>
    <w:p w:rsidR="00BB7D0F" w:rsidRPr="006C6F05" w:rsidRDefault="006C6F05" w:rsidP="005C0C67">
      <w:pPr>
        <w:rPr>
          <w:rFonts w:ascii="Times New Roman" w:hAnsi="Times New Roman" w:cs="Times New Roman"/>
          <w:i/>
          <w:sz w:val="24"/>
          <w:szCs w:val="24"/>
        </w:rPr>
      </w:pPr>
      <w:r w:rsidRPr="006C6F05">
        <w:rPr>
          <w:rFonts w:ascii="Times New Roman" w:hAnsi="Times New Roman" w:cs="Times New Roman"/>
          <w:i/>
          <w:sz w:val="24"/>
          <w:szCs w:val="24"/>
        </w:rPr>
        <w:t>373. Συζήτηση κ αναγκαία πλειοψηφία:</w:t>
      </w:r>
      <w:r w:rsidR="007C1CA4">
        <w:rPr>
          <w:rFonts w:ascii="Times New Roman" w:hAnsi="Times New Roman" w:cs="Times New Roman"/>
          <w:i/>
          <w:sz w:val="24"/>
          <w:szCs w:val="24"/>
        </w:rPr>
        <w:t xml:space="preserve"> (αρ84)</w:t>
      </w:r>
    </w:p>
    <w:p w:rsidR="006C6F05" w:rsidRPr="006C6F05" w:rsidRDefault="006C6F05" w:rsidP="006C6F05">
      <w:pPr>
        <w:rPr>
          <w:rFonts w:ascii="Times New Roman" w:hAnsi="Times New Roman" w:cs="Times New Roman"/>
          <w:sz w:val="24"/>
          <w:szCs w:val="24"/>
        </w:rPr>
      </w:pPr>
      <w:r w:rsidRPr="006C6F05">
        <w:rPr>
          <w:rFonts w:ascii="Times New Roman" w:hAnsi="Times New Roman" w:cs="Times New Roman"/>
          <w:sz w:val="24"/>
          <w:szCs w:val="24"/>
        </w:rPr>
        <w:t xml:space="preserve">Η συζήτηση για την πρόταση εμπιστοσύνης ή δυσπιστίας αρχίζει μετά δύο ημέρες από την υποβολή της σχετικής πρότασης, εκτός αν η Κυβέρνηση, σε περίπτωση </w:t>
      </w:r>
      <w:r w:rsidRPr="006C6F05">
        <w:rPr>
          <w:rFonts w:ascii="Times New Roman" w:hAnsi="Times New Roman" w:cs="Times New Roman"/>
          <w:sz w:val="24"/>
          <w:szCs w:val="24"/>
        </w:rPr>
        <w:lastRenderedPageBreak/>
        <w:t xml:space="preserve">πρότασης δυσπιστίας, ζητήσει να αρχίσει αμέσως η συζήτηση, η οποία δεν μπορεί να παραταθεί πέρα από τρεις ημέρες από την έναρξή της. </w:t>
      </w:r>
    </w:p>
    <w:p w:rsidR="006C6F05" w:rsidRDefault="006C6F05" w:rsidP="006C6F05">
      <w:pPr>
        <w:rPr>
          <w:rFonts w:ascii="Times New Roman" w:hAnsi="Times New Roman" w:cs="Times New Roman"/>
          <w:sz w:val="24"/>
          <w:szCs w:val="24"/>
        </w:rPr>
      </w:pPr>
      <w:r w:rsidRPr="006C6F05">
        <w:rPr>
          <w:rFonts w:ascii="Times New Roman" w:hAnsi="Times New Roman" w:cs="Times New Roman"/>
          <w:sz w:val="24"/>
          <w:szCs w:val="24"/>
        </w:rPr>
        <w:t>Η ψηφοφορία για την πρόταση εμπιστοσύνης ή δυσπιστίας διεξάγεται αμέσως μόλις τελειώσει η συζήτηση, μπορεί όμως να αναβληθεί για σαράντα οκτώ ώρες, αν το ζητήσει η Κυβέρνηση.</w:t>
      </w:r>
      <w:r>
        <w:rPr>
          <w:rFonts w:ascii="Times New Roman" w:hAnsi="Times New Roman" w:cs="Times New Roman"/>
          <w:sz w:val="24"/>
          <w:szCs w:val="24"/>
        </w:rPr>
        <w:t xml:space="preserve"> (αρ84§4-5).</w:t>
      </w:r>
    </w:p>
    <w:p w:rsidR="006C6F05" w:rsidRPr="006C6F05" w:rsidRDefault="006C6F05" w:rsidP="006C6F05">
      <w:pPr>
        <w:rPr>
          <w:rFonts w:ascii="Times New Roman" w:hAnsi="Times New Roman" w:cs="Times New Roman"/>
          <w:sz w:val="24"/>
          <w:szCs w:val="24"/>
        </w:rPr>
      </w:pPr>
      <w:r w:rsidRPr="006C6F05">
        <w:rPr>
          <w:rFonts w:ascii="Times New Roman" w:hAnsi="Times New Roman" w:cs="Times New Roman"/>
          <w:sz w:val="24"/>
          <w:szCs w:val="24"/>
        </w:rPr>
        <w:t xml:space="preserve">Η ψηφοφορία για την πρόταση εμπιστοσύνης ή δυσπιστίας διεξάγεται αμέσως μόλις τελειώσει η συζήτηση, μπορεί όμως να αναβληθεί για </w:t>
      </w:r>
      <w:r w:rsidR="007C1CA4">
        <w:rPr>
          <w:rFonts w:ascii="Times New Roman" w:hAnsi="Times New Roman" w:cs="Times New Roman"/>
          <w:sz w:val="24"/>
          <w:szCs w:val="24"/>
        </w:rPr>
        <w:t>48</w:t>
      </w:r>
      <w:r w:rsidRPr="006C6F05">
        <w:rPr>
          <w:rFonts w:ascii="Times New Roman" w:hAnsi="Times New Roman" w:cs="Times New Roman"/>
          <w:sz w:val="24"/>
          <w:szCs w:val="24"/>
        </w:rPr>
        <w:t xml:space="preserve"> ώρες, αν το ζητήσει η Κυβέρνηση.</w:t>
      </w:r>
    </w:p>
    <w:p w:rsidR="006C6F05" w:rsidRPr="006C6F05" w:rsidRDefault="006C6F05" w:rsidP="006C6F05">
      <w:pPr>
        <w:rPr>
          <w:rFonts w:ascii="Times New Roman" w:hAnsi="Times New Roman" w:cs="Times New Roman"/>
          <w:sz w:val="24"/>
          <w:szCs w:val="24"/>
        </w:rPr>
      </w:pPr>
      <w:r w:rsidRPr="006C6F05">
        <w:rPr>
          <w:rFonts w:ascii="Times New Roman" w:hAnsi="Times New Roman" w:cs="Times New Roman"/>
          <w:sz w:val="24"/>
          <w:szCs w:val="24"/>
        </w:rPr>
        <w:t>Πρόταση εμπιστοσύνης δεν μπορεί να γίνει δεκτή, αν δεν εγκριθεί από την απόλυτη πλειοψηφία των παρόντων βουλευτών, η οποία όμως δεν επιτρέπεται να είναι κατώτερη από τα δύο πέμπτα του όλου αριθμού των βουλευτών</w:t>
      </w:r>
      <w:r w:rsidR="007C1CA4">
        <w:rPr>
          <w:rFonts w:ascii="Times New Roman" w:hAnsi="Times New Roman" w:cs="Times New Roman"/>
          <w:sz w:val="24"/>
          <w:szCs w:val="24"/>
        </w:rPr>
        <w:t xml:space="preserve"> (120)</w:t>
      </w:r>
      <w:r w:rsidRPr="006C6F05">
        <w:rPr>
          <w:rFonts w:ascii="Times New Roman" w:hAnsi="Times New Roman" w:cs="Times New Roman"/>
          <w:sz w:val="24"/>
          <w:szCs w:val="24"/>
        </w:rPr>
        <w:t>.</w:t>
      </w:r>
    </w:p>
    <w:p w:rsidR="006C6F05" w:rsidRDefault="006C6F05" w:rsidP="006C6F05">
      <w:pPr>
        <w:rPr>
          <w:rFonts w:ascii="Times New Roman" w:hAnsi="Times New Roman" w:cs="Times New Roman"/>
          <w:sz w:val="24"/>
          <w:szCs w:val="24"/>
        </w:rPr>
      </w:pPr>
      <w:r w:rsidRPr="006C6F05">
        <w:rPr>
          <w:rFonts w:ascii="Times New Roman" w:hAnsi="Times New Roman" w:cs="Times New Roman"/>
          <w:sz w:val="24"/>
          <w:szCs w:val="24"/>
        </w:rPr>
        <w:t>Πρόταση δυσπιστίας γίνεται δεκτή, μόνο αν εγκριθεί από την απόλυτη πλειοψηφία του όλου αριθμού των βου</w:t>
      </w:r>
      <w:r>
        <w:rPr>
          <w:rFonts w:ascii="Times New Roman" w:hAnsi="Times New Roman" w:cs="Times New Roman"/>
          <w:sz w:val="24"/>
          <w:szCs w:val="24"/>
        </w:rPr>
        <w:t>λευτών</w:t>
      </w:r>
      <w:r w:rsidR="007C1CA4">
        <w:rPr>
          <w:rFonts w:ascii="Times New Roman" w:hAnsi="Times New Roman" w:cs="Times New Roman"/>
          <w:sz w:val="24"/>
          <w:szCs w:val="24"/>
        </w:rPr>
        <w:t xml:space="preserve"> (151/300)</w:t>
      </w:r>
      <w:r>
        <w:rPr>
          <w:rFonts w:ascii="Times New Roman" w:hAnsi="Times New Roman" w:cs="Times New Roman"/>
          <w:sz w:val="24"/>
          <w:szCs w:val="24"/>
        </w:rPr>
        <w:t>.</w:t>
      </w:r>
    </w:p>
    <w:p w:rsidR="00BB7D0F" w:rsidRDefault="006C6F05" w:rsidP="006C6F05">
      <w:pPr>
        <w:rPr>
          <w:rFonts w:ascii="Times New Roman" w:hAnsi="Times New Roman" w:cs="Times New Roman"/>
          <w:sz w:val="24"/>
          <w:szCs w:val="24"/>
        </w:rPr>
      </w:pPr>
      <w:r w:rsidRPr="006C6F05">
        <w:rPr>
          <w:rFonts w:ascii="Times New Roman" w:hAnsi="Times New Roman" w:cs="Times New Roman"/>
          <w:sz w:val="24"/>
          <w:szCs w:val="24"/>
        </w:rPr>
        <w:t>Κατά την ψηφοφορία για τις πιο πάνω προτάσεις ψηφίζουν οι Υπουργοί και Υφυπο</w:t>
      </w:r>
      <w:r w:rsidR="007C1CA4">
        <w:rPr>
          <w:rFonts w:ascii="Times New Roman" w:hAnsi="Times New Roman" w:cs="Times New Roman"/>
          <w:sz w:val="24"/>
          <w:szCs w:val="24"/>
        </w:rPr>
        <w:t>υργοί που είναι μέλη της Βουλής.</w:t>
      </w:r>
    </w:p>
    <w:p w:rsidR="007C1CA4" w:rsidRDefault="007C1CA4" w:rsidP="005C0C67">
      <w:pPr>
        <w:rPr>
          <w:rFonts w:ascii="Times New Roman" w:hAnsi="Times New Roman" w:cs="Times New Roman"/>
          <w:sz w:val="24"/>
          <w:szCs w:val="24"/>
        </w:rPr>
      </w:pPr>
    </w:p>
    <w:p w:rsidR="00DA61BA" w:rsidRDefault="00DA61BA" w:rsidP="00DA61BA">
      <w:pPr>
        <w:jc w:val="center"/>
        <w:rPr>
          <w:rFonts w:ascii="Times New Roman" w:hAnsi="Times New Roman" w:cs="Times New Roman"/>
          <w:b/>
          <w:sz w:val="24"/>
          <w:szCs w:val="24"/>
        </w:rPr>
      </w:pPr>
      <w:r w:rsidRPr="00DA61BA">
        <w:rPr>
          <w:rFonts w:ascii="Times New Roman" w:hAnsi="Times New Roman" w:cs="Times New Roman"/>
          <w:b/>
          <w:sz w:val="24"/>
          <w:szCs w:val="24"/>
        </w:rPr>
        <w:t xml:space="preserve">ΙΙΙ.Η ΠΟΙΝΙΚΗ ΕΥΘΥΝΗ ΤΩΝ ΥΠΟΥΡΓΩΝ </w:t>
      </w:r>
    </w:p>
    <w:p w:rsidR="006469C4" w:rsidRDefault="006469C4" w:rsidP="00587052">
      <w:pPr>
        <w:rPr>
          <w:rFonts w:ascii="Times New Roman" w:hAnsi="Times New Roman" w:cs="Times New Roman"/>
          <w:i/>
          <w:sz w:val="24"/>
          <w:szCs w:val="24"/>
        </w:rPr>
      </w:pPr>
    </w:p>
    <w:p w:rsidR="00DA61BA" w:rsidRDefault="006469C4" w:rsidP="00587052">
      <w:pPr>
        <w:rPr>
          <w:rFonts w:ascii="Times New Roman" w:hAnsi="Times New Roman" w:cs="Times New Roman"/>
          <w:sz w:val="24"/>
          <w:szCs w:val="24"/>
        </w:rPr>
      </w:pPr>
      <w:r w:rsidRPr="006469C4">
        <w:rPr>
          <w:rFonts w:ascii="Times New Roman" w:hAnsi="Times New Roman" w:cs="Times New Roman"/>
          <w:i/>
          <w:sz w:val="24"/>
          <w:szCs w:val="24"/>
        </w:rPr>
        <w:t>374.</w:t>
      </w:r>
      <w:r>
        <w:rPr>
          <w:rFonts w:ascii="Times New Roman" w:hAnsi="Times New Roman" w:cs="Times New Roman"/>
          <w:sz w:val="24"/>
          <w:szCs w:val="24"/>
        </w:rPr>
        <w:t xml:space="preserve"> Οι υπουργοί είναι ποινικά υπεύθυνοι σε αντίθεση με τους βουλευτές ωστόσο υπόκεινται σε ειδικούς κανόνες (αρ86). Για την αστική τους ευθύνη δεν υπάρχουν ειδικές διατάξεις. </w:t>
      </w:r>
    </w:p>
    <w:p w:rsidR="006469C4" w:rsidRDefault="006469C4" w:rsidP="00587052">
      <w:pPr>
        <w:rPr>
          <w:rFonts w:ascii="Times New Roman" w:hAnsi="Times New Roman" w:cs="Times New Roman"/>
          <w:sz w:val="24"/>
          <w:szCs w:val="24"/>
        </w:rPr>
      </w:pPr>
    </w:p>
    <w:p w:rsidR="006469C4" w:rsidRPr="006469C4" w:rsidRDefault="006469C4" w:rsidP="00587052">
      <w:pPr>
        <w:rPr>
          <w:rFonts w:ascii="Times New Roman" w:hAnsi="Times New Roman" w:cs="Times New Roman"/>
          <w:i/>
          <w:sz w:val="24"/>
          <w:szCs w:val="24"/>
        </w:rPr>
      </w:pPr>
      <w:r w:rsidRPr="006469C4">
        <w:rPr>
          <w:rFonts w:ascii="Times New Roman" w:hAnsi="Times New Roman" w:cs="Times New Roman"/>
          <w:i/>
          <w:sz w:val="24"/>
          <w:szCs w:val="24"/>
        </w:rPr>
        <w:t>375. Ουσιαστικές ρυθμίσεις:</w:t>
      </w:r>
    </w:p>
    <w:p w:rsidR="00587052" w:rsidRPr="006469C4" w:rsidRDefault="006469C4" w:rsidP="00587052">
      <w:pPr>
        <w:rPr>
          <w:rFonts w:ascii="Times New Roman" w:hAnsi="Times New Roman" w:cs="Times New Roman"/>
          <w:sz w:val="24"/>
          <w:szCs w:val="24"/>
        </w:rPr>
      </w:pPr>
      <w:r w:rsidRPr="006469C4">
        <w:rPr>
          <w:rFonts w:ascii="Times New Roman" w:hAnsi="Times New Roman" w:cs="Times New Roman"/>
          <w:sz w:val="24"/>
          <w:szCs w:val="24"/>
        </w:rPr>
        <w:t>Απαγορεύεται η θέσπιση ιδιώνυμων υπουργικών αδικημάτων (αρ86§1).</w:t>
      </w:r>
    </w:p>
    <w:p w:rsidR="00DA61BA" w:rsidRDefault="00DA61BA" w:rsidP="00587052">
      <w:pPr>
        <w:rPr>
          <w:rFonts w:ascii="Times New Roman" w:hAnsi="Times New Roman" w:cs="Times New Roman"/>
          <w:sz w:val="24"/>
          <w:szCs w:val="24"/>
        </w:rPr>
      </w:pPr>
    </w:p>
    <w:p w:rsidR="00387CE9" w:rsidRPr="00387CE9" w:rsidRDefault="00387CE9" w:rsidP="00587052">
      <w:pPr>
        <w:rPr>
          <w:rFonts w:ascii="Times New Roman" w:hAnsi="Times New Roman" w:cs="Times New Roman"/>
          <w:i/>
          <w:sz w:val="24"/>
          <w:szCs w:val="24"/>
        </w:rPr>
      </w:pPr>
      <w:r w:rsidRPr="00387CE9">
        <w:rPr>
          <w:rFonts w:ascii="Times New Roman" w:hAnsi="Times New Roman" w:cs="Times New Roman"/>
          <w:i/>
          <w:sz w:val="24"/>
          <w:szCs w:val="24"/>
        </w:rPr>
        <w:t>376. Ειδικές ρυθμίσεις:</w:t>
      </w:r>
    </w:p>
    <w:p w:rsidR="00387CE9" w:rsidRDefault="00387CE9" w:rsidP="00587052">
      <w:pPr>
        <w:rPr>
          <w:rFonts w:ascii="Times New Roman" w:hAnsi="Times New Roman" w:cs="Times New Roman"/>
          <w:sz w:val="24"/>
          <w:szCs w:val="24"/>
        </w:rPr>
      </w:pPr>
      <w:r>
        <w:rPr>
          <w:rFonts w:ascii="Times New Roman" w:hAnsi="Times New Roman" w:cs="Times New Roman"/>
          <w:sz w:val="24"/>
          <w:szCs w:val="24"/>
        </w:rPr>
        <w:t xml:space="preserve">Η εξαιρετική μεταχείριση των υπουργών είναι κυρίως δικονομική κ αφορά τα πλημμελήματα ή κακουργήματα που αυτοί τελούν κατά την άσκηση των καθηκόντων τους. Δεν αφορά τα πταίσματα ούτε τα πλημμελήματα ή κακουργήματα που δεν τελέσθηκαν κατά την άσκηση των καθηκόντων τους (αυτά δικάζονται από αρμόδια δικαστήρια σύμφωνα με γενικές αρχές). </w:t>
      </w:r>
    </w:p>
    <w:p w:rsidR="00366B87" w:rsidRDefault="00366B87" w:rsidP="00587052">
      <w:pPr>
        <w:rPr>
          <w:rFonts w:ascii="Times New Roman" w:hAnsi="Times New Roman" w:cs="Times New Roman"/>
          <w:sz w:val="24"/>
          <w:szCs w:val="24"/>
        </w:rPr>
      </w:pPr>
      <w:r>
        <w:rPr>
          <w:rFonts w:ascii="Times New Roman" w:hAnsi="Times New Roman" w:cs="Times New Roman"/>
          <w:sz w:val="24"/>
          <w:szCs w:val="24"/>
        </w:rPr>
        <w:t>Πρώτα η ίδια η βουλή κ όχι εισαγγελέας διενεργεί προκαταρκτική εξέταση κ ασκεί την ποινική δίωξη κ ύστερα επιλαμβάνεται το Ειδικό Δικαστήριο.</w:t>
      </w:r>
    </w:p>
    <w:p w:rsidR="00095676" w:rsidRDefault="00095676" w:rsidP="00587052">
      <w:pPr>
        <w:rPr>
          <w:rFonts w:ascii="Times New Roman" w:hAnsi="Times New Roman" w:cs="Times New Roman"/>
          <w:sz w:val="24"/>
          <w:szCs w:val="24"/>
        </w:rPr>
      </w:pPr>
    </w:p>
    <w:p w:rsidR="00095676" w:rsidRDefault="00095676" w:rsidP="00587052">
      <w:pPr>
        <w:rPr>
          <w:rFonts w:ascii="Times New Roman" w:hAnsi="Times New Roman" w:cs="Times New Roman"/>
          <w:sz w:val="24"/>
          <w:szCs w:val="24"/>
        </w:rPr>
      </w:pPr>
      <w:r w:rsidRPr="0020014B">
        <w:rPr>
          <w:rFonts w:ascii="Times New Roman" w:hAnsi="Times New Roman" w:cs="Times New Roman"/>
          <w:i/>
          <w:sz w:val="24"/>
          <w:szCs w:val="24"/>
        </w:rPr>
        <w:t>377.</w:t>
      </w:r>
      <w:r>
        <w:rPr>
          <w:rFonts w:ascii="Times New Roman" w:hAnsi="Times New Roman" w:cs="Times New Roman"/>
          <w:sz w:val="24"/>
          <w:szCs w:val="24"/>
        </w:rPr>
        <w:t xml:space="preserve"> Αν η βουλή αποφασίσει την άσκηση δίωξης, η υπόθεση περιέρχεται στην αρμοδιότητα του Ειδικού Δικαστηρίου. </w:t>
      </w:r>
      <w:r w:rsidR="004346FF">
        <w:rPr>
          <w:rFonts w:ascii="Times New Roman" w:hAnsi="Times New Roman" w:cs="Times New Roman"/>
          <w:sz w:val="24"/>
          <w:szCs w:val="24"/>
        </w:rPr>
        <w:t>Η διαδικασία προχωρεί μόνο εφόσον το θέλει η βουλή (φαίνεται η πολιτική σημασία θεσμού)</w:t>
      </w:r>
      <w:r w:rsidR="0020014B">
        <w:rPr>
          <w:rFonts w:ascii="Times New Roman" w:hAnsi="Times New Roman" w:cs="Times New Roman"/>
          <w:sz w:val="24"/>
          <w:szCs w:val="24"/>
        </w:rPr>
        <w:t>.</w:t>
      </w:r>
    </w:p>
    <w:p w:rsidR="0020014B" w:rsidRPr="0020014B" w:rsidRDefault="0020014B" w:rsidP="00587052">
      <w:pPr>
        <w:rPr>
          <w:rFonts w:ascii="Times New Roman" w:hAnsi="Times New Roman" w:cs="Times New Roman"/>
          <w:i/>
          <w:sz w:val="24"/>
          <w:szCs w:val="24"/>
        </w:rPr>
      </w:pPr>
    </w:p>
    <w:p w:rsidR="0020014B" w:rsidRDefault="0020014B" w:rsidP="00587052">
      <w:pPr>
        <w:rPr>
          <w:rFonts w:ascii="Times New Roman" w:hAnsi="Times New Roman" w:cs="Times New Roman"/>
          <w:i/>
          <w:sz w:val="24"/>
          <w:szCs w:val="24"/>
        </w:rPr>
      </w:pPr>
      <w:r w:rsidRPr="0020014B">
        <w:rPr>
          <w:rFonts w:ascii="Times New Roman" w:hAnsi="Times New Roman" w:cs="Times New Roman"/>
          <w:i/>
          <w:sz w:val="24"/>
          <w:szCs w:val="24"/>
        </w:rPr>
        <w:t>378. Η ενδιάμεση διαδικασία:</w:t>
      </w:r>
    </w:p>
    <w:p w:rsidR="0020014B" w:rsidRDefault="006F15E0" w:rsidP="00587052">
      <w:pPr>
        <w:rPr>
          <w:rFonts w:ascii="Times New Roman" w:hAnsi="Times New Roman" w:cs="Times New Roman"/>
          <w:sz w:val="24"/>
          <w:szCs w:val="24"/>
        </w:rPr>
      </w:pPr>
      <w:r>
        <w:rPr>
          <w:rFonts w:ascii="Times New Roman" w:hAnsi="Times New Roman" w:cs="Times New Roman"/>
          <w:sz w:val="24"/>
          <w:szCs w:val="24"/>
        </w:rPr>
        <w:t xml:space="preserve">Στα πλαίσια του Ειδικού Δικαστηρίου δικαστικό συμβούλιο  κ ανακριτής, που διεξάγει κύρια ανάκριση. Τα μέλη του κληρώνονται από τα μέλη του Αρείου Πάγου κ του Συμβουλίου Επικρατείας. Η προδικασία λήγει με βούλευμα, παραπεμπτικό ή απαλλακτικό. </w:t>
      </w:r>
    </w:p>
    <w:p w:rsidR="003A01B0" w:rsidRDefault="003A01B0" w:rsidP="00587052">
      <w:pPr>
        <w:rPr>
          <w:rFonts w:ascii="Times New Roman" w:hAnsi="Times New Roman" w:cs="Times New Roman"/>
          <w:sz w:val="24"/>
          <w:szCs w:val="24"/>
        </w:rPr>
      </w:pPr>
    </w:p>
    <w:p w:rsidR="003A01B0" w:rsidRPr="003011ED" w:rsidRDefault="003A01B0" w:rsidP="00587052">
      <w:pPr>
        <w:rPr>
          <w:rFonts w:ascii="Times New Roman" w:hAnsi="Times New Roman" w:cs="Times New Roman"/>
          <w:i/>
          <w:sz w:val="24"/>
          <w:szCs w:val="24"/>
        </w:rPr>
      </w:pPr>
      <w:r w:rsidRPr="003011ED">
        <w:rPr>
          <w:rFonts w:ascii="Times New Roman" w:hAnsi="Times New Roman" w:cs="Times New Roman"/>
          <w:i/>
          <w:sz w:val="24"/>
          <w:szCs w:val="24"/>
        </w:rPr>
        <w:lastRenderedPageBreak/>
        <w:t xml:space="preserve">379. Στο ακροατήριο: </w:t>
      </w:r>
    </w:p>
    <w:p w:rsidR="003A01B0" w:rsidRPr="0020014B" w:rsidRDefault="003A01B0" w:rsidP="00587052">
      <w:pPr>
        <w:rPr>
          <w:rFonts w:ascii="Times New Roman" w:hAnsi="Times New Roman" w:cs="Times New Roman"/>
          <w:sz w:val="24"/>
          <w:szCs w:val="24"/>
        </w:rPr>
      </w:pPr>
      <w:r>
        <w:rPr>
          <w:rFonts w:ascii="Times New Roman" w:hAnsi="Times New Roman" w:cs="Times New Roman"/>
          <w:sz w:val="24"/>
          <w:szCs w:val="24"/>
        </w:rPr>
        <w:t xml:space="preserve">Αν το βούλευμα είναι παραπεμπτικό, γίνεται κλήρωση για τα μέλη του Ειδικού Δικαστηρίου πάλι από τα μέλη των ίδιων δικαστηρίων. Η διαδικασία γενικώς διεξάγεται κατά τον Κώδικα Ποινικής Δικονομίας κ η απόφαση είναι </w:t>
      </w:r>
      <w:r w:rsidR="006B6F43">
        <w:rPr>
          <w:rFonts w:ascii="Times New Roman" w:hAnsi="Times New Roman" w:cs="Times New Roman"/>
          <w:sz w:val="24"/>
          <w:szCs w:val="24"/>
        </w:rPr>
        <w:t>αμετάκλητη</w:t>
      </w:r>
      <w:r>
        <w:rPr>
          <w:rFonts w:ascii="Times New Roman" w:hAnsi="Times New Roman" w:cs="Times New Roman"/>
          <w:sz w:val="24"/>
          <w:szCs w:val="24"/>
        </w:rPr>
        <w:t xml:space="preserve">. </w:t>
      </w:r>
    </w:p>
    <w:p w:rsidR="0020014B" w:rsidRDefault="0020014B" w:rsidP="00587052">
      <w:pPr>
        <w:rPr>
          <w:rFonts w:ascii="Times New Roman" w:hAnsi="Times New Roman" w:cs="Times New Roman"/>
          <w:sz w:val="24"/>
          <w:szCs w:val="24"/>
        </w:rPr>
      </w:pPr>
    </w:p>
    <w:p w:rsidR="0006589C" w:rsidRDefault="006B6F43" w:rsidP="00587052">
      <w:pPr>
        <w:rPr>
          <w:rFonts w:ascii="Times New Roman" w:hAnsi="Times New Roman" w:cs="Times New Roman"/>
          <w:sz w:val="24"/>
          <w:szCs w:val="24"/>
        </w:rPr>
      </w:pPr>
      <w:r w:rsidRPr="0006589C">
        <w:rPr>
          <w:rFonts w:ascii="Times New Roman" w:hAnsi="Times New Roman" w:cs="Times New Roman"/>
          <w:i/>
          <w:sz w:val="24"/>
          <w:szCs w:val="24"/>
        </w:rPr>
        <w:t>381. παραγρα</w:t>
      </w:r>
      <w:r w:rsidR="0006589C" w:rsidRPr="0006589C">
        <w:rPr>
          <w:rFonts w:ascii="Times New Roman" w:hAnsi="Times New Roman" w:cs="Times New Roman"/>
          <w:i/>
          <w:sz w:val="24"/>
          <w:szCs w:val="24"/>
        </w:rPr>
        <w:t>φ</w:t>
      </w:r>
      <w:r w:rsidRPr="0006589C">
        <w:rPr>
          <w:rFonts w:ascii="Times New Roman" w:hAnsi="Times New Roman" w:cs="Times New Roman"/>
          <w:i/>
          <w:sz w:val="24"/>
          <w:szCs w:val="24"/>
        </w:rPr>
        <w:t>ή κ αποσβεστική προθεσμία:</w:t>
      </w:r>
      <w:r>
        <w:rPr>
          <w:rFonts w:ascii="Times New Roman" w:hAnsi="Times New Roman" w:cs="Times New Roman"/>
          <w:sz w:val="24"/>
          <w:szCs w:val="24"/>
        </w:rPr>
        <w:t xml:space="preserve"> </w:t>
      </w:r>
    </w:p>
    <w:p w:rsidR="006B6F43" w:rsidRDefault="0006589C" w:rsidP="00587052">
      <w:pPr>
        <w:rPr>
          <w:rFonts w:ascii="Times New Roman" w:hAnsi="Times New Roman" w:cs="Times New Roman"/>
          <w:sz w:val="24"/>
          <w:szCs w:val="24"/>
        </w:rPr>
      </w:pPr>
      <w:r>
        <w:rPr>
          <w:rFonts w:ascii="Times New Roman" w:hAnsi="Times New Roman" w:cs="Times New Roman"/>
          <w:sz w:val="24"/>
          <w:szCs w:val="24"/>
        </w:rPr>
        <w:t>Τ</w:t>
      </w:r>
      <w:r w:rsidR="006B6F43">
        <w:rPr>
          <w:rFonts w:ascii="Times New Roman" w:hAnsi="Times New Roman" w:cs="Times New Roman"/>
          <w:sz w:val="24"/>
          <w:szCs w:val="24"/>
        </w:rPr>
        <w:t xml:space="preserve">α πλημμελήματα ή κακουργήματα που τελούνται από υπουργό κατά την άσκηση των καθηκόντων του παραγράφονται με τη συμπλήρωση 5 ετών από την ημέρα που τελέστηκαν. </w:t>
      </w:r>
    </w:p>
    <w:p w:rsidR="006B6F43" w:rsidRDefault="006B6F43" w:rsidP="00587052">
      <w:pPr>
        <w:rPr>
          <w:rFonts w:ascii="Times New Roman" w:hAnsi="Times New Roman" w:cs="Times New Roman"/>
          <w:sz w:val="24"/>
          <w:szCs w:val="24"/>
        </w:rPr>
      </w:pPr>
      <w:r>
        <w:rPr>
          <w:rFonts w:ascii="Times New Roman" w:hAnsi="Times New Roman" w:cs="Times New Roman"/>
          <w:sz w:val="24"/>
          <w:szCs w:val="24"/>
        </w:rPr>
        <w:t>Αναστέλλεται:</w:t>
      </w:r>
    </w:p>
    <w:p w:rsidR="006B6F43" w:rsidRDefault="006B6F43" w:rsidP="006B6F43">
      <w:pPr>
        <w:pStyle w:val="ListParagraph"/>
        <w:numPr>
          <w:ilvl w:val="0"/>
          <w:numId w:val="16"/>
        </w:numPr>
        <w:rPr>
          <w:rFonts w:ascii="Times New Roman" w:hAnsi="Times New Roman" w:cs="Times New Roman"/>
          <w:sz w:val="24"/>
          <w:szCs w:val="24"/>
        </w:rPr>
      </w:pPr>
      <w:r>
        <w:rPr>
          <w:rFonts w:ascii="Times New Roman" w:hAnsi="Times New Roman" w:cs="Times New Roman"/>
          <w:sz w:val="24"/>
          <w:szCs w:val="24"/>
        </w:rPr>
        <w:t>Όσο διαρκεί η βουλευτική περίοδος, κατά τη διάρκεια της οποίας τελέστηκε η πράξη.</w:t>
      </w:r>
    </w:p>
    <w:p w:rsidR="006B6F43" w:rsidRDefault="006B6F43" w:rsidP="006B6F43">
      <w:pPr>
        <w:pStyle w:val="ListParagraph"/>
        <w:numPr>
          <w:ilvl w:val="0"/>
          <w:numId w:val="16"/>
        </w:numPr>
        <w:rPr>
          <w:rFonts w:ascii="Times New Roman" w:hAnsi="Times New Roman" w:cs="Times New Roman"/>
          <w:sz w:val="24"/>
          <w:szCs w:val="24"/>
        </w:rPr>
      </w:pPr>
      <w:r>
        <w:rPr>
          <w:rFonts w:ascii="Times New Roman" w:hAnsi="Times New Roman" w:cs="Times New Roman"/>
          <w:sz w:val="24"/>
          <w:szCs w:val="24"/>
        </w:rPr>
        <w:t>Όσο διαρκεί η κύρια διαδικασία.</w:t>
      </w:r>
    </w:p>
    <w:p w:rsidR="006B6F43" w:rsidRDefault="006B6F43" w:rsidP="006B6F43">
      <w:pPr>
        <w:pStyle w:val="ListParagraph"/>
        <w:numPr>
          <w:ilvl w:val="0"/>
          <w:numId w:val="16"/>
        </w:numPr>
        <w:rPr>
          <w:rFonts w:ascii="Times New Roman" w:hAnsi="Times New Roman" w:cs="Times New Roman"/>
          <w:sz w:val="24"/>
          <w:szCs w:val="24"/>
        </w:rPr>
      </w:pPr>
      <w:r>
        <w:rPr>
          <w:rFonts w:ascii="Times New Roman" w:hAnsi="Times New Roman" w:cs="Times New Roman"/>
          <w:sz w:val="24"/>
          <w:szCs w:val="24"/>
        </w:rPr>
        <w:t xml:space="preserve">Όσο ισχύει η απόφαση της Ολομέλειας της Βουλής, για την αναστολή της δίωξης, της προδικασία ή της διαδικασίας…Σε κάθε περίπτωση η παραγραφή επέρχεται με τη συμπλήρωση 10 ετών από την τέλεση της πράξης. </w:t>
      </w:r>
    </w:p>
    <w:p w:rsidR="00DC1A5B" w:rsidRDefault="00DC1A5B" w:rsidP="00DC1A5B">
      <w:pPr>
        <w:rPr>
          <w:rFonts w:ascii="Times New Roman" w:hAnsi="Times New Roman" w:cs="Times New Roman"/>
          <w:sz w:val="24"/>
          <w:szCs w:val="24"/>
        </w:rPr>
      </w:pPr>
      <w:r w:rsidRPr="00DC1A5B">
        <w:rPr>
          <w:rFonts w:ascii="Times New Roman" w:hAnsi="Times New Roman" w:cs="Times New Roman"/>
          <w:color w:val="00B050"/>
          <w:sz w:val="24"/>
          <w:szCs w:val="24"/>
        </w:rPr>
        <w:t>Πολιτική παραγραφή ή αποσβεστική προθεσμία</w:t>
      </w:r>
      <w:r>
        <w:rPr>
          <w:rFonts w:ascii="Times New Roman" w:hAnsi="Times New Roman" w:cs="Times New Roman"/>
          <w:sz w:val="24"/>
          <w:szCs w:val="24"/>
        </w:rPr>
        <w:t>→ Το αξιόποινο των ίδιων πράξεων εξαλείφεται με το πέρας της 2</w:t>
      </w:r>
      <w:r w:rsidRPr="00DC1A5B">
        <w:rPr>
          <w:rFonts w:ascii="Times New Roman" w:hAnsi="Times New Roman" w:cs="Times New Roman"/>
          <w:sz w:val="24"/>
          <w:szCs w:val="24"/>
          <w:vertAlign w:val="superscript"/>
        </w:rPr>
        <w:t>ης</w:t>
      </w:r>
      <w:r>
        <w:rPr>
          <w:rFonts w:ascii="Times New Roman" w:hAnsi="Times New Roman" w:cs="Times New Roman"/>
          <w:sz w:val="24"/>
          <w:szCs w:val="24"/>
        </w:rPr>
        <w:t xml:space="preserve"> τακτικής συνόδου της βουλευτικής περιόδου που αρχίζει μετά την τέλεση της αξιόποινης πράξης, εάν ως τότε η Βουλή δεν έχει αποφασίσει να ασκήσει ποινική δίωξη. </w:t>
      </w:r>
    </w:p>
    <w:p w:rsidR="0006589C" w:rsidRDefault="0006589C" w:rsidP="00DC1A5B">
      <w:pPr>
        <w:rPr>
          <w:rFonts w:ascii="Times New Roman" w:hAnsi="Times New Roman" w:cs="Times New Roman"/>
          <w:sz w:val="24"/>
          <w:szCs w:val="24"/>
        </w:rPr>
      </w:pPr>
    </w:p>
    <w:p w:rsidR="0006589C" w:rsidRPr="0006589C" w:rsidRDefault="0006589C" w:rsidP="00DC1A5B">
      <w:pPr>
        <w:rPr>
          <w:rFonts w:ascii="Times New Roman" w:hAnsi="Times New Roman" w:cs="Times New Roman"/>
          <w:i/>
          <w:sz w:val="24"/>
          <w:szCs w:val="24"/>
        </w:rPr>
      </w:pPr>
      <w:r w:rsidRPr="0006589C">
        <w:rPr>
          <w:rFonts w:ascii="Times New Roman" w:hAnsi="Times New Roman" w:cs="Times New Roman"/>
          <w:i/>
          <w:sz w:val="24"/>
          <w:szCs w:val="24"/>
        </w:rPr>
        <w:t xml:space="preserve">382. </w:t>
      </w:r>
      <w:r w:rsidRPr="003951A1">
        <w:rPr>
          <w:rFonts w:ascii="Times New Roman" w:hAnsi="Times New Roman" w:cs="Times New Roman"/>
          <w:i/>
          <w:color w:val="00B050"/>
          <w:sz w:val="24"/>
          <w:szCs w:val="24"/>
        </w:rPr>
        <w:t>Ειδική επιτροπή</w:t>
      </w:r>
      <w:r w:rsidRPr="0006589C">
        <w:rPr>
          <w:rFonts w:ascii="Times New Roman" w:hAnsi="Times New Roman" w:cs="Times New Roman"/>
          <w:i/>
          <w:sz w:val="24"/>
          <w:szCs w:val="24"/>
        </w:rPr>
        <w:t>:</w:t>
      </w:r>
    </w:p>
    <w:p w:rsidR="0006589C" w:rsidRDefault="0006589C" w:rsidP="00DC1A5B">
      <w:pPr>
        <w:rPr>
          <w:rFonts w:ascii="Times New Roman" w:hAnsi="Times New Roman" w:cs="Times New Roman"/>
          <w:sz w:val="24"/>
          <w:szCs w:val="24"/>
        </w:rPr>
      </w:pPr>
      <w:r w:rsidRPr="0006589C">
        <w:rPr>
          <w:rFonts w:ascii="Times New Roman" w:hAnsi="Times New Roman" w:cs="Times New Roman"/>
          <w:sz w:val="24"/>
          <w:szCs w:val="24"/>
        </w:rPr>
        <w:t>Αν για οποιονδήποτε άλλο λόγο, στον οποίο περιλαμβάνεται και η παραγραφή, δεν περατωθεί η διαδικασία που αφορά δίωξη κατά προσώπου που είναι ή διετέλεσε μέλος της Κυβέρνησης ή Υφυπουργός, η Βουλή μπορεί, ύστερα από αίτηση του ίδιου ή των κληρονόμων του, να συστήσει ειδική επιτροπή στην οποία μπορούν να μετέχουν και ανώτατοι δικαστικοί λειτουργοί για τον</w:t>
      </w:r>
      <w:r w:rsidR="003951A1">
        <w:rPr>
          <w:rFonts w:ascii="Times New Roman" w:hAnsi="Times New Roman" w:cs="Times New Roman"/>
          <w:sz w:val="24"/>
          <w:szCs w:val="24"/>
        </w:rPr>
        <w:t xml:space="preserve"> έλεγχο της κατηγορίας </w:t>
      </w:r>
      <w:r>
        <w:rPr>
          <w:rFonts w:ascii="Times New Roman" w:hAnsi="Times New Roman" w:cs="Times New Roman"/>
          <w:sz w:val="24"/>
          <w:szCs w:val="24"/>
        </w:rPr>
        <w:t>(αρ86§5)</w:t>
      </w:r>
      <w:r w:rsidR="003951A1">
        <w:rPr>
          <w:rFonts w:ascii="Times New Roman" w:hAnsi="Times New Roman" w:cs="Times New Roman"/>
          <w:sz w:val="24"/>
          <w:szCs w:val="24"/>
        </w:rPr>
        <w:t>.</w:t>
      </w:r>
      <w:r w:rsidR="00F70C98">
        <w:rPr>
          <w:rFonts w:ascii="Times New Roman" w:hAnsi="Times New Roman" w:cs="Times New Roman"/>
          <w:sz w:val="24"/>
          <w:szCs w:val="24"/>
        </w:rPr>
        <w:t xml:space="preserve"> Έχει ηθική σημασία. </w:t>
      </w:r>
    </w:p>
    <w:p w:rsidR="00F70C98" w:rsidRDefault="00F70C98" w:rsidP="00DC1A5B">
      <w:pPr>
        <w:rPr>
          <w:rFonts w:ascii="Times New Roman" w:hAnsi="Times New Roman" w:cs="Times New Roman"/>
          <w:sz w:val="24"/>
          <w:szCs w:val="24"/>
        </w:rPr>
      </w:pPr>
    </w:p>
    <w:p w:rsidR="00F70C98" w:rsidRPr="00EB7BA6" w:rsidRDefault="00F70C98" w:rsidP="00DC1A5B">
      <w:pPr>
        <w:rPr>
          <w:rFonts w:ascii="Times New Roman" w:hAnsi="Times New Roman" w:cs="Times New Roman"/>
          <w:i/>
          <w:sz w:val="24"/>
          <w:szCs w:val="24"/>
        </w:rPr>
      </w:pPr>
      <w:r w:rsidRPr="00EB7BA6">
        <w:rPr>
          <w:rFonts w:ascii="Times New Roman" w:hAnsi="Times New Roman" w:cs="Times New Roman"/>
          <w:i/>
          <w:sz w:val="24"/>
          <w:szCs w:val="24"/>
        </w:rPr>
        <w:t>383. Η χάρη σε υπουργό:</w:t>
      </w:r>
    </w:p>
    <w:p w:rsidR="00F70C98" w:rsidRDefault="00F70C98" w:rsidP="00DC1A5B">
      <w:pPr>
        <w:rPr>
          <w:rFonts w:ascii="Times New Roman" w:hAnsi="Times New Roman" w:cs="Times New Roman"/>
          <w:sz w:val="24"/>
          <w:szCs w:val="24"/>
        </w:rPr>
      </w:pPr>
      <w:r w:rsidRPr="00F70C98">
        <w:rPr>
          <w:rFonts w:ascii="Times New Roman" w:hAnsi="Times New Roman" w:cs="Times New Roman"/>
          <w:sz w:val="24"/>
          <w:szCs w:val="24"/>
        </w:rPr>
        <w:t>Ο Πρόεδρος της Δημοκρατίας μόνο με τη συγκατάθεση της Βουλής έχει το δικαίωμα να απονέμει χάρη σε Υπουργό που</w:t>
      </w:r>
      <w:r>
        <w:rPr>
          <w:rFonts w:ascii="Times New Roman" w:hAnsi="Times New Roman" w:cs="Times New Roman"/>
          <w:sz w:val="24"/>
          <w:szCs w:val="24"/>
        </w:rPr>
        <w:t xml:space="preserve"> καταδικάστηκε κατά το άρθρο 86 (αρ47§2). </w:t>
      </w:r>
    </w:p>
    <w:p w:rsidR="003951A1" w:rsidRDefault="003951A1" w:rsidP="00DC1A5B">
      <w:pPr>
        <w:rPr>
          <w:rFonts w:ascii="Times New Roman" w:hAnsi="Times New Roman" w:cs="Times New Roman"/>
          <w:sz w:val="24"/>
          <w:szCs w:val="24"/>
        </w:rPr>
      </w:pPr>
    </w:p>
    <w:p w:rsidR="00F70C98" w:rsidRDefault="00EB7BA6" w:rsidP="00EB7BA6">
      <w:pPr>
        <w:jc w:val="center"/>
        <w:rPr>
          <w:rFonts w:ascii="Times New Roman" w:hAnsi="Times New Roman" w:cs="Times New Roman"/>
          <w:b/>
          <w:sz w:val="24"/>
          <w:szCs w:val="24"/>
          <w:u w:val="single"/>
        </w:rPr>
      </w:pPr>
      <w:r>
        <w:rPr>
          <w:rFonts w:ascii="Times New Roman" w:hAnsi="Times New Roman" w:cs="Times New Roman"/>
          <w:b/>
          <w:sz w:val="24"/>
          <w:szCs w:val="24"/>
          <w:u w:val="single"/>
        </w:rPr>
        <w:t>ΤΑ ΔΙΚΑΣΤΗΡΙΑ</w:t>
      </w:r>
    </w:p>
    <w:p w:rsidR="00EB7BA6" w:rsidRDefault="00EB7BA6" w:rsidP="00EB7BA6">
      <w:pPr>
        <w:jc w:val="center"/>
        <w:rPr>
          <w:rFonts w:ascii="Times New Roman" w:hAnsi="Times New Roman" w:cs="Times New Roman"/>
          <w:b/>
          <w:sz w:val="24"/>
          <w:szCs w:val="24"/>
        </w:rPr>
      </w:pPr>
      <w:r>
        <w:rPr>
          <w:rFonts w:ascii="Times New Roman" w:hAnsi="Times New Roman" w:cs="Times New Roman"/>
          <w:b/>
          <w:sz w:val="24"/>
          <w:szCs w:val="24"/>
        </w:rPr>
        <w:t>Ι. Η ΟΡΓΑΝΩΣΗ ΤΟΥΣ</w:t>
      </w:r>
    </w:p>
    <w:p w:rsidR="00EB7BA6" w:rsidRDefault="00EB7BA6" w:rsidP="00EB7BA6">
      <w:pPr>
        <w:jc w:val="center"/>
        <w:rPr>
          <w:rFonts w:ascii="Times New Roman" w:hAnsi="Times New Roman" w:cs="Times New Roman"/>
          <w:b/>
          <w:sz w:val="24"/>
          <w:szCs w:val="24"/>
        </w:rPr>
      </w:pPr>
    </w:p>
    <w:p w:rsidR="00EB7BA6" w:rsidRDefault="008E25B2" w:rsidP="00EB7BA6">
      <w:pPr>
        <w:rPr>
          <w:rFonts w:ascii="Times New Roman" w:hAnsi="Times New Roman" w:cs="Times New Roman"/>
          <w:i/>
          <w:sz w:val="24"/>
          <w:szCs w:val="24"/>
        </w:rPr>
      </w:pPr>
      <w:r w:rsidRPr="008E25B2">
        <w:rPr>
          <w:rFonts w:ascii="Times New Roman" w:hAnsi="Times New Roman" w:cs="Times New Roman"/>
          <w:i/>
          <w:sz w:val="24"/>
          <w:szCs w:val="24"/>
        </w:rPr>
        <w:t>384. Τι είναι τα δικαστήρια;</w:t>
      </w:r>
    </w:p>
    <w:p w:rsidR="008E25B2" w:rsidRDefault="00C36E70" w:rsidP="00EB7BA6">
      <w:pPr>
        <w:rPr>
          <w:rFonts w:ascii="Times New Roman" w:hAnsi="Times New Roman" w:cs="Times New Roman"/>
          <w:sz w:val="24"/>
          <w:szCs w:val="24"/>
        </w:rPr>
      </w:pPr>
      <w:r>
        <w:rPr>
          <w:rFonts w:ascii="Times New Roman" w:hAnsi="Times New Roman" w:cs="Times New Roman"/>
          <w:sz w:val="24"/>
          <w:szCs w:val="24"/>
        </w:rPr>
        <w:t xml:space="preserve">Τα άμεσα κ απλά όργανα του κράτους που είναι αρμόδια για την απονομή δικαιοσύνης κ συγκροτούνται από τακτικούς δικαστές που απολαμβάνουν λειτουργική κ προσωπική ανεξαρτησία (αρ87§1). </w:t>
      </w:r>
    </w:p>
    <w:p w:rsidR="00C36E70" w:rsidRDefault="00C36E70" w:rsidP="00EB7BA6">
      <w:pPr>
        <w:rPr>
          <w:rFonts w:ascii="Times New Roman" w:hAnsi="Times New Roman" w:cs="Times New Roman"/>
          <w:sz w:val="24"/>
          <w:szCs w:val="24"/>
        </w:rPr>
      </w:pPr>
      <w:r>
        <w:rPr>
          <w:rFonts w:ascii="Times New Roman" w:hAnsi="Times New Roman" w:cs="Times New Roman"/>
          <w:sz w:val="24"/>
          <w:szCs w:val="24"/>
        </w:rPr>
        <w:t xml:space="preserve">Απονομή δικαιοσύνης:  η επίλυση των διαφορών με δύναμη δεδικασμένου κ ο ποινικός κολασμός. </w:t>
      </w:r>
    </w:p>
    <w:p w:rsidR="00C36E70" w:rsidRDefault="00C36E70" w:rsidP="00EB7BA6">
      <w:pPr>
        <w:rPr>
          <w:rFonts w:ascii="Times New Roman" w:hAnsi="Times New Roman" w:cs="Times New Roman"/>
          <w:sz w:val="24"/>
          <w:szCs w:val="24"/>
        </w:rPr>
      </w:pPr>
      <w:r>
        <w:rPr>
          <w:rFonts w:ascii="Times New Roman" w:hAnsi="Times New Roman" w:cs="Times New Roman"/>
          <w:sz w:val="24"/>
          <w:szCs w:val="24"/>
        </w:rPr>
        <w:t xml:space="preserve">Δικαστική λειτουργία: αρμοδιότητα δικαστηρίων είναι η θέσπιση εξατομικευμένων κανόνων δικαίου με την έκδοση δικαστικών αποφάσεων. </w:t>
      </w:r>
    </w:p>
    <w:p w:rsidR="00051E66" w:rsidRPr="00051E66" w:rsidRDefault="00051E66" w:rsidP="00EB7BA6">
      <w:pPr>
        <w:rPr>
          <w:rFonts w:ascii="Times New Roman" w:hAnsi="Times New Roman" w:cs="Times New Roman"/>
          <w:i/>
          <w:sz w:val="24"/>
          <w:szCs w:val="24"/>
        </w:rPr>
      </w:pPr>
      <w:r w:rsidRPr="00051E66">
        <w:rPr>
          <w:rFonts w:ascii="Times New Roman" w:hAnsi="Times New Roman" w:cs="Times New Roman"/>
          <w:i/>
          <w:sz w:val="24"/>
          <w:szCs w:val="24"/>
        </w:rPr>
        <w:lastRenderedPageBreak/>
        <w:t>385. Εξαιρέσεις:</w:t>
      </w:r>
    </w:p>
    <w:p w:rsidR="00051E66" w:rsidRDefault="00051E66" w:rsidP="00EB7BA6">
      <w:pPr>
        <w:rPr>
          <w:rFonts w:ascii="Times New Roman" w:hAnsi="Times New Roman" w:cs="Times New Roman"/>
          <w:sz w:val="24"/>
          <w:szCs w:val="24"/>
        </w:rPr>
      </w:pPr>
      <w:r>
        <w:rPr>
          <w:rFonts w:ascii="Times New Roman" w:hAnsi="Times New Roman" w:cs="Times New Roman"/>
          <w:sz w:val="24"/>
          <w:szCs w:val="24"/>
        </w:rPr>
        <w:t xml:space="preserve">Σύνταγμα ή νόμος τους αναθέτουν κ ορισμένες αρμοδιότητες εκτός από την απονομή δικαιοσύνης (αρ94§2 κ 4). Υπάρχουν κ λίγες εξαιρέσεις όπου η δικαιοσύνη δεν απονέμεται από τα δικαστήρια (πχ. βουλή ποινική δίωξη κατά υπουργών κ ΠτΔ, άδεια για δίωξη βουλευτή…(αρ61§2). </w:t>
      </w:r>
    </w:p>
    <w:p w:rsidR="00494FB2" w:rsidRDefault="00494FB2" w:rsidP="00EB7BA6">
      <w:pPr>
        <w:rPr>
          <w:rFonts w:ascii="Times New Roman" w:hAnsi="Times New Roman" w:cs="Times New Roman"/>
          <w:sz w:val="24"/>
          <w:szCs w:val="24"/>
        </w:rPr>
      </w:pPr>
      <w:r>
        <w:rPr>
          <w:rFonts w:ascii="Times New Roman" w:hAnsi="Times New Roman" w:cs="Times New Roman"/>
          <w:sz w:val="24"/>
          <w:szCs w:val="24"/>
        </w:rPr>
        <w:t>5 περιπτώσεις που μετέχουν στη συγκρότηση δικαστηρίων κ μη τακτικοί δικαστές:</w:t>
      </w:r>
    </w:p>
    <w:p w:rsidR="00494FB2" w:rsidRDefault="00494FB2" w:rsidP="00EB7BA6">
      <w:pPr>
        <w:rPr>
          <w:rFonts w:ascii="Times New Roman" w:hAnsi="Times New Roman" w:cs="Times New Roman"/>
          <w:sz w:val="24"/>
          <w:szCs w:val="24"/>
        </w:rPr>
      </w:pPr>
      <w:r>
        <w:rPr>
          <w:rFonts w:ascii="Times New Roman" w:hAnsi="Times New Roman" w:cs="Times New Roman"/>
          <w:sz w:val="24"/>
          <w:szCs w:val="24"/>
        </w:rPr>
        <w:t xml:space="preserve">Ένορκοι, καθηγητές κ δικηγόροι στο ΑΕΔ, μάχιμοι αξιωματικοί στα στρατοδικεία, δικαστήριο λειών (μη τακτικοί από τη διοίκηση). </w:t>
      </w:r>
    </w:p>
    <w:p w:rsidR="006B1F6F" w:rsidRPr="00DC7FD5" w:rsidRDefault="006B1F6F" w:rsidP="00EB7BA6">
      <w:pPr>
        <w:rPr>
          <w:rFonts w:ascii="Times New Roman" w:hAnsi="Times New Roman" w:cs="Times New Roman"/>
          <w:i/>
          <w:sz w:val="24"/>
          <w:szCs w:val="24"/>
        </w:rPr>
      </w:pPr>
    </w:p>
    <w:p w:rsidR="006B1F6F" w:rsidRPr="00DC7FD5" w:rsidRDefault="006B1F6F" w:rsidP="00EB7BA6">
      <w:pPr>
        <w:rPr>
          <w:rFonts w:ascii="Times New Roman" w:hAnsi="Times New Roman" w:cs="Times New Roman"/>
          <w:i/>
          <w:sz w:val="24"/>
          <w:szCs w:val="24"/>
        </w:rPr>
      </w:pPr>
      <w:r w:rsidRPr="00DC7FD5">
        <w:rPr>
          <w:rFonts w:ascii="Times New Roman" w:hAnsi="Times New Roman" w:cs="Times New Roman"/>
          <w:i/>
          <w:sz w:val="24"/>
          <w:szCs w:val="24"/>
        </w:rPr>
        <w:t>386. Διακρίσεις</w:t>
      </w:r>
      <w:r w:rsidR="00920AA4" w:rsidRPr="00DC7FD5">
        <w:rPr>
          <w:rFonts w:ascii="Times New Roman" w:hAnsi="Times New Roman" w:cs="Times New Roman"/>
          <w:i/>
          <w:sz w:val="24"/>
          <w:szCs w:val="24"/>
        </w:rPr>
        <w:t>:</w:t>
      </w:r>
    </w:p>
    <w:p w:rsidR="004D19F1" w:rsidRDefault="00920AA4" w:rsidP="00EB7BA6">
      <w:pPr>
        <w:rPr>
          <w:rFonts w:ascii="Times New Roman" w:hAnsi="Times New Roman" w:cs="Times New Roman"/>
          <w:sz w:val="24"/>
          <w:szCs w:val="24"/>
        </w:rPr>
      </w:pPr>
      <w:r w:rsidRPr="00920AA4">
        <w:rPr>
          <w:rFonts w:ascii="Times New Roman" w:hAnsi="Times New Roman" w:cs="Times New Roman"/>
          <w:color w:val="00B050"/>
          <w:sz w:val="24"/>
          <w:szCs w:val="24"/>
        </w:rPr>
        <w:t>Τακτικά</w:t>
      </w:r>
      <w:r>
        <w:rPr>
          <w:rFonts w:ascii="Times New Roman" w:hAnsi="Times New Roman" w:cs="Times New Roman"/>
          <w:sz w:val="24"/>
          <w:szCs w:val="24"/>
        </w:rPr>
        <w:t>→ (ή γενική δικαιοδοσίας). Προβλέπονται από πάγιες διατάξεις (ή διαρκούς ισχύος) κ έχουν αρμοδιότητα να δικάζουν όλες τις διαφορές κ όλες τις αξιόποινες πράξεις, εκτός από όσες το Σύνταγμα</w:t>
      </w:r>
      <w:r w:rsidR="004D19F1">
        <w:rPr>
          <w:rFonts w:ascii="Times New Roman" w:hAnsi="Times New Roman" w:cs="Times New Roman"/>
          <w:sz w:val="24"/>
          <w:szCs w:val="24"/>
        </w:rPr>
        <w:t xml:space="preserve"> αναθέτει σε ειδικά δικαστήρια. </w:t>
      </w:r>
    </w:p>
    <w:p w:rsidR="004D19F1" w:rsidRDefault="004D19F1" w:rsidP="00EB7BA6">
      <w:pPr>
        <w:rPr>
          <w:rFonts w:ascii="Times New Roman" w:hAnsi="Times New Roman" w:cs="Times New Roman"/>
          <w:sz w:val="24"/>
          <w:szCs w:val="24"/>
        </w:rPr>
      </w:pPr>
      <w:r>
        <w:rPr>
          <w:rFonts w:ascii="Times New Roman" w:hAnsi="Times New Roman" w:cs="Times New Roman"/>
          <w:sz w:val="24"/>
          <w:szCs w:val="24"/>
        </w:rPr>
        <w:t>Κλάδοι</w:t>
      </w:r>
      <w:r w:rsidRPr="004D19F1">
        <w:rPr>
          <w:rFonts w:ascii="Times New Roman" w:hAnsi="Times New Roman" w:cs="Times New Roman"/>
          <w:sz w:val="24"/>
          <w:szCs w:val="24"/>
        </w:rPr>
        <w:t xml:space="preserve"> </w:t>
      </w:r>
      <w:r>
        <w:rPr>
          <w:rFonts w:ascii="Times New Roman" w:hAnsi="Times New Roman" w:cs="Times New Roman"/>
          <w:sz w:val="24"/>
          <w:szCs w:val="24"/>
        </w:rPr>
        <w:t xml:space="preserve"> (με κριτήριο τη δικαιοδοσία τους σε υποθέσεις ορισμένης κατηγορίας): </w:t>
      </w:r>
    </w:p>
    <w:p w:rsidR="004D19F1" w:rsidRPr="004D19F1" w:rsidRDefault="004D19F1" w:rsidP="004D19F1">
      <w:pPr>
        <w:rPr>
          <w:rFonts w:ascii="Times New Roman" w:hAnsi="Times New Roman" w:cs="Times New Roman"/>
          <w:sz w:val="24"/>
          <w:szCs w:val="24"/>
        </w:rPr>
      </w:pPr>
      <w:r w:rsidRPr="007679E1">
        <w:rPr>
          <w:rFonts w:ascii="Times New Roman" w:hAnsi="Times New Roman" w:cs="Times New Roman"/>
          <w:i/>
          <w:sz w:val="24"/>
          <w:szCs w:val="24"/>
        </w:rPr>
        <w:t>Πολιτικά</w:t>
      </w:r>
      <w:r>
        <w:rPr>
          <w:rFonts w:ascii="Times New Roman" w:hAnsi="Times New Roman" w:cs="Times New Roman"/>
          <w:sz w:val="24"/>
          <w:szCs w:val="24"/>
        </w:rPr>
        <w:t>→ ειρηνοδικεία, πρωτοδικεία, εφετεία, Άρειος Πάγος.</w:t>
      </w:r>
    </w:p>
    <w:p w:rsidR="004D19F1" w:rsidRDefault="004D19F1" w:rsidP="00EB7BA6">
      <w:pPr>
        <w:rPr>
          <w:rFonts w:ascii="Times New Roman" w:hAnsi="Times New Roman" w:cs="Times New Roman"/>
          <w:sz w:val="24"/>
          <w:szCs w:val="24"/>
        </w:rPr>
      </w:pPr>
      <w:r w:rsidRPr="007679E1">
        <w:rPr>
          <w:rFonts w:ascii="Times New Roman" w:hAnsi="Times New Roman" w:cs="Times New Roman"/>
          <w:i/>
          <w:sz w:val="24"/>
          <w:szCs w:val="24"/>
        </w:rPr>
        <w:t>Ποινικά</w:t>
      </w:r>
      <w:r>
        <w:rPr>
          <w:rFonts w:ascii="Times New Roman" w:hAnsi="Times New Roman" w:cs="Times New Roman"/>
          <w:sz w:val="24"/>
          <w:szCs w:val="24"/>
        </w:rPr>
        <w:t xml:space="preserve">→ πταισματοδικεία, πλημμελειοδικεία, εφετεία, μεικτά ορκωτά, Άρ. Πάγος. </w:t>
      </w:r>
    </w:p>
    <w:p w:rsidR="00920AA4" w:rsidRDefault="004D19F1" w:rsidP="00EB7BA6">
      <w:pPr>
        <w:rPr>
          <w:rFonts w:ascii="Times New Roman" w:hAnsi="Times New Roman" w:cs="Times New Roman"/>
          <w:sz w:val="24"/>
          <w:szCs w:val="24"/>
        </w:rPr>
      </w:pPr>
      <w:r w:rsidRPr="007679E1">
        <w:rPr>
          <w:rFonts w:ascii="Times New Roman" w:hAnsi="Times New Roman" w:cs="Times New Roman"/>
          <w:i/>
          <w:sz w:val="24"/>
          <w:szCs w:val="24"/>
        </w:rPr>
        <w:t>Διοικητικά</w:t>
      </w:r>
      <w:r>
        <w:rPr>
          <w:rFonts w:ascii="Times New Roman" w:hAnsi="Times New Roman" w:cs="Times New Roman"/>
          <w:sz w:val="24"/>
          <w:szCs w:val="24"/>
        </w:rPr>
        <w:t xml:space="preserve">→ διοικητικά πρωτοδικεία, διοικητικά εφετεία, Συμβούλιο Επικρατείας. </w:t>
      </w:r>
    </w:p>
    <w:p w:rsidR="007679E1" w:rsidRDefault="007679E1" w:rsidP="00EB7BA6">
      <w:pPr>
        <w:rPr>
          <w:rFonts w:ascii="Times New Roman" w:hAnsi="Times New Roman" w:cs="Times New Roman"/>
          <w:sz w:val="24"/>
          <w:szCs w:val="24"/>
        </w:rPr>
      </w:pPr>
      <w:r w:rsidRPr="007679E1">
        <w:rPr>
          <w:rFonts w:ascii="Times New Roman" w:hAnsi="Times New Roman" w:cs="Times New Roman"/>
          <w:color w:val="00B050"/>
          <w:sz w:val="24"/>
          <w:szCs w:val="24"/>
        </w:rPr>
        <w:t>Ειδικά</w:t>
      </w:r>
      <w:r>
        <w:rPr>
          <w:rFonts w:ascii="Times New Roman" w:hAnsi="Times New Roman" w:cs="Times New Roman"/>
          <w:sz w:val="24"/>
          <w:szCs w:val="24"/>
        </w:rPr>
        <w:t xml:space="preserve">→ Μόνο για ορισμένες υποθέσεις. Το Σύνταγμα αναφέρει περιοριστικώς τα ειδικά δικαστήρια κ ο κοινός νομοθέτης δεν μπορεί να ιδρύσει άλλα (αρ94§1 κ 96§1): Ανώτατο Ειδικό Δικαστήριο, Ελεγκτικό Συνέδριο, Ειδικό Δικαστήριο ευθύνης υπουργών κ Προέδρου Δημοκρατίας, το Δικαστήριο Αγωγών Κακοδικίας κ «Μισθοδικείο», τα δικαστήρια ανηλίκων, τα διαρκή στρατοδικεία, ναυτοδικεία, αεροδικεία κ τα δικαστήρια λειών (αρ 100,98,86,96). </w:t>
      </w:r>
    </w:p>
    <w:p w:rsidR="00DC7FD5" w:rsidRDefault="00DC7FD5" w:rsidP="00EB7BA6">
      <w:pPr>
        <w:rPr>
          <w:rFonts w:ascii="Times New Roman" w:hAnsi="Times New Roman" w:cs="Times New Roman"/>
          <w:sz w:val="24"/>
          <w:szCs w:val="24"/>
        </w:rPr>
      </w:pPr>
      <w:r w:rsidRPr="00DC7FD5">
        <w:rPr>
          <w:rFonts w:ascii="Times New Roman" w:hAnsi="Times New Roman" w:cs="Times New Roman"/>
          <w:color w:val="00B050"/>
          <w:sz w:val="24"/>
          <w:szCs w:val="24"/>
        </w:rPr>
        <w:t>Έκτακτα</w:t>
      </w:r>
      <w:r>
        <w:rPr>
          <w:rFonts w:ascii="Times New Roman" w:hAnsi="Times New Roman" w:cs="Times New Roman"/>
          <w:sz w:val="24"/>
          <w:szCs w:val="24"/>
        </w:rPr>
        <w:t xml:space="preserve">→ </w:t>
      </w:r>
      <w:r w:rsidR="005B650D">
        <w:rPr>
          <w:rFonts w:ascii="Times New Roman" w:hAnsi="Times New Roman" w:cs="Times New Roman"/>
          <w:sz w:val="24"/>
          <w:szCs w:val="24"/>
        </w:rPr>
        <w:t>Δι</w:t>
      </w:r>
      <w:r>
        <w:rPr>
          <w:rFonts w:ascii="Times New Roman" w:hAnsi="Times New Roman" w:cs="Times New Roman"/>
          <w:sz w:val="24"/>
          <w:szCs w:val="24"/>
        </w:rPr>
        <w:t xml:space="preserve">καστήρια που συγκροτούνται εκ των υστέρων για να δικάσουν ορισμένο πρόσωπο ή ορισμένη υπόθεση. Το Σύνταγμα το απαγορεύει. </w:t>
      </w:r>
    </w:p>
    <w:p w:rsidR="005B650D" w:rsidRDefault="005B650D" w:rsidP="00EB7BA6">
      <w:pPr>
        <w:rPr>
          <w:rFonts w:ascii="Times New Roman" w:hAnsi="Times New Roman" w:cs="Times New Roman"/>
          <w:sz w:val="24"/>
          <w:szCs w:val="24"/>
        </w:rPr>
      </w:pPr>
      <w:r w:rsidRPr="005B650D">
        <w:rPr>
          <w:rFonts w:ascii="Times New Roman" w:hAnsi="Times New Roman" w:cs="Times New Roman"/>
          <w:color w:val="00B050"/>
          <w:sz w:val="24"/>
          <w:szCs w:val="24"/>
        </w:rPr>
        <w:t>Εξαιρετικά</w:t>
      </w:r>
      <w:r>
        <w:rPr>
          <w:rFonts w:ascii="Times New Roman" w:hAnsi="Times New Roman" w:cs="Times New Roman"/>
          <w:sz w:val="24"/>
          <w:szCs w:val="24"/>
        </w:rPr>
        <w:t>→ Δικαστήρια που μπορεί να συσταθούν όταν εφαρμόζεται ο νόμος περί καταστάσεως πολιορκίας.</w:t>
      </w:r>
    </w:p>
    <w:p w:rsidR="00645A25" w:rsidRDefault="00645A25" w:rsidP="00EB7BA6">
      <w:pPr>
        <w:rPr>
          <w:rFonts w:ascii="Times New Roman" w:hAnsi="Times New Roman" w:cs="Times New Roman"/>
          <w:sz w:val="24"/>
          <w:szCs w:val="24"/>
        </w:rPr>
      </w:pPr>
    </w:p>
    <w:p w:rsidR="00645A25" w:rsidRDefault="00645A25" w:rsidP="00EB7BA6">
      <w:pPr>
        <w:rPr>
          <w:rFonts w:ascii="Times New Roman" w:hAnsi="Times New Roman" w:cs="Times New Roman"/>
          <w:i/>
          <w:sz w:val="24"/>
          <w:szCs w:val="24"/>
        </w:rPr>
      </w:pPr>
      <w:r w:rsidRPr="00645A25">
        <w:rPr>
          <w:rFonts w:ascii="Times New Roman" w:hAnsi="Times New Roman" w:cs="Times New Roman"/>
          <w:i/>
          <w:sz w:val="24"/>
          <w:szCs w:val="24"/>
        </w:rPr>
        <w:t>387. Το Ανώτατο Ειδικό Δικαστήριο:</w:t>
      </w:r>
    </w:p>
    <w:p w:rsidR="00645A25" w:rsidRDefault="00BB6EB5" w:rsidP="00EB7BA6">
      <w:pPr>
        <w:rPr>
          <w:rFonts w:ascii="Times New Roman" w:hAnsi="Times New Roman" w:cs="Times New Roman"/>
          <w:sz w:val="24"/>
          <w:szCs w:val="24"/>
        </w:rPr>
      </w:pPr>
      <w:r>
        <w:rPr>
          <w:rFonts w:ascii="Times New Roman" w:hAnsi="Times New Roman" w:cs="Times New Roman"/>
          <w:sz w:val="24"/>
          <w:szCs w:val="24"/>
        </w:rPr>
        <w:t>Συγκρότηση (αρ100§2).</w:t>
      </w:r>
      <w:r w:rsidR="0069284D">
        <w:rPr>
          <w:rFonts w:ascii="Times New Roman" w:hAnsi="Times New Roman" w:cs="Times New Roman"/>
          <w:sz w:val="24"/>
          <w:szCs w:val="24"/>
        </w:rPr>
        <w:t xml:space="preserve"> Αρμοδιότητες:</w:t>
      </w:r>
    </w:p>
    <w:p w:rsidR="0069284D" w:rsidRDefault="0069284D" w:rsidP="0069284D">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Εκδίκαση ενστάσεων κατά του κύρους των βουλευτικών εκλογών (νομολογιακά επέκταση κ στις ευρωεκλογές).</w:t>
      </w:r>
    </w:p>
    <w:p w:rsidR="0069284D" w:rsidRDefault="0069284D" w:rsidP="0069284D">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 xml:space="preserve">Έλεγχος του κύρους κ των αποτελεσμάτων δημοψηφίσματος. </w:t>
      </w:r>
    </w:p>
    <w:p w:rsidR="0069284D" w:rsidRDefault="0069284D" w:rsidP="0069284D">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Η κρίση για τα ασυμβίβαστα ή την έκπτωση βουλευτή (κ ευρωβουλευτή).</w:t>
      </w:r>
    </w:p>
    <w:p w:rsidR="0069284D" w:rsidRDefault="0069284D" w:rsidP="0069284D">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 xml:space="preserve">Η άρση των συγκρούσεων μεταξύ των δικαστηρίων κ των διοικητικών αρχών ή μεταξύ του Συμβουλίου Επικρατείας κ των τακτικών διοικητικών δικαστηρίων αφενός κ των αστικών κ ποινικών δικαστηρίων αφετέρου, ή, τέλος, μεταξύ του Ελεγκτικού Συνεδρίου κ των λοιπών δικαστηρίων. </w:t>
      </w:r>
    </w:p>
    <w:p w:rsidR="00182F96" w:rsidRDefault="00182F96" w:rsidP="0069284D">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 xml:space="preserve">Η άρση της αμφισβήτησης για την ουσιαστική αντισυνταγματικότητα ή την έννοια διατάξεων τυπικού νόμου, αν εκδόθηκα για αυτές αντίθετες αποφάσεις του Συμβουλίου Επικρατείας, του Αρείου Πάγου ή του Ελεγκτικού Συνεδρίου. </w:t>
      </w:r>
    </w:p>
    <w:p w:rsidR="00802EAD" w:rsidRDefault="00182F96" w:rsidP="00802EAD">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 xml:space="preserve">Η άρση της αμφισβήτησης για το χαρακτηρισμό κανόνων του διεθνούς δικαίου ως γενικά παραδεδεγμένων. </w:t>
      </w:r>
    </w:p>
    <w:p w:rsidR="00802EAD" w:rsidRDefault="00802EAD" w:rsidP="00802EAD">
      <w:pPr>
        <w:jc w:val="center"/>
        <w:rPr>
          <w:rFonts w:ascii="Times New Roman" w:hAnsi="Times New Roman" w:cs="Times New Roman"/>
          <w:b/>
          <w:sz w:val="24"/>
          <w:szCs w:val="24"/>
        </w:rPr>
      </w:pPr>
      <w:r w:rsidRPr="00802EAD">
        <w:rPr>
          <w:rFonts w:ascii="Times New Roman" w:hAnsi="Times New Roman" w:cs="Times New Roman"/>
          <w:b/>
          <w:sz w:val="24"/>
          <w:szCs w:val="24"/>
        </w:rPr>
        <w:lastRenderedPageBreak/>
        <w:t>ΙΙ. Η ΔΙΚΑΣΤΙΚΗ ΑΝΕΞΑΡΤΗΣΙΑ</w:t>
      </w:r>
    </w:p>
    <w:p w:rsidR="00275D95" w:rsidRDefault="00275D95" w:rsidP="00802EAD">
      <w:pPr>
        <w:jc w:val="center"/>
        <w:rPr>
          <w:rFonts w:ascii="Times New Roman" w:hAnsi="Times New Roman" w:cs="Times New Roman"/>
          <w:b/>
          <w:sz w:val="24"/>
          <w:szCs w:val="24"/>
        </w:rPr>
      </w:pPr>
    </w:p>
    <w:p w:rsidR="0085318F" w:rsidRDefault="0085318F" w:rsidP="0085318F">
      <w:pPr>
        <w:rPr>
          <w:rFonts w:ascii="Times New Roman" w:hAnsi="Times New Roman" w:cs="Times New Roman"/>
          <w:sz w:val="24"/>
          <w:szCs w:val="24"/>
        </w:rPr>
      </w:pPr>
      <w:r w:rsidRPr="009A4A0D">
        <w:rPr>
          <w:rFonts w:ascii="Times New Roman" w:hAnsi="Times New Roman" w:cs="Times New Roman"/>
          <w:i/>
          <w:sz w:val="24"/>
          <w:szCs w:val="24"/>
        </w:rPr>
        <w:t>388.</w:t>
      </w:r>
      <w:r>
        <w:rPr>
          <w:rFonts w:ascii="Times New Roman" w:hAnsi="Times New Roman" w:cs="Times New Roman"/>
          <w:sz w:val="24"/>
          <w:szCs w:val="24"/>
        </w:rPr>
        <w:t xml:space="preserve"> </w:t>
      </w:r>
      <w:r w:rsidRPr="00D00662">
        <w:rPr>
          <w:rFonts w:ascii="Times New Roman" w:hAnsi="Times New Roman" w:cs="Times New Roman"/>
          <w:color w:val="00B050"/>
          <w:sz w:val="24"/>
          <w:szCs w:val="24"/>
        </w:rPr>
        <w:t>Τακτικοί δικαστές</w:t>
      </w:r>
      <w:r>
        <w:rPr>
          <w:rFonts w:ascii="Times New Roman" w:hAnsi="Times New Roman" w:cs="Times New Roman"/>
          <w:sz w:val="24"/>
          <w:szCs w:val="24"/>
        </w:rPr>
        <w:t xml:space="preserve">: Οι λειτουργοί που κατ’επάγγελμα απονέμουν δικαιοσύνη. Διορίζονται με διαδικασία που προβλέπει το Σύνταγμα </w:t>
      </w:r>
      <w:r w:rsidR="0004080C">
        <w:rPr>
          <w:rFonts w:ascii="Times New Roman" w:hAnsi="Times New Roman" w:cs="Times New Roman"/>
          <w:sz w:val="24"/>
          <w:szCs w:val="24"/>
        </w:rPr>
        <w:t>(αρ88§1</w:t>
      </w:r>
      <w:r w:rsidR="00D00662">
        <w:rPr>
          <w:rFonts w:ascii="Times New Roman" w:hAnsi="Times New Roman" w:cs="Times New Roman"/>
          <w:sz w:val="24"/>
          <w:szCs w:val="24"/>
        </w:rPr>
        <w:t xml:space="preserve"> γενικά για δικαστικούς λειτουργούς</w:t>
      </w:r>
      <w:r w:rsidR="0004080C">
        <w:rPr>
          <w:rFonts w:ascii="Times New Roman" w:hAnsi="Times New Roman" w:cs="Times New Roman"/>
          <w:sz w:val="24"/>
          <w:szCs w:val="24"/>
        </w:rPr>
        <w:t xml:space="preserve">) </w:t>
      </w:r>
      <w:r>
        <w:rPr>
          <w:rFonts w:ascii="Times New Roman" w:hAnsi="Times New Roman" w:cs="Times New Roman"/>
          <w:sz w:val="24"/>
          <w:szCs w:val="24"/>
        </w:rPr>
        <w:t xml:space="preserve">κ απολαμβάνουν λειτουργική κ προσωπική ανεξαρτησία, ώστε να επιτελούν τα δικαιοδοτικά τους καθήκοντα εφαρμόζοντας τους κανόνες δικαίου αποκλειστικά με δική τους ανεπηρέαστη κρίση κ γνώμονα τη συνείδηση τους. </w:t>
      </w:r>
    </w:p>
    <w:p w:rsidR="00D00662" w:rsidRDefault="00D00662" w:rsidP="0085318F">
      <w:pPr>
        <w:rPr>
          <w:rFonts w:ascii="Times New Roman" w:hAnsi="Times New Roman" w:cs="Times New Roman"/>
          <w:sz w:val="24"/>
          <w:szCs w:val="24"/>
        </w:rPr>
      </w:pPr>
    </w:p>
    <w:p w:rsidR="009A4A0D" w:rsidRPr="00840B54" w:rsidRDefault="009A4A0D" w:rsidP="0085318F">
      <w:pPr>
        <w:rPr>
          <w:rFonts w:ascii="Times New Roman" w:hAnsi="Times New Roman" w:cs="Times New Roman"/>
          <w:i/>
          <w:sz w:val="24"/>
          <w:szCs w:val="24"/>
        </w:rPr>
      </w:pPr>
      <w:r w:rsidRPr="00840B54">
        <w:rPr>
          <w:rFonts w:ascii="Times New Roman" w:hAnsi="Times New Roman" w:cs="Times New Roman"/>
          <w:i/>
          <w:sz w:val="24"/>
          <w:szCs w:val="24"/>
        </w:rPr>
        <w:t>389. Η λειτουργική ανεξαρτησία:</w:t>
      </w:r>
    </w:p>
    <w:p w:rsidR="009A4A0D" w:rsidRDefault="009A4A0D" w:rsidP="0085318F">
      <w:pPr>
        <w:rPr>
          <w:rFonts w:ascii="Times New Roman" w:hAnsi="Times New Roman" w:cs="Times New Roman"/>
          <w:sz w:val="24"/>
          <w:szCs w:val="24"/>
        </w:rPr>
      </w:pPr>
      <w:r>
        <w:rPr>
          <w:rFonts w:ascii="Times New Roman" w:hAnsi="Times New Roman" w:cs="Times New Roman"/>
          <w:sz w:val="24"/>
          <w:szCs w:val="24"/>
        </w:rPr>
        <w:t xml:space="preserve">Η ανεξαρτησία από τις 2 άλλες εξουσίες, νομοθετική κ εκτελεστική. Έλεγχος συνταγματικότητας νόμων (αρ93§4). Συνέπεια της ανεξαρτησίας από τη νομοθετική είναι ότι αποκλείεται ανάμειξη της νομοθετικής στα καθήκοντα της δικαστικής. Καταρχήν αποκλείεται η εξαφάνιση των δικαστικών αποφάσεων κ η κατάργηση των εκκρεμών δικών με νομοθετικές πράξεις. </w:t>
      </w:r>
    </w:p>
    <w:p w:rsidR="009A4A0D" w:rsidRDefault="009A4A0D" w:rsidP="0085318F">
      <w:pPr>
        <w:rPr>
          <w:rFonts w:ascii="Times New Roman" w:hAnsi="Times New Roman" w:cs="Times New Roman"/>
          <w:sz w:val="24"/>
          <w:szCs w:val="24"/>
        </w:rPr>
      </w:pPr>
      <w:r>
        <w:rPr>
          <w:rFonts w:ascii="Times New Roman" w:hAnsi="Times New Roman" w:cs="Times New Roman"/>
          <w:sz w:val="24"/>
          <w:szCs w:val="24"/>
        </w:rPr>
        <w:t>Η ανεξαρτησία από την εκτελεστική εξουσία αποκλείει κάθε ιεραρχικό έλεγχο, προληπτικό ή κατασταλτικό, διοικητικού οργάνου πάνω στους δικαστές κατά την άσκηση των δικαιοδοτικών τους καθηκόντων κ στα δικαστήρια ως δικαιοδοτικά όργανα.</w:t>
      </w:r>
      <w:r w:rsidR="00355745">
        <w:rPr>
          <w:rFonts w:ascii="Times New Roman" w:hAnsi="Times New Roman" w:cs="Times New Roman"/>
          <w:sz w:val="24"/>
          <w:szCs w:val="24"/>
        </w:rPr>
        <w:t xml:space="preserve"> </w:t>
      </w:r>
    </w:p>
    <w:p w:rsidR="00355745" w:rsidRDefault="00355745" w:rsidP="0085318F">
      <w:pPr>
        <w:rPr>
          <w:rFonts w:ascii="Times New Roman" w:hAnsi="Times New Roman" w:cs="Times New Roman"/>
          <w:sz w:val="24"/>
          <w:szCs w:val="24"/>
        </w:rPr>
      </w:pPr>
      <w:r>
        <w:rPr>
          <w:rFonts w:ascii="Times New Roman" w:hAnsi="Times New Roman" w:cs="Times New Roman"/>
          <w:sz w:val="24"/>
          <w:szCs w:val="24"/>
        </w:rPr>
        <w:t xml:space="preserve">Επιθεώρηση των τακτικών δικαστών από δικαστές ανώτερου βαθμού καθώς κ από Εισαγγελέα Αρ. Πάγου (αρ87§3), ποτέ από διοικητικά όργανα. Οι δικαστικές αποφάσεις δεν υπόκεινται στην έγκριση κανενός διοικητικού οργάνου. </w:t>
      </w:r>
    </w:p>
    <w:p w:rsidR="00355745" w:rsidRPr="008E5C93" w:rsidRDefault="00355745" w:rsidP="0085318F">
      <w:pPr>
        <w:rPr>
          <w:rFonts w:ascii="Times New Roman" w:hAnsi="Times New Roman" w:cs="Times New Roman"/>
          <w:sz w:val="24"/>
          <w:szCs w:val="24"/>
        </w:rPr>
      </w:pPr>
      <w:r>
        <w:rPr>
          <w:rFonts w:ascii="Times New Roman" w:hAnsi="Times New Roman" w:cs="Times New Roman"/>
          <w:sz w:val="24"/>
          <w:szCs w:val="24"/>
        </w:rPr>
        <w:t xml:space="preserve">Όλα τα δικαστήρια κ οι δικαστικοί λειτουργοί είναι ανεξάρτητοι κ από τα ανώτερα δικαστήρια κ δικαστές (αρ87§2). </w:t>
      </w:r>
    </w:p>
    <w:p w:rsidR="008E5C93" w:rsidRPr="00814274" w:rsidRDefault="008E5C93" w:rsidP="0085318F">
      <w:pPr>
        <w:rPr>
          <w:rFonts w:ascii="Times New Roman" w:hAnsi="Times New Roman" w:cs="Times New Roman"/>
          <w:sz w:val="24"/>
          <w:szCs w:val="24"/>
        </w:rPr>
      </w:pPr>
    </w:p>
    <w:p w:rsidR="008E5C93" w:rsidRPr="003B43AD" w:rsidRDefault="008E5C93" w:rsidP="0085318F">
      <w:pPr>
        <w:rPr>
          <w:rFonts w:ascii="Times New Roman" w:hAnsi="Times New Roman" w:cs="Times New Roman"/>
          <w:i/>
          <w:sz w:val="24"/>
          <w:szCs w:val="24"/>
        </w:rPr>
      </w:pPr>
      <w:r w:rsidRPr="003B43AD">
        <w:rPr>
          <w:rFonts w:ascii="Times New Roman" w:hAnsi="Times New Roman" w:cs="Times New Roman"/>
          <w:i/>
          <w:sz w:val="24"/>
          <w:szCs w:val="24"/>
        </w:rPr>
        <w:t>390. Η προσωπική ανεξαρτησία:</w:t>
      </w:r>
    </w:p>
    <w:p w:rsidR="008E5C93" w:rsidRDefault="008E5C93" w:rsidP="0085318F">
      <w:pPr>
        <w:rPr>
          <w:rFonts w:ascii="Times New Roman" w:hAnsi="Times New Roman" w:cs="Times New Roman"/>
          <w:sz w:val="24"/>
          <w:szCs w:val="24"/>
        </w:rPr>
      </w:pPr>
      <w:r>
        <w:rPr>
          <w:rFonts w:ascii="Times New Roman" w:hAnsi="Times New Roman" w:cs="Times New Roman"/>
          <w:sz w:val="24"/>
          <w:szCs w:val="24"/>
        </w:rPr>
        <w:t xml:space="preserve">Ισοβιότητα→ βάση της προσωπική ανεξαρτησίας. Ο δικαστικός λειτουργός μισθοδοτείται ακόμη κ στην απίθανη περίπτωση που καταργηθεί η θέση του. </w:t>
      </w:r>
    </w:p>
    <w:p w:rsidR="008E5C93" w:rsidRDefault="008E5C93" w:rsidP="0085318F">
      <w:pPr>
        <w:rPr>
          <w:rFonts w:ascii="Times New Roman" w:hAnsi="Times New Roman" w:cs="Times New Roman"/>
          <w:sz w:val="24"/>
          <w:szCs w:val="24"/>
        </w:rPr>
      </w:pPr>
      <w:r>
        <w:rPr>
          <w:rFonts w:ascii="Times New Roman" w:hAnsi="Times New Roman" w:cs="Times New Roman"/>
          <w:sz w:val="24"/>
          <w:szCs w:val="24"/>
        </w:rPr>
        <w:t>Την υπηρεσιακή κατάσταση των δικαστικών λειτουργών την κρίνουν δικαστήρια ή συλλογικά όργανα που συ</w:t>
      </w:r>
      <w:r w:rsidR="009B32BA">
        <w:rPr>
          <w:rFonts w:ascii="Times New Roman" w:hAnsi="Times New Roman" w:cs="Times New Roman"/>
          <w:sz w:val="24"/>
          <w:szCs w:val="24"/>
        </w:rPr>
        <w:t xml:space="preserve">γκροτούν δικαστικοί λειτουργοί (ανώτατα δικαστικά συμβούλια κ πειθαρχικά συμβούλια, που χαρακτηρίζονται δικαστικές αρχές ή όργανα κ ανήκουν στη δικαστική εξουσία). </w:t>
      </w:r>
      <w:r w:rsidR="003B43AD">
        <w:rPr>
          <w:rFonts w:ascii="Times New Roman" w:hAnsi="Times New Roman" w:cs="Times New Roman"/>
          <w:sz w:val="24"/>
          <w:szCs w:val="24"/>
        </w:rPr>
        <w:t>Διορισμός, παύση, σταδιοδρομία (αρ88§4, 90).</w:t>
      </w:r>
    </w:p>
    <w:p w:rsidR="008C68E0" w:rsidRDefault="008C68E0" w:rsidP="0085318F">
      <w:pPr>
        <w:rPr>
          <w:rFonts w:ascii="Times New Roman" w:hAnsi="Times New Roman" w:cs="Times New Roman"/>
          <w:sz w:val="24"/>
          <w:szCs w:val="24"/>
        </w:rPr>
      </w:pPr>
      <w:r>
        <w:rPr>
          <w:rFonts w:ascii="Times New Roman" w:hAnsi="Times New Roman" w:cs="Times New Roman"/>
          <w:sz w:val="24"/>
          <w:szCs w:val="24"/>
        </w:rPr>
        <w:t xml:space="preserve">Οι εγγυήσεις που καλύπτουν την πειθαρχική εξουσία στους δικαστικούς λειτουργούς είναι παρόμοιες με τις εγγυήσεις για την υπηρεσιακή τους εξέλιξη. </w:t>
      </w:r>
      <w:r w:rsidR="001F5EF4">
        <w:rPr>
          <w:rFonts w:ascii="Times New Roman" w:hAnsi="Times New Roman" w:cs="Times New Roman"/>
          <w:sz w:val="24"/>
          <w:szCs w:val="24"/>
        </w:rPr>
        <w:t xml:space="preserve">Ασυμβίβαστα για δικαστικούς λειτουργούς (αρ89). </w:t>
      </w:r>
    </w:p>
    <w:p w:rsidR="007B6CBC" w:rsidRDefault="007B6CBC" w:rsidP="0085318F">
      <w:pPr>
        <w:rPr>
          <w:rFonts w:ascii="Times New Roman" w:hAnsi="Times New Roman" w:cs="Times New Roman"/>
          <w:sz w:val="24"/>
          <w:szCs w:val="24"/>
        </w:rPr>
      </w:pPr>
    </w:p>
    <w:p w:rsidR="007B6CBC" w:rsidRDefault="007B6CBC" w:rsidP="0085318F">
      <w:pPr>
        <w:rPr>
          <w:rFonts w:ascii="Times New Roman" w:hAnsi="Times New Roman" w:cs="Times New Roman"/>
          <w:i/>
          <w:sz w:val="24"/>
          <w:szCs w:val="24"/>
        </w:rPr>
      </w:pPr>
      <w:r w:rsidRPr="007B6CBC">
        <w:rPr>
          <w:rFonts w:ascii="Times New Roman" w:hAnsi="Times New Roman" w:cs="Times New Roman"/>
          <w:i/>
          <w:sz w:val="24"/>
          <w:szCs w:val="24"/>
        </w:rPr>
        <w:t xml:space="preserve">391. Η φαλκίδευσή της: </w:t>
      </w:r>
    </w:p>
    <w:p w:rsidR="007B6CBC" w:rsidRPr="00E864DC" w:rsidRDefault="007B6CBC" w:rsidP="00E864DC">
      <w:pPr>
        <w:pStyle w:val="ListParagraph"/>
        <w:numPr>
          <w:ilvl w:val="0"/>
          <w:numId w:val="20"/>
        </w:numPr>
        <w:rPr>
          <w:rFonts w:ascii="Times New Roman" w:hAnsi="Times New Roman" w:cs="Times New Roman"/>
          <w:sz w:val="24"/>
          <w:szCs w:val="24"/>
        </w:rPr>
      </w:pPr>
      <w:r w:rsidRPr="00E864DC">
        <w:rPr>
          <w:rFonts w:ascii="Times New Roman" w:hAnsi="Times New Roman" w:cs="Times New Roman"/>
          <w:sz w:val="24"/>
          <w:szCs w:val="24"/>
        </w:rPr>
        <w:t>. Η εγγύηση του ανώτατου δικαστ</w:t>
      </w:r>
      <w:r w:rsidR="002373E9" w:rsidRPr="00E864DC">
        <w:rPr>
          <w:rFonts w:ascii="Times New Roman" w:hAnsi="Times New Roman" w:cs="Times New Roman"/>
          <w:sz w:val="24"/>
          <w:szCs w:val="24"/>
        </w:rPr>
        <w:t>ικού συμβουλίου δεν ισχύει για την προαγωγή στις 34 σήμερα θέσεις της ηγεσίας της δικαιοσύνης. Αυτές γίνονται με προεδρικό διάταγμα από πρόταση του υπουργικού συμβουλίου.</w:t>
      </w:r>
      <w:r w:rsidR="002D698C" w:rsidRPr="00E864DC">
        <w:rPr>
          <w:rFonts w:ascii="Times New Roman" w:hAnsi="Times New Roman" w:cs="Times New Roman"/>
          <w:sz w:val="24"/>
          <w:szCs w:val="24"/>
        </w:rPr>
        <w:t xml:space="preserve"> </w:t>
      </w:r>
      <w:r w:rsidR="00DF5E4D" w:rsidRPr="00E864DC">
        <w:rPr>
          <w:rFonts w:ascii="Times New Roman" w:hAnsi="Times New Roman" w:cs="Times New Roman"/>
          <w:sz w:val="24"/>
          <w:szCs w:val="24"/>
        </w:rPr>
        <w:t>Οι αποφάσεις ή πράξεις για την υπηρεσιακή εξέλιξη των δικαστικών λειτουργών, καθώς κ οι πειθαρχικές αποφάσεις που τους αφορούν δεν προσβάλλονται από το Συμβούλιο Επικρατείας (αρ90§6,91§4).</w:t>
      </w:r>
    </w:p>
    <w:p w:rsidR="00920C2F" w:rsidRPr="00E864DC" w:rsidRDefault="00920C2F" w:rsidP="00E864DC">
      <w:pPr>
        <w:pStyle w:val="ListParagraph"/>
        <w:numPr>
          <w:ilvl w:val="0"/>
          <w:numId w:val="20"/>
        </w:numPr>
        <w:rPr>
          <w:rFonts w:ascii="Times New Roman" w:hAnsi="Times New Roman" w:cs="Times New Roman"/>
          <w:sz w:val="24"/>
          <w:szCs w:val="24"/>
        </w:rPr>
      </w:pPr>
      <w:r w:rsidRPr="00E864DC">
        <w:rPr>
          <w:rFonts w:ascii="Times New Roman" w:hAnsi="Times New Roman" w:cs="Times New Roman"/>
          <w:sz w:val="24"/>
          <w:szCs w:val="24"/>
        </w:rPr>
        <w:t>Όριο ηλικίας συνταξιοδότησης→</w:t>
      </w:r>
      <w:r w:rsidR="00324A7D" w:rsidRPr="00E864DC">
        <w:rPr>
          <w:rFonts w:ascii="Times New Roman" w:hAnsi="Times New Roman" w:cs="Times New Roman"/>
          <w:sz w:val="24"/>
          <w:szCs w:val="24"/>
        </w:rPr>
        <w:t xml:space="preserve"> ισόβιοι ανώτατοι </w:t>
      </w:r>
      <w:r w:rsidRPr="00E864DC">
        <w:rPr>
          <w:rFonts w:ascii="Times New Roman" w:hAnsi="Times New Roman" w:cs="Times New Roman"/>
          <w:sz w:val="24"/>
          <w:szCs w:val="24"/>
        </w:rPr>
        <w:t xml:space="preserve">67 ετών, υπόλοιποι 65. </w:t>
      </w:r>
    </w:p>
    <w:p w:rsidR="002373E9" w:rsidRPr="00E864DC" w:rsidRDefault="00265A4C" w:rsidP="00E864DC">
      <w:pPr>
        <w:pStyle w:val="ListParagraph"/>
        <w:numPr>
          <w:ilvl w:val="0"/>
          <w:numId w:val="20"/>
        </w:numPr>
        <w:rPr>
          <w:rFonts w:ascii="Times New Roman" w:hAnsi="Times New Roman" w:cs="Times New Roman"/>
          <w:sz w:val="24"/>
          <w:szCs w:val="24"/>
        </w:rPr>
      </w:pPr>
      <w:r w:rsidRPr="00E864DC">
        <w:rPr>
          <w:rFonts w:ascii="Times New Roman" w:hAnsi="Times New Roman" w:cs="Times New Roman"/>
          <w:sz w:val="24"/>
          <w:szCs w:val="24"/>
        </w:rPr>
        <w:lastRenderedPageBreak/>
        <w:t xml:space="preserve">Αποδοχές ανάλογες με το λειτούργημά τους (αρ88§2). </w:t>
      </w:r>
    </w:p>
    <w:p w:rsidR="00813619" w:rsidRPr="00E864DC" w:rsidRDefault="00813619" w:rsidP="00E864DC">
      <w:pPr>
        <w:pStyle w:val="ListParagraph"/>
        <w:numPr>
          <w:ilvl w:val="0"/>
          <w:numId w:val="20"/>
        </w:numPr>
        <w:rPr>
          <w:rFonts w:ascii="Times New Roman" w:hAnsi="Times New Roman" w:cs="Times New Roman"/>
          <w:sz w:val="24"/>
          <w:szCs w:val="24"/>
        </w:rPr>
      </w:pPr>
      <w:r w:rsidRPr="00E864DC">
        <w:rPr>
          <w:rFonts w:ascii="Times New Roman" w:hAnsi="Times New Roman" w:cs="Times New Roman"/>
          <w:sz w:val="24"/>
          <w:szCs w:val="24"/>
        </w:rPr>
        <w:t xml:space="preserve">Μπορούν να εκλέγονται μέλη του διδακτικού προσωπικού ΑΕΙ, γεγονός που μπορεί να οδηγήσει σε εξαρτήσεις. </w:t>
      </w:r>
    </w:p>
    <w:p w:rsidR="00BE03C3" w:rsidRDefault="00BE03C3" w:rsidP="0085318F">
      <w:pPr>
        <w:rPr>
          <w:rFonts w:ascii="Times New Roman" w:hAnsi="Times New Roman" w:cs="Times New Roman"/>
          <w:sz w:val="24"/>
          <w:szCs w:val="24"/>
        </w:rPr>
      </w:pPr>
    </w:p>
    <w:p w:rsidR="0026649C" w:rsidRDefault="00BE03C3" w:rsidP="0085318F">
      <w:pPr>
        <w:rPr>
          <w:rFonts w:ascii="Times New Roman" w:hAnsi="Times New Roman" w:cs="Times New Roman"/>
          <w:i/>
          <w:sz w:val="24"/>
          <w:szCs w:val="24"/>
        </w:rPr>
      </w:pPr>
      <w:r w:rsidRPr="0026649C">
        <w:rPr>
          <w:rFonts w:ascii="Times New Roman" w:hAnsi="Times New Roman" w:cs="Times New Roman"/>
          <w:i/>
          <w:sz w:val="24"/>
          <w:szCs w:val="24"/>
        </w:rPr>
        <w:t xml:space="preserve">392. </w:t>
      </w:r>
      <w:r w:rsidR="0026649C" w:rsidRPr="0026649C">
        <w:rPr>
          <w:rFonts w:ascii="Times New Roman" w:hAnsi="Times New Roman" w:cs="Times New Roman"/>
          <w:i/>
          <w:sz w:val="24"/>
          <w:szCs w:val="24"/>
        </w:rPr>
        <w:t>Οι εγγυήσεις για τα άτομα:</w:t>
      </w:r>
    </w:p>
    <w:p w:rsidR="00DE7EB6" w:rsidRDefault="00DE7EB6" w:rsidP="00DE7EB6">
      <w:pPr>
        <w:pStyle w:val="ListParagraph"/>
        <w:numPr>
          <w:ilvl w:val="0"/>
          <w:numId w:val="19"/>
        </w:numPr>
        <w:rPr>
          <w:rFonts w:ascii="Times New Roman" w:hAnsi="Times New Roman" w:cs="Times New Roman"/>
          <w:sz w:val="24"/>
          <w:szCs w:val="24"/>
        </w:rPr>
      </w:pPr>
      <w:r>
        <w:rPr>
          <w:rFonts w:ascii="Times New Roman" w:hAnsi="Times New Roman" w:cs="Times New Roman"/>
          <w:sz w:val="24"/>
          <w:szCs w:val="24"/>
        </w:rPr>
        <w:t>Συμμετοχή λαϊκού στοιχείου στη συ</w:t>
      </w:r>
      <w:r w:rsidR="007023F5">
        <w:rPr>
          <w:rFonts w:ascii="Times New Roman" w:hAnsi="Times New Roman" w:cs="Times New Roman"/>
          <w:sz w:val="24"/>
          <w:szCs w:val="24"/>
        </w:rPr>
        <w:t>γκρότηση ορισμένων δικαστηρίων (αρ97§1).</w:t>
      </w:r>
    </w:p>
    <w:p w:rsidR="00DE7EB6" w:rsidRDefault="00DE7EB6" w:rsidP="00DE7EB6">
      <w:pPr>
        <w:pStyle w:val="ListParagraph"/>
        <w:numPr>
          <w:ilvl w:val="0"/>
          <w:numId w:val="19"/>
        </w:numPr>
        <w:rPr>
          <w:rFonts w:ascii="Times New Roman" w:hAnsi="Times New Roman" w:cs="Times New Roman"/>
          <w:sz w:val="24"/>
          <w:szCs w:val="24"/>
        </w:rPr>
      </w:pPr>
      <w:r>
        <w:rPr>
          <w:rFonts w:ascii="Times New Roman" w:hAnsi="Times New Roman" w:cs="Times New Roman"/>
          <w:sz w:val="24"/>
          <w:szCs w:val="24"/>
        </w:rPr>
        <w:t>Δημοσιότητα συνεδριάσεων δικαστηρίων</w:t>
      </w:r>
      <w:r w:rsidR="007023F5">
        <w:rPr>
          <w:rFonts w:ascii="Times New Roman" w:hAnsi="Times New Roman" w:cs="Times New Roman"/>
          <w:sz w:val="24"/>
          <w:szCs w:val="24"/>
        </w:rPr>
        <w:t xml:space="preserve"> (αρ93§2).</w:t>
      </w:r>
    </w:p>
    <w:p w:rsidR="00DE7EB6" w:rsidRDefault="00DE7EB6" w:rsidP="00DE7EB6">
      <w:pPr>
        <w:pStyle w:val="ListParagraph"/>
        <w:numPr>
          <w:ilvl w:val="0"/>
          <w:numId w:val="19"/>
        </w:numPr>
        <w:rPr>
          <w:rFonts w:ascii="Times New Roman" w:hAnsi="Times New Roman" w:cs="Times New Roman"/>
          <w:sz w:val="24"/>
          <w:szCs w:val="24"/>
        </w:rPr>
      </w:pPr>
      <w:r>
        <w:rPr>
          <w:rFonts w:ascii="Times New Roman" w:hAnsi="Times New Roman" w:cs="Times New Roman"/>
          <w:sz w:val="24"/>
          <w:szCs w:val="24"/>
        </w:rPr>
        <w:t>Αιτιολογημένο των δικαστικών αποφάσεων</w:t>
      </w:r>
      <w:r w:rsidR="007023F5">
        <w:rPr>
          <w:rFonts w:ascii="Times New Roman" w:hAnsi="Times New Roman" w:cs="Times New Roman"/>
          <w:sz w:val="24"/>
          <w:szCs w:val="24"/>
        </w:rPr>
        <w:t xml:space="preserve"> (αρ93§3).</w:t>
      </w:r>
    </w:p>
    <w:p w:rsidR="00DE7EB6" w:rsidRDefault="00DE7EB6" w:rsidP="00DE7EB6">
      <w:pPr>
        <w:pStyle w:val="ListParagraph"/>
        <w:numPr>
          <w:ilvl w:val="0"/>
          <w:numId w:val="19"/>
        </w:numPr>
        <w:rPr>
          <w:rFonts w:ascii="Times New Roman" w:hAnsi="Times New Roman" w:cs="Times New Roman"/>
          <w:sz w:val="24"/>
          <w:szCs w:val="24"/>
        </w:rPr>
      </w:pPr>
      <w:r>
        <w:rPr>
          <w:rFonts w:ascii="Times New Roman" w:hAnsi="Times New Roman" w:cs="Times New Roman"/>
          <w:sz w:val="24"/>
          <w:szCs w:val="24"/>
        </w:rPr>
        <w:t>Δικαίωμα παροχής έννομης προστασίας</w:t>
      </w:r>
      <w:r w:rsidR="007023F5">
        <w:rPr>
          <w:rFonts w:ascii="Times New Roman" w:hAnsi="Times New Roman" w:cs="Times New Roman"/>
          <w:sz w:val="24"/>
          <w:szCs w:val="24"/>
        </w:rPr>
        <w:t xml:space="preserve"> (αρ20§1)</w:t>
      </w:r>
      <w:r>
        <w:rPr>
          <w:rFonts w:ascii="Times New Roman" w:hAnsi="Times New Roman" w:cs="Times New Roman"/>
          <w:sz w:val="24"/>
          <w:szCs w:val="24"/>
        </w:rPr>
        <w:t xml:space="preserve">. </w:t>
      </w:r>
    </w:p>
    <w:p w:rsidR="007A3CB1" w:rsidRDefault="007A3CB1" w:rsidP="007A3CB1">
      <w:pPr>
        <w:rPr>
          <w:rFonts w:ascii="Times New Roman" w:hAnsi="Times New Roman" w:cs="Times New Roman"/>
          <w:sz w:val="24"/>
          <w:szCs w:val="24"/>
        </w:rPr>
      </w:pPr>
    </w:p>
    <w:p w:rsidR="00E906BD" w:rsidRDefault="00E906BD" w:rsidP="00E906BD">
      <w:pPr>
        <w:jc w:val="center"/>
        <w:rPr>
          <w:rFonts w:ascii="Times New Roman" w:hAnsi="Times New Roman" w:cs="Times New Roman"/>
          <w:b/>
          <w:sz w:val="24"/>
          <w:szCs w:val="24"/>
          <w:u w:val="single"/>
        </w:rPr>
      </w:pPr>
      <w:r>
        <w:rPr>
          <w:rFonts w:ascii="Times New Roman" w:hAnsi="Times New Roman" w:cs="Times New Roman"/>
          <w:b/>
          <w:sz w:val="24"/>
          <w:szCs w:val="24"/>
          <w:u w:val="single"/>
        </w:rPr>
        <w:t>ΟΙ ΚΑΝΟΝΕΣ ΔΙΚΑΙΟΥ</w:t>
      </w:r>
    </w:p>
    <w:p w:rsidR="00E906BD" w:rsidRDefault="00E906BD" w:rsidP="00E906BD">
      <w:pPr>
        <w:jc w:val="center"/>
        <w:rPr>
          <w:rFonts w:ascii="Times New Roman" w:hAnsi="Times New Roman" w:cs="Times New Roman"/>
          <w:b/>
          <w:sz w:val="24"/>
          <w:szCs w:val="24"/>
        </w:rPr>
      </w:pPr>
      <w:r>
        <w:rPr>
          <w:rFonts w:ascii="Times New Roman" w:hAnsi="Times New Roman" w:cs="Times New Roman"/>
          <w:b/>
          <w:sz w:val="24"/>
          <w:szCs w:val="24"/>
        </w:rPr>
        <w:t>Ι. Η ΕΝΝΟΜΗ ΤΑΞΗ</w:t>
      </w:r>
    </w:p>
    <w:p w:rsidR="00E906BD" w:rsidRDefault="00E906BD" w:rsidP="00E906BD">
      <w:pPr>
        <w:jc w:val="center"/>
        <w:rPr>
          <w:rFonts w:ascii="Times New Roman" w:hAnsi="Times New Roman" w:cs="Times New Roman"/>
          <w:b/>
          <w:sz w:val="24"/>
          <w:szCs w:val="24"/>
        </w:rPr>
      </w:pPr>
    </w:p>
    <w:p w:rsidR="00E906BD" w:rsidRPr="000467F4" w:rsidRDefault="00E906BD" w:rsidP="00E906BD">
      <w:pPr>
        <w:rPr>
          <w:rFonts w:ascii="Times New Roman" w:hAnsi="Times New Roman" w:cs="Times New Roman"/>
          <w:i/>
          <w:sz w:val="24"/>
          <w:szCs w:val="24"/>
        </w:rPr>
      </w:pPr>
      <w:r w:rsidRPr="000467F4">
        <w:rPr>
          <w:rFonts w:ascii="Times New Roman" w:hAnsi="Times New Roman" w:cs="Times New Roman"/>
          <w:i/>
          <w:sz w:val="24"/>
          <w:szCs w:val="24"/>
        </w:rPr>
        <w:t>397. Τα επίπεδα της πυραμίδας των κανόνων δικαίου είναι κ των άνω προς τα κάτω τα εξής:</w:t>
      </w:r>
    </w:p>
    <w:p w:rsidR="00E906BD" w:rsidRDefault="00E906BD" w:rsidP="00E906BD">
      <w:pPr>
        <w:pStyle w:val="ListParagraph"/>
        <w:numPr>
          <w:ilvl w:val="0"/>
          <w:numId w:val="21"/>
        </w:numPr>
        <w:rPr>
          <w:rFonts w:ascii="Times New Roman" w:hAnsi="Times New Roman" w:cs="Times New Roman"/>
          <w:sz w:val="24"/>
          <w:szCs w:val="24"/>
        </w:rPr>
      </w:pPr>
      <w:r>
        <w:rPr>
          <w:rFonts w:ascii="Times New Roman" w:hAnsi="Times New Roman" w:cs="Times New Roman"/>
          <w:sz w:val="24"/>
          <w:szCs w:val="24"/>
        </w:rPr>
        <w:t>Ευρωπαϊκό δίκαιο.</w:t>
      </w:r>
    </w:p>
    <w:p w:rsidR="00E906BD" w:rsidRDefault="00E906BD" w:rsidP="00E906BD">
      <w:pPr>
        <w:pStyle w:val="ListParagraph"/>
        <w:numPr>
          <w:ilvl w:val="0"/>
          <w:numId w:val="21"/>
        </w:numPr>
        <w:rPr>
          <w:rFonts w:ascii="Times New Roman" w:hAnsi="Times New Roman" w:cs="Times New Roman"/>
          <w:sz w:val="24"/>
          <w:szCs w:val="24"/>
        </w:rPr>
      </w:pPr>
      <w:r>
        <w:rPr>
          <w:rFonts w:ascii="Times New Roman" w:hAnsi="Times New Roman" w:cs="Times New Roman"/>
          <w:sz w:val="24"/>
          <w:szCs w:val="24"/>
        </w:rPr>
        <w:t>Σύνταγμα.</w:t>
      </w:r>
    </w:p>
    <w:p w:rsidR="00E906BD" w:rsidRDefault="00E906BD" w:rsidP="00E906BD">
      <w:pPr>
        <w:pStyle w:val="ListParagraph"/>
        <w:numPr>
          <w:ilvl w:val="0"/>
          <w:numId w:val="21"/>
        </w:numPr>
        <w:rPr>
          <w:rFonts w:ascii="Times New Roman" w:hAnsi="Times New Roman" w:cs="Times New Roman"/>
          <w:sz w:val="24"/>
          <w:szCs w:val="24"/>
        </w:rPr>
      </w:pPr>
      <w:r>
        <w:rPr>
          <w:rFonts w:ascii="Times New Roman" w:hAnsi="Times New Roman" w:cs="Times New Roman"/>
          <w:sz w:val="24"/>
          <w:szCs w:val="24"/>
        </w:rPr>
        <w:t>Γενικώς παραδεδεγμένοι κανόνες διεθνούς δικαίου κ διεθνείς συμβάσεις.</w:t>
      </w:r>
    </w:p>
    <w:p w:rsidR="00E906BD" w:rsidRDefault="0070674F" w:rsidP="00E906BD">
      <w:pPr>
        <w:pStyle w:val="ListParagraph"/>
        <w:numPr>
          <w:ilvl w:val="0"/>
          <w:numId w:val="21"/>
        </w:numPr>
        <w:rPr>
          <w:rFonts w:ascii="Times New Roman" w:hAnsi="Times New Roman" w:cs="Times New Roman"/>
          <w:sz w:val="24"/>
          <w:szCs w:val="24"/>
        </w:rPr>
      </w:pPr>
      <w:r>
        <w:rPr>
          <w:rFonts w:ascii="Times New Roman" w:hAnsi="Times New Roman" w:cs="Times New Roman"/>
          <w:sz w:val="24"/>
          <w:szCs w:val="24"/>
        </w:rPr>
        <w:t xml:space="preserve">Εφάπαξ νόμοι (άρ107). </w:t>
      </w:r>
    </w:p>
    <w:p w:rsidR="0070674F" w:rsidRDefault="0070674F" w:rsidP="00E906BD">
      <w:pPr>
        <w:pStyle w:val="ListParagraph"/>
        <w:numPr>
          <w:ilvl w:val="0"/>
          <w:numId w:val="21"/>
        </w:numPr>
        <w:rPr>
          <w:rFonts w:ascii="Times New Roman" w:hAnsi="Times New Roman" w:cs="Times New Roman"/>
          <w:sz w:val="24"/>
          <w:szCs w:val="24"/>
        </w:rPr>
      </w:pPr>
      <w:r>
        <w:rPr>
          <w:rFonts w:ascii="Times New Roman" w:hAnsi="Times New Roman" w:cs="Times New Roman"/>
          <w:sz w:val="24"/>
          <w:szCs w:val="24"/>
        </w:rPr>
        <w:t>Νομοθετικές πράξεις (νόμοι κ πράξεις νομοθετικού περιεχομένου).</w:t>
      </w:r>
    </w:p>
    <w:p w:rsidR="0070674F" w:rsidRDefault="0070674F" w:rsidP="00E906BD">
      <w:pPr>
        <w:pStyle w:val="ListParagraph"/>
        <w:numPr>
          <w:ilvl w:val="0"/>
          <w:numId w:val="21"/>
        </w:numPr>
        <w:rPr>
          <w:rFonts w:ascii="Times New Roman" w:hAnsi="Times New Roman" w:cs="Times New Roman"/>
          <w:sz w:val="24"/>
          <w:szCs w:val="24"/>
        </w:rPr>
      </w:pPr>
      <w:r>
        <w:rPr>
          <w:rFonts w:ascii="Times New Roman" w:hAnsi="Times New Roman" w:cs="Times New Roman"/>
          <w:sz w:val="24"/>
          <w:szCs w:val="24"/>
        </w:rPr>
        <w:t>Κανονιστικές πράξεις εκ του Συντάγματος (αρ54§2 κ 83).</w:t>
      </w:r>
    </w:p>
    <w:p w:rsidR="0070674F" w:rsidRDefault="0070674F" w:rsidP="00E906BD">
      <w:pPr>
        <w:pStyle w:val="ListParagraph"/>
        <w:numPr>
          <w:ilvl w:val="0"/>
          <w:numId w:val="21"/>
        </w:numPr>
        <w:rPr>
          <w:rFonts w:ascii="Times New Roman" w:hAnsi="Times New Roman" w:cs="Times New Roman"/>
          <w:sz w:val="24"/>
          <w:szCs w:val="24"/>
        </w:rPr>
      </w:pPr>
      <w:r>
        <w:rPr>
          <w:rFonts w:ascii="Times New Roman" w:hAnsi="Times New Roman" w:cs="Times New Roman"/>
          <w:sz w:val="24"/>
          <w:szCs w:val="24"/>
        </w:rPr>
        <w:t>Εφάπαξ κανονιστικά διατάγματα.</w:t>
      </w:r>
    </w:p>
    <w:p w:rsidR="0070674F" w:rsidRDefault="0070674F" w:rsidP="00E906BD">
      <w:pPr>
        <w:pStyle w:val="ListParagraph"/>
        <w:numPr>
          <w:ilvl w:val="0"/>
          <w:numId w:val="21"/>
        </w:numPr>
        <w:rPr>
          <w:rFonts w:ascii="Times New Roman" w:hAnsi="Times New Roman" w:cs="Times New Roman"/>
          <w:sz w:val="24"/>
          <w:szCs w:val="24"/>
        </w:rPr>
      </w:pPr>
      <w:r>
        <w:rPr>
          <w:rFonts w:ascii="Times New Roman" w:hAnsi="Times New Roman" w:cs="Times New Roman"/>
          <w:sz w:val="24"/>
          <w:szCs w:val="24"/>
        </w:rPr>
        <w:t>Κανονιστικά διατάγματα με νομοθετική εξουσιοδότηση (αρ43§2 κ 4).</w:t>
      </w:r>
    </w:p>
    <w:p w:rsidR="0070674F" w:rsidRDefault="0070674F" w:rsidP="00E906BD">
      <w:pPr>
        <w:pStyle w:val="ListParagraph"/>
        <w:numPr>
          <w:ilvl w:val="0"/>
          <w:numId w:val="21"/>
        </w:numPr>
        <w:rPr>
          <w:rFonts w:ascii="Times New Roman" w:hAnsi="Times New Roman" w:cs="Times New Roman"/>
          <w:sz w:val="24"/>
          <w:szCs w:val="24"/>
        </w:rPr>
      </w:pPr>
      <w:r>
        <w:rPr>
          <w:rFonts w:ascii="Times New Roman" w:hAnsi="Times New Roman" w:cs="Times New Roman"/>
          <w:sz w:val="24"/>
          <w:szCs w:val="24"/>
        </w:rPr>
        <w:t>Κανονιστικές πράξεις άλλων οργάνων διοίκησης με νομοθετική εξουσιοδότηση (αρ43§2).</w:t>
      </w:r>
    </w:p>
    <w:p w:rsidR="0070674F" w:rsidRPr="00E906BD" w:rsidRDefault="0070674F" w:rsidP="00E906BD">
      <w:pPr>
        <w:pStyle w:val="ListParagraph"/>
        <w:numPr>
          <w:ilvl w:val="0"/>
          <w:numId w:val="21"/>
        </w:numPr>
        <w:rPr>
          <w:rFonts w:ascii="Times New Roman" w:hAnsi="Times New Roman" w:cs="Times New Roman"/>
          <w:sz w:val="24"/>
          <w:szCs w:val="24"/>
        </w:rPr>
      </w:pPr>
      <w:r>
        <w:rPr>
          <w:rFonts w:ascii="Times New Roman" w:hAnsi="Times New Roman" w:cs="Times New Roman"/>
          <w:sz w:val="24"/>
          <w:szCs w:val="24"/>
        </w:rPr>
        <w:t>Εκτελεστικά κανονιστικά διατάγματα (αρ43§1).</w:t>
      </w:r>
    </w:p>
    <w:p w:rsidR="00E864DC" w:rsidRDefault="00E864DC" w:rsidP="00E864DC">
      <w:pPr>
        <w:rPr>
          <w:rFonts w:ascii="Times New Roman" w:hAnsi="Times New Roman" w:cs="Times New Roman"/>
          <w:sz w:val="24"/>
          <w:szCs w:val="24"/>
        </w:rPr>
      </w:pPr>
    </w:p>
    <w:p w:rsidR="00036794" w:rsidRDefault="00036794" w:rsidP="00036794">
      <w:pPr>
        <w:jc w:val="center"/>
        <w:rPr>
          <w:rFonts w:ascii="Times New Roman" w:hAnsi="Times New Roman" w:cs="Times New Roman"/>
          <w:b/>
          <w:sz w:val="24"/>
          <w:szCs w:val="24"/>
        </w:rPr>
      </w:pPr>
      <w:r w:rsidRPr="00036794">
        <w:rPr>
          <w:rFonts w:ascii="Times New Roman" w:hAnsi="Times New Roman" w:cs="Times New Roman"/>
          <w:b/>
          <w:sz w:val="24"/>
          <w:szCs w:val="24"/>
        </w:rPr>
        <w:t>ΙΙ. ΤΟ ΕΥΡΩΠΑΪΚΟ ΔΙΚΑΙΟ</w:t>
      </w:r>
    </w:p>
    <w:p w:rsidR="00786F6B" w:rsidRDefault="00786F6B" w:rsidP="00786F6B">
      <w:pPr>
        <w:rPr>
          <w:rFonts w:ascii="Times New Roman" w:hAnsi="Times New Roman" w:cs="Times New Roman"/>
          <w:sz w:val="24"/>
          <w:szCs w:val="24"/>
        </w:rPr>
      </w:pPr>
    </w:p>
    <w:p w:rsidR="00786F6B" w:rsidRDefault="00786F6B" w:rsidP="00786F6B">
      <w:pPr>
        <w:rPr>
          <w:rFonts w:ascii="Times New Roman" w:hAnsi="Times New Roman" w:cs="Times New Roman"/>
          <w:sz w:val="24"/>
          <w:szCs w:val="24"/>
        </w:rPr>
      </w:pPr>
      <w:r w:rsidRPr="00786F6B">
        <w:rPr>
          <w:rFonts w:ascii="Times New Roman" w:hAnsi="Times New Roman" w:cs="Times New Roman"/>
          <w:i/>
          <w:sz w:val="24"/>
          <w:szCs w:val="24"/>
        </w:rPr>
        <w:t>398.</w:t>
      </w:r>
      <w:r>
        <w:rPr>
          <w:rFonts w:ascii="Times New Roman" w:hAnsi="Times New Roman" w:cs="Times New Roman"/>
          <w:sz w:val="24"/>
          <w:szCs w:val="24"/>
        </w:rPr>
        <w:t xml:space="preserve"> </w:t>
      </w:r>
      <w:r w:rsidRPr="00786F6B">
        <w:rPr>
          <w:rFonts w:ascii="Times New Roman" w:hAnsi="Times New Roman" w:cs="Times New Roman"/>
          <w:color w:val="00B050"/>
          <w:sz w:val="24"/>
          <w:szCs w:val="24"/>
        </w:rPr>
        <w:t>Πρωτογενές</w:t>
      </w:r>
      <w:r>
        <w:rPr>
          <w:rFonts w:ascii="Times New Roman" w:hAnsi="Times New Roman" w:cs="Times New Roman"/>
          <w:sz w:val="24"/>
          <w:szCs w:val="24"/>
        </w:rPr>
        <w:t xml:space="preserve">→ Κανόνες ιδρυτικών συνθηκών των τριών Κοινοτήτων, όπως ισχύουν μετά τη συνθήκη της Νίκαιας. </w:t>
      </w:r>
    </w:p>
    <w:p w:rsidR="00786F6B" w:rsidRDefault="00786F6B" w:rsidP="00786F6B">
      <w:pPr>
        <w:rPr>
          <w:rFonts w:ascii="Times New Roman" w:hAnsi="Times New Roman" w:cs="Times New Roman"/>
          <w:sz w:val="24"/>
          <w:szCs w:val="24"/>
        </w:rPr>
      </w:pPr>
      <w:r w:rsidRPr="00786F6B">
        <w:rPr>
          <w:rFonts w:ascii="Times New Roman" w:hAnsi="Times New Roman" w:cs="Times New Roman"/>
          <w:color w:val="00B050"/>
          <w:sz w:val="24"/>
          <w:szCs w:val="24"/>
        </w:rPr>
        <w:t>Παράγωγο</w:t>
      </w:r>
      <w:r>
        <w:rPr>
          <w:rFonts w:ascii="Times New Roman" w:hAnsi="Times New Roman" w:cs="Times New Roman"/>
          <w:sz w:val="24"/>
          <w:szCs w:val="24"/>
        </w:rPr>
        <w:t xml:space="preserve">→ (ή δευτερογενές) περιλαμβάνει του κανόνες τους οποίους παράγουν τα ευρωπαϊκά όργανα σύμφωνα με το πρωτογενές. </w:t>
      </w:r>
    </w:p>
    <w:p w:rsidR="00786F6B" w:rsidRDefault="00786F6B" w:rsidP="00786F6B">
      <w:pPr>
        <w:rPr>
          <w:rFonts w:ascii="Times New Roman" w:hAnsi="Times New Roman" w:cs="Times New Roman"/>
          <w:sz w:val="24"/>
          <w:szCs w:val="24"/>
        </w:rPr>
      </w:pPr>
      <w:r>
        <w:rPr>
          <w:rFonts w:ascii="Times New Roman" w:hAnsi="Times New Roman" w:cs="Times New Roman"/>
          <w:sz w:val="24"/>
          <w:szCs w:val="24"/>
        </w:rPr>
        <w:t xml:space="preserve">Πηγές του παράγωγου είναι οι κανονισμοί, οι οδηγίες κ οι αποφάσεις. </w:t>
      </w:r>
    </w:p>
    <w:p w:rsidR="00786F6B" w:rsidRDefault="00786F6B" w:rsidP="00786F6B">
      <w:pPr>
        <w:rPr>
          <w:rFonts w:ascii="Times New Roman" w:hAnsi="Times New Roman" w:cs="Times New Roman"/>
          <w:sz w:val="24"/>
          <w:szCs w:val="24"/>
        </w:rPr>
      </w:pPr>
      <w:r>
        <w:rPr>
          <w:rFonts w:ascii="Times New Roman" w:hAnsi="Times New Roman" w:cs="Times New Roman"/>
          <w:sz w:val="24"/>
          <w:szCs w:val="24"/>
        </w:rPr>
        <w:t xml:space="preserve">Και οι 3 θεσπίζονται από το Συμβούλιο (είτε μόνο του είτε μαζί με το Κοινοβούλιο) κ από την Επιτροπή, εφόσον το Συμβούλιο δεν κρατεί για τον εαυτό του τη σχετική εκτελεστική αρμοδιότητα. </w:t>
      </w:r>
      <w:r w:rsidR="00AA3033">
        <w:rPr>
          <w:rFonts w:ascii="Times New Roman" w:hAnsi="Times New Roman" w:cs="Times New Roman"/>
          <w:sz w:val="24"/>
          <w:szCs w:val="24"/>
        </w:rPr>
        <w:t xml:space="preserve">Οι κανονισμοί είναι άμεσης εφαρμογής στα κράτη μέλη κ δεν χρειάζονται ενσωμάτωση. Οι οδηγίες δεσμεύουν κάθε κράτος μέλος όσον αφορά τα αποτελέσματα που πρέπει να επιτευχθούν, αλλά αφήνουν σε κάθε κράτος μέλος την αρμοδιότητα να επιλέξει το νομικό ένδυμα. Οι αποφάσεις έχουν ατομικό ή κανονιστικό χαρακτήρα κ άμεση εφαρμογή. </w:t>
      </w:r>
    </w:p>
    <w:p w:rsidR="001A1ED8" w:rsidRDefault="001A1ED8" w:rsidP="00786F6B">
      <w:pPr>
        <w:rPr>
          <w:rFonts w:ascii="Times New Roman" w:hAnsi="Times New Roman" w:cs="Times New Roman"/>
          <w:sz w:val="24"/>
          <w:szCs w:val="24"/>
        </w:rPr>
      </w:pPr>
    </w:p>
    <w:p w:rsidR="001A1ED8" w:rsidRDefault="001A1ED8" w:rsidP="00786F6B">
      <w:pPr>
        <w:rPr>
          <w:rFonts w:ascii="Times New Roman" w:hAnsi="Times New Roman" w:cs="Times New Roman"/>
          <w:sz w:val="24"/>
          <w:szCs w:val="24"/>
        </w:rPr>
      </w:pPr>
      <w:r w:rsidRPr="001A1ED8">
        <w:rPr>
          <w:rFonts w:ascii="Times New Roman" w:hAnsi="Times New Roman" w:cs="Times New Roman"/>
          <w:i/>
          <w:sz w:val="24"/>
          <w:szCs w:val="24"/>
        </w:rPr>
        <w:lastRenderedPageBreak/>
        <w:t>399. Η ισχύς του:</w:t>
      </w:r>
      <w:r>
        <w:rPr>
          <w:rFonts w:ascii="Times New Roman" w:hAnsi="Times New Roman" w:cs="Times New Roman"/>
          <w:sz w:val="24"/>
          <w:szCs w:val="24"/>
        </w:rPr>
        <w:t xml:space="preserve"> Γενικά, η ελληνική έννομη τάξη περιλαμβάνει ως μέρος της το ευρωπαϊκό δίκαιο. Ορισμένοι απρόσωποι κανόνες του πρωτογενούς δικαίου έχουν άμεση εφαρμογή κ παρέχουν δικαιώματα στα άτομα. Το ίδιο συμβαίνει κ με τις διατάξεις του παράγωγου δικαίου, με τις αναγκαίες βέβαια διαφοροποιήσεις. </w:t>
      </w:r>
    </w:p>
    <w:p w:rsidR="00786F6B" w:rsidRDefault="00786F6B" w:rsidP="00786F6B">
      <w:pPr>
        <w:rPr>
          <w:rFonts w:ascii="Times New Roman" w:hAnsi="Times New Roman" w:cs="Times New Roman"/>
          <w:sz w:val="24"/>
          <w:szCs w:val="24"/>
        </w:rPr>
      </w:pPr>
    </w:p>
    <w:p w:rsidR="00EC4C27" w:rsidRDefault="00EC4C27" w:rsidP="00786F6B">
      <w:pPr>
        <w:rPr>
          <w:rFonts w:ascii="Times New Roman" w:hAnsi="Times New Roman" w:cs="Times New Roman"/>
          <w:sz w:val="24"/>
          <w:szCs w:val="24"/>
        </w:rPr>
      </w:pPr>
      <w:r w:rsidRPr="005309B2">
        <w:rPr>
          <w:rFonts w:ascii="Times New Roman" w:hAnsi="Times New Roman" w:cs="Times New Roman"/>
          <w:i/>
          <w:sz w:val="24"/>
          <w:szCs w:val="24"/>
        </w:rPr>
        <w:t>400. Η υπεροχή του:</w:t>
      </w:r>
      <w:r>
        <w:rPr>
          <w:rFonts w:ascii="Times New Roman" w:hAnsi="Times New Roman" w:cs="Times New Roman"/>
          <w:sz w:val="24"/>
          <w:szCs w:val="24"/>
        </w:rPr>
        <w:t xml:space="preserve"> Οι κανόνες του ευρωπαϊκού δικαίου είναι ανώτεροι από όλους τους κανόνες του εθνικού δικαίου. </w:t>
      </w:r>
    </w:p>
    <w:p w:rsidR="005309B2" w:rsidRDefault="005309B2" w:rsidP="00786F6B">
      <w:pPr>
        <w:rPr>
          <w:rFonts w:ascii="Times New Roman" w:hAnsi="Times New Roman" w:cs="Times New Roman"/>
          <w:sz w:val="24"/>
          <w:szCs w:val="24"/>
        </w:rPr>
      </w:pPr>
    </w:p>
    <w:p w:rsidR="003B14F1" w:rsidRDefault="003B14F1" w:rsidP="003B14F1">
      <w:pPr>
        <w:jc w:val="center"/>
        <w:rPr>
          <w:rFonts w:ascii="Times New Roman" w:hAnsi="Times New Roman" w:cs="Times New Roman"/>
          <w:b/>
          <w:sz w:val="24"/>
          <w:szCs w:val="24"/>
        </w:rPr>
      </w:pPr>
      <w:r w:rsidRPr="003B14F1">
        <w:rPr>
          <w:rFonts w:ascii="Times New Roman" w:hAnsi="Times New Roman" w:cs="Times New Roman"/>
          <w:b/>
          <w:sz w:val="24"/>
          <w:szCs w:val="24"/>
        </w:rPr>
        <w:t>ΙΙΙ. ΤΟ ΣΥΝΤΑΓΜΑ</w:t>
      </w:r>
    </w:p>
    <w:p w:rsidR="00CA1D58" w:rsidRDefault="00CA1D58" w:rsidP="003B14F1">
      <w:pPr>
        <w:rPr>
          <w:rFonts w:ascii="Times New Roman" w:hAnsi="Times New Roman" w:cs="Times New Roman"/>
          <w:sz w:val="24"/>
          <w:szCs w:val="24"/>
        </w:rPr>
      </w:pPr>
    </w:p>
    <w:p w:rsidR="003B14F1" w:rsidRDefault="00F26F7E" w:rsidP="003B14F1">
      <w:pPr>
        <w:rPr>
          <w:rFonts w:ascii="Times New Roman" w:hAnsi="Times New Roman" w:cs="Times New Roman"/>
          <w:sz w:val="24"/>
          <w:szCs w:val="24"/>
        </w:rPr>
      </w:pPr>
      <w:r>
        <w:rPr>
          <w:rFonts w:ascii="Times New Roman" w:hAnsi="Times New Roman" w:cs="Times New Roman"/>
          <w:sz w:val="24"/>
          <w:szCs w:val="24"/>
        </w:rPr>
        <w:t>Α. ΠΕΡΙΠΤΩΣΕΙΣ ΗΥΞΗΜΕΝΗΣ ΤΥΠΙΚΗΣ ΙΣΧΥΟΣ</w:t>
      </w:r>
    </w:p>
    <w:p w:rsidR="00F26F7E" w:rsidRDefault="00F26F7E" w:rsidP="003B14F1">
      <w:pPr>
        <w:rPr>
          <w:rFonts w:ascii="Times New Roman" w:hAnsi="Times New Roman" w:cs="Times New Roman"/>
          <w:sz w:val="24"/>
          <w:szCs w:val="24"/>
        </w:rPr>
      </w:pPr>
    </w:p>
    <w:p w:rsidR="00F26F7E" w:rsidRDefault="00263939" w:rsidP="003B14F1">
      <w:pPr>
        <w:rPr>
          <w:rFonts w:ascii="Times New Roman" w:hAnsi="Times New Roman" w:cs="Times New Roman"/>
          <w:sz w:val="24"/>
          <w:szCs w:val="24"/>
        </w:rPr>
      </w:pPr>
      <w:r w:rsidRPr="00263939">
        <w:rPr>
          <w:rFonts w:ascii="Times New Roman" w:hAnsi="Times New Roman" w:cs="Times New Roman"/>
          <w:i/>
          <w:sz w:val="24"/>
          <w:szCs w:val="24"/>
        </w:rPr>
        <w:t>401.</w:t>
      </w:r>
      <w:r>
        <w:rPr>
          <w:rFonts w:ascii="Times New Roman" w:hAnsi="Times New Roman" w:cs="Times New Roman"/>
          <w:sz w:val="24"/>
          <w:szCs w:val="24"/>
        </w:rPr>
        <w:t xml:space="preserve"> </w:t>
      </w:r>
      <w:r w:rsidRPr="00263939">
        <w:rPr>
          <w:rFonts w:ascii="Times New Roman" w:hAnsi="Times New Roman" w:cs="Times New Roman"/>
          <w:color w:val="00B050"/>
          <w:sz w:val="24"/>
          <w:szCs w:val="24"/>
        </w:rPr>
        <w:t>Διάταξη</w:t>
      </w:r>
      <w:r>
        <w:rPr>
          <w:rFonts w:ascii="Times New Roman" w:hAnsi="Times New Roman" w:cs="Times New Roman"/>
          <w:sz w:val="24"/>
          <w:szCs w:val="24"/>
        </w:rPr>
        <w:t xml:space="preserve">→ Περιορισμένο μέρος του συνταγματικού κειμένου με αυτοτελές νόημα κ δεν ταυτίζεται κατ’ανάγκη με το άρθρο, την παράγραφο ή το εδάφιο. Μπορεί ένα άρθρο ή εδάφιο να έχει μία ή περισσότερες διατάξεις, όπως μπορεί περισσότερα να έχουν διατάξεις για το ίδιο θέμα. </w:t>
      </w:r>
    </w:p>
    <w:p w:rsidR="002D4996" w:rsidRDefault="002D4996" w:rsidP="003B14F1">
      <w:pPr>
        <w:rPr>
          <w:rFonts w:ascii="Times New Roman" w:hAnsi="Times New Roman" w:cs="Times New Roman"/>
          <w:sz w:val="24"/>
          <w:szCs w:val="24"/>
        </w:rPr>
      </w:pPr>
    </w:p>
    <w:p w:rsidR="002D4996" w:rsidRDefault="002D4996" w:rsidP="003B14F1">
      <w:pPr>
        <w:rPr>
          <w:rFonts w:ascii="Times New Roman" w:hAnsi="Times New Roman" w:cs="Times New Roman"/>
          <w:sz w:val="24"/>
          <w:szCs w:val="24"/>
        </w:rPr>
      </w:pPr>
      <w:r w:rsidRPr="008D4ED3">
        <w:rPr>
          <w:rFonts w:ascii="Times New Roman" w:hAnsi="Times New Roman" w:cs="Times New Roman"/>
          <w:i/>
          <w:sz w:val="24"/>
          <w:szCs w:val="24"/>
        </w:rPr>
        <w:t>402.</w:t>
      </w:r>
      <w:r>
        <w:rPr>
          <w:rFonts w:ascii="Times New Roman" w:hAnsi="Times New Roman" w:cs="Times New Roman"/>
          <w:sz w:val="24"/>
          <w:szCs w:val="24"/>
        </w:rPr>
        <w:t xml:space="preserve"> </w:t>
      </w:r>
      <w:r w:rsidRPr="008D4ED3">
        <w:rPr>
          <w:rFonts w:ascii="Times New Roman" w:hAnsi="Times New Roman" w:cs="Times New Roman"/>
          <w:color w:val="00B050"/>
          <w:sz w:val="24"/>
          <w:szCs w:val="24"/>
        </w:rPr>
        <w:t>Συντακτικές πράξεις</w:t>
      </w:r>
      <w:r>
        <w:rPr>
          <w:rFonts w:ascii="Times New Roman" w:hAnsi="Times New Roman" w:cs="Times New Roman"/>
          <w:sz w:val="24"/>
          <w:szCs w:val="24"/>
        </w:rPr>
        <w:t xml:space="preserve">→ Οι πράξεις με τις οποίες η εκτελεστική εξουσία θέτει κανόνες δικαίου με τυπική ισχύ ίση με του Συντάγματος. Τις υπογράφει ο αρχηγός του κράτους με προσυπογραφή του υπουργικού συμβουλίου ή μόνο το υπουργικό συμβούλιο. Εκδίδονται σε ανώμαλες περιόδους ή κατά </w:t>
      </w:r>
      <w:r>
        <w:rPr>
          <w:rFonts w:ascii="Times New Roman" w:hAnsi="Times New Roman" w:cs="Times New Roman"/>
          <w:sz w:val="24"/>
          <w:szCs w:val="24"/>
          <w:lang w:val="en-US"/>
        </w:rPr>
        <w:t>de</w:t>
      </w:r>
      <w:r w:rsidRPr="002D4996">
        <w:rPr>
          <w:rFonts w:ascii="Times New Roman" w:hAnsi="Times New Roman" w:cs="Times New Roman"/>
          <w:sz w:val="24"/>
          <w:szCs w:val="24"/>
        </w:rPr>
        <w:t xml:space="preserve"> </w:t>
      </w:r>
      <w:r>
        <w:rPr>
          <w:rFonts w:ascii="Times New Roman" w:hAnsi="Times New Roman" w:cs="Times New Roman"/>
          <w:sz w:val="24"/>
          <w:szCs w:val="24"/>
          <w:lang w:val="en-US"/>
        </w:rPr>
        <w:t>facto</w:t>
      </w:r>
      <w:r w:rsidRPr="002D4996">
        <w:rPr>
          <w:rFonts w:ascii="Times New Roman" w:hAnsi="Times New Roman" w:cs="Times New Roman"/>
          <w:sz w:val="24"/>
          <w:szCs w:val="24"/>
        </w:rPr>
        <w:t xml:space="preserve"> </w:t>
      </w:r>
      <w:r>
        <w:rPr>
          <w:rFonts w:ascii="Times New Roman" w:hAnsi="Times New Roman" w:cs="Times New Roman"/>
          <w:sz w:val="24"/>
          <w:szCs w:val="24"/>
        </w:rPr>
        <w:t>Κυβερνήσεις. Κάθε Σύνταγμα αποκλείει την έκδοσή τους.</w:t>
      </w:r>
    </w:p>
    <w:p w:rsidR="002D4996" w:rsidRDefault="002D4996" w:rsidP="003B14F1">
      <w:pPr>
        <w:rPr>
          <w:rFonts w:ascii="Times New Roman" w:hAnsi="Times New Roman" w:cs="Times New Roman"/>
          <w:sz w:val="24"/>
          <w:szCs w:val="24"/>
        </w:rPr>
      </w:pPr>
      <w:r w:rsidRPr="008D4ED3">
        <w:rPr>
          <w:rFonts w:ascii="Times New Roman" w:hAnsi="Times New Roman" w:cs="Times New Roman"/>
          <w:color w:val="00B050"/>
          <w:sz w:val="24"/>
          <w:szCs w:val="24"/>
        </w:rPr>
        <w:t>Ψηφίσματα</w:t>
      </w:r>
      <w:r>
        <w:rPr>
          <w:rFonts w:ascii="Times New Roman" w:hAnsi="Times New Roman" w:cs="Times New Roman"/>
          <w:sz w:val="24"/>
          <w:szCs w:val="24"/>
        </w:rPr>
        <w:t>→</w:t>
      </w:r>
      <w:r w:rsidR="008D4ED3">
        <w:rPr>
          <w:rFonts w:ascii="Times New Roman" w:hAnsi="Times New Roman" w:cs="Times New Roman"/>
          <w:sz w:val="24"/>
          <w:szCs w:val="24"/>
        </w:rPr>
        <w:t xml:space="preserve"> Πράξεις συντακτικών ή αναθεωρητικών βουλών με τις οποίες αυτές οι βουλές ασκούν τη συντακτική ή αναθεωρητική τους αρμοδιότητα. Έχουν τυπική ισχύ ίση με του Συντάγματος. Υπό το ισχύον Σύνταγμα ψηφίσματα μπορούν να εκδώσουν μόνον αναθεωρητικές βουλές κ μόνον εφόσον έχουν αναθεωρητική αρμοδιότητα, δλδ εφόσον τους το επιτρέπουν οι ουσιαστικές κ διαδικαστικές προϋποθέσεις για την αναθεώρηση του Συντάγματος. </w:t>
      </w:r>
    </w:p>
    <w:p w:rsidR="002D4996" w:rsidRDefault="002D4996" w:rsidP="003B14F1">
      <w:pPr>
        <w:rPr>
          <w:rFonts w:ascii="Times New Roman" w:hAnsi="Times New Roman" w:cs="Times New Roman"/>
          <w:sz w:val="24"/>
          <w:szCs w:val="24"/>
        </w:rPr>
      </w:pPr>
      <w:r>
        <w:rPr>
          <w:rFonts w:ascii="Times New Roman" w:hAnsi="Times New Roman" w:cs="Times New Roman"/>
          <w:sz w:val="24"/>
          <w:szCs w:val="24"/>
        </w:rPr>
        <w:t xml:space="preserve"> </w:t>
      </w:r>
    </w:p>
    <w:p w:rsidR="00965D00" w:rsidRDefault="00965D00" w:rsidP="003B14F1">
      <w:pPr>
        <w:rPr>
          <w:rFonts w:ascii="Times New Roman" w:hAnsi="Times New Roman" w:cs="Times New Roman"/>
          <w:sz w:val="24"/>
          <w:szCs w:val="24"/>
        </w:rPr>
      </w:pPr>
      <w:r w:rsidRPr="001D411C">
        <w:rPr>
          <w:rFonts w:ascii="Times New Roman" w:hAnsi="Times New Roman" w:cs="Times New Roman"/>
          <w:i/>
          <w:sz w:val="24"/>
          <w:szCs w:val="24"/>
        </w:rPr>
        <w:t>403.</w:t>
      </w:r>
      <w:r w:rsidRPr="00965D00">
        <w:rPr>
          <w:rFonts w:ascii="Times New Roman" w:hAnsi="Times New Roman" w:cs="Times New Roman"/>
          <w:color w:val="00B050"/>
          <w:sz w:val="24"/>
          <w:szCs w:val="24"/>
        </w:rPr>
        <w:t xml:space="preserve"> Ερμηνευτικές δηλώσεις</w:t>
      </w:r>
      <w:r>
        <w:rPr>
          <w:rFonts w:ascii="Times New Roman" w:hAnsi="Times New Roman" w:cs="Times New Roman"/>
          <w:sz w:val="24"/>
          <w:szCs w:val="24"/>
        </w:rPr>
        <w:t xml:space="preserve">→ Στο παρελθόν η προσθήκη τους σε άρθρα του Συντάγματος ήταν ένας ντροπαλός τρόπος για την άσκηση συντακτικής εξουσίας. Οι ερμηνευτικές δηλώσεις έχουν ακριβώς την ίδια τυπική ισχύ με τις παραγράφους των άρθρων. Είναι παράγραφοι με άλλο όνομα κ εξηγούνται πλέον από τη δύναμη της αδράνειας. </w:t>
      </w:r>
    </w:p>
    <w:p w:rsidR="00C827F2" w:rsidRDefault="00C827F2" w:rsidP="003B14F1">
      <w:pPr>
        <w:rPr>
          <w:rFonts w:ascii="Times New Roman" w:hAnsi="Times New Roman" w:cs="Times New Roman"/>
          <w:sz w:val="24"/>
          <w:szCs w:val="24"/>
        </w:rPr>
      </w:pPr>
    </w:p>
    <w:p w:rsidR="004D3C23" w:rsidRDefault="004D3C23" w:rsidP="003B14F1">
      <w:pPr>
        <w:rPr>
          <w:rFonts w:ascii="Times New Roman" w:hAnsi="Times New Roman" w:cs="Times New Roman"/>
          <w:sz w:val="24"/>
          <w:szCs w:val="24"/>
        </w:rPr>
      </w:pPr>
      <w:r w:rsidRPr="00684E2B">
        <w:rPr>
          <w:rFonts w:ascii="Times New Roman" w:hAnsi="Times New Roman" w:cs="Times New Roman"/>
          <w:i/>
          <w:sz w:val="24"/>
          <w:szCs w:val="24"/>
        </w:rPr>
        <w:t>40</w:t>
      </w:r>
      <w:r w:rsidR="00604871" w:rsidRPr="00684E2B">
        <w:rPr>
          <w:rFonts w:ascii="Times New Roman" w:hAnsi="Times New Roman" w:cs="Times New Roman"/>
          <w:i/>
          <w:sz w:val="24"/>
          <w:szCs w:val="24"/>
        </w:rPr>
        <w:t>5. Εκκλησιαστικά κείμενα:</w:t>
      </w:r>
      <w:r w:rsidR="00604871">
        <w:rPr>
          <w:rFonts w:ascii="Times New Roman" w:hAnsi="Times New Roman" w:cs="Times New Roman"/>
          <w:sz w:val="24"/>
          <w:szCs w:val="24"/>
        </w:rPr>
        <w:t xml:space="preserve"> Το Σύνταγμα αναγνωρίζει ηυξημένη τυπική ισχύ σε ορισμένα κείμενα της Ορθόδοξης Εκκλησίας. </w:t>
      </w:r>
    </w:p>
    <w:p w:rsidR="0032653B" w:rsidRDefault="0032653B" w:rsidP="003B14F1">
      <w:pPr>
        <w:rPr>
          <w:rFonts w:ascii="Times New Roman" w:hAnsi="Times New Roman" w:cs="Times New Roman"/>
          <w:sz w:val="24"/>
          <w:szCs w:val="24"/>
        </w:rPr>
      </w:pPr>
    </w:p>
    <w:p w:rsidR="0032653B" w:rsidRDefault="0032653B" w:rsidP="003B14F1">
      <w:pPr>
        <w:rPr>
          <w:rFonts w:ascii="Times New Roman" w:hAnsi="Times New Roman" w:cs="Times New Roman"/>
          <w:sz w:val="24"/>
          <w:szCs w:val="24"/>
        </w:rPr>
      </w:pPr>
      <w:r w:rsidRPr="00CD502C">
        <w:rPr>
          <w:rFonts w:ascii="Times New Roman" w:hAnsi="Times New Roman" w:cs="Times New Roman"/>
          <w:i/>
          <w:sz w:val="24"/>
          <w:szCs w:val="24"/>
        </w:rPr>
        <w:t>406.</w:t>
      </w:r>
      <w:r>
        <w:rPr>
          <w:rFonts w:ascii="Times New Roman" w:hAnsi="Times New Roman" w:cs="Times New Roman"/>
          <w:sz w:val="24"/>
          <w:szCs w:val="24"/>
        </w:rPr>
        <w:t xml:space="preserve"> </w:t>
      </w:r>
      <w:r w:rsidRPr="008066D3">
        <w:rPr>
          <w:rFonts w:ascii="Times New Roman" w:hAnsi="Times New Roman" w:cs="Times New Roman"/>
          <w:color w:val="00B050"/>
          <w:sz w:val="24"/>
          <w:szCs w:val="24"/>
        </w:rPr>
        <w:t>Εφάπαξ νόμοι</w:t>
      </w:r>
      <w:r>
        <w:rPr>
          <w:rFonts w:ascii="Times New Roman" w:hAnsi="Times New Roman" w:cs="Times New Roman"/>
          <w:sz w:val="24"/>
          <w:szCs w:val="24"/>
        </w:rPr>
        <w:t>→ όταν το Σύνταγμα προβλέπει την έκδοση εφάπαξ νόμου (αρ107), ο συντακτικός νομοθέτης αναθέτει αρμοδιότητα στον κοινό νομοθέτη, που όμως μπορεί να την ασκήσει μόνο μια φορά. Έχουν ηυξημένη τυπική ισχύ</w:t>
      </w:r>
      <w:r w:rsidR="000425A4">
        <w:rPr>
          <w:rFonts w:ascii="Times New Roman" w:hAnsi="Times New Roman" w:cs="Times New Roman"/>
          <w:sz w:val="24"/>
          <w:szCs w:val="24"/>
        </w:rPr>
        <w:t xml:space="preserve"> κ δεν καταργούνται ούτε τροποποιούνται με νεότερο κοινό νόμο. Για κάτι τέτοιο χρειάζεται προηγουμένως αναθεώρηση της συνταγματικής διάταξης που τους προβλέπει. Είναι νόμοι κ πρέπει να είναι σε αρμονία με τους ανώτερους κανόνες δικαίου. </w:t>
      </w:r>
    </w:p>
    <w:p w:rsidR="00CD502C" w:rsidRDefault="00CD502C" w:rsidP="003B14F1">
      <w:pPr>
        <w:rPr>
          <w:rFonts w:ascii="Times New Roman" w:hAnsi="Times New Roman" w:cs="Times New Roman"/>
          <w:sz w:val="24"/>
          <w:szCs w:val="24"/>
        </w:rPr>
      </w:pPr>
    </w:p>
    <w:p w:rsidR="00CD502C" w:rsidRDefault="00657956" w:rsidP="003B14F1">
      <w:pPr>
        <w:rPr>
          <w:rFonts w:ascii="Times New Roman" w:hAnsi="Times New Roman" w:cs="Times New Roman"/>
          <w:sz w:val="24"/>
          <w:szCs w:val="24"/>
        </w:rPr>
      </w:pPr>
      <w:r>
        <w:rPr>
          <w:rFonts w:ascii="Times New Roman" w:hAnsi="Times New Roman" w:cs="Times New Roman"/>
          <w:sz w:val="24"/>
          <w:szCs w:val="24"/>
        </w:rPr>
        <w:t>Β. Η ΑΝΑΘΕΩΡΗΣΗ ΤΟΥ</w:t>
      </w:r>
    </w:p>
    <w:p w:rsidR="00657956" w:rsidRDefault="00657956" w:rsidP="003B14F1">
      <w:pPr>
        <w:rPr>
          <w:rFonts w:ascii="Times New Roman" w:hAnsi="Times New Roman" w:cs="Times New Roman"/>
          <w:sz w:val="24"/>
          <w:szCs w:val="24"/>
        </w:rPr>
      </w:pPr>
    </w:p>
    <w:p w:rsidR="00E54CF2" w:rsidRDefault="00E54CF2" w:rsidP="003B14F1">
      <w:pPr>
        <w:rPr>
          <w:rFonts w:ascii="Times New Roman" w:hAnsi="Times New Roman" w:cs="Times New Roman"/>
          <w:sz w:val="24"/>
          <w:szCs w:val="24"/>
        </w:rPr>
      </w:pPr>
      <w:r w:rsidRPr="002E4E2B">
        <w:rPr>
          <w:rFonts w:ascii="Times New Roman" w:hAnsi="Times New Roman" w:cs="Times New Roman"/>
          <w:i/>
          <w:sz w:val="24"/>
          <w:szCs w:val="24"/>
        </w:rPr>
        <w:t>407.</w:t>
      </w:r>
      <w:r>
        <w:rPr>
          <w:rFonts w:ascii="Times New Roman" w:hAnsi="Times New Roman" w:cs="Times New Roman"/>
          <w:sz w:val="24"/>
          <w:szCs w:val="24"/>
        </w:rPr>
        <w:t xml:space="preserve"> Δεν υπόκεινται σε αναθεώρηση αφενός οι διατάξεις που καθορίζουν τη βάση κ τη μορφή του πολιτεύματος κ αφετέρου οι διατάξεις για την αξία του ανθρώπου, την ισότητα ενώπιον του νόμου, το ότι καταρχήν μόνο Έλληνες πολίτες είναι δεκτοί σε όλες τις δημόσιες λειτουργίες, την απαγόρευση των τίτλων ευγένειας, το δικαίωμα στην ελεύθερη ανάπτυξη της προσωπικότητας, την προσωπική ελευθερία, τη θρησκευτική ελευθερία κ τον χωρισμό των εξουσιών. </w:t>
      </w:r>
    </w:p>
    <w:p w:rsidR="00E54CF2" w:rsidRDefault="00E54CF2" w:rsidP="003B14F1">
      <w:pPr>
        <w:rPr>
          <w:rFonts w:ascii="Times New Roman" w:hAnsi="Times New Roman" w:cs="Times New Roman"/>
          <w:sz w:val="24"/>
          <w:szCs w:val="24"/>
        </w:rPr>
      </w:pPr>
      <w:r>
        <w:rPr>
          <w:rFonts w:ascii="Times New Roman" w:hAnsi="Times New Roman" w:cs="Times New Roman"/>
          <w:sz w:val="24"/>
          <w:szCs w:val="24"/>
        </w:rPr>
        <w:t xml:space="preserve">Οι διατάξεις που αναφέρονται με το άρθρο τους δεν αναθεωρούνται, αλλά η διατύπωση τους μπορεί να τροποποιηθεί, αρκεί να διασώζεται το ουσιώδες ρυθμιστικό τους περιεχόμενο. </w:t>
      </w:r>
    </w:p>
    <w:p w:rsidR="002E4E2B" w:rsidRDefault="002E4E2B" w:rsidP="003B14F1">
      <w:pPr>
        <w:rPr>
          <w:rFonts w:ascii="Times New Roman" w:hAnsi="Times New Roman" w:cs="Times New Roman"/>
          <w:sz w:val="24"/>
          <w:szCs w:val="24"/>
        </w:rPr>
      </w:pPr>
    </w:p>
    <w:p w:rsidR="002E4E2B" w:rsidRDefault="009F7B3B" w:rsidP="003B14F1">
      <w:pPr>
        <w:rPr>
          <w:rFonts w:ascii="Times New Roman" w:hAnsi="Times New Roman" w:cs="Times New Roman"/>
          <w:sz w:val="24"/>
          <w:szCs w:val="24"/>
        </w:rPr>
      </w:pPr>
      <w:r w:rsidRPr="009F7B3B">
        <w:rPr>
          <w:rFonts w:ascii="Times New Roman" w:hAnsi="Times New Roman" w:cs="Times New Roman"/>
          <w:i/>
          <w:sz w:val="24"/>
          <w:szCs w:val="24"/>
        </w:rPr>
        <w:t>408. Χρονικό περιορισμός:</w:t>
      </w:r>
      <w:r>
        <w:rPr>
          <w:rFonts w:ascii="Times New Roman" w:hAnsi="Times New Roman" w:cs="Times New Roman"/>
          <w:sz w:val="24"/>
          <w:szCs w:val="24"/>
        </w:rPr>
        <w:t xml:space="preserve"> Δεν επιτρέπεται αναθεώρηση Συντάγματος πριν περάσει πενταετία από την περάτωση της προηγούμενης</w:t>
      </w:r>
      <w:r w:rsidR="00B735CD">
        <w:rPr>
          <w:rFonts w:ascii="Times New Roman" w:hAnsi="Times New Roman" w:cs="Times New Roman"/>
          <w:sz w:val="24"/>
          <w:szCs w:val="24"/>
        </w:rPr>
        <w:t xml:space="preserve"> (αρ110§6)</w:t>
      </w:r>
      <w:r>
        <w:rPr>
          <w:rFonts w:ascii="Times New Roman" w:hAnsi="Times New Roman" w:cs="Times New Roman"/>
          <w:sz w:val="24"/>
          <w:szCs w:val="24"/>
        </w:rPr>
        <w:t xml:space="preserve">. </w:t>
      </w:r>
      <w:r w:rsidR="00B735CD">
        <w:rPr>
          <w:rFonts w:ascii="Times New Roman" w:hAnsi="Times New Roman" w:cs="Times New Roman"/>
          <w:sz w:val="24"/>
          <w:szCs w:val="24"/>
        </w:rPr>
        <w:t xml:space="preserve">Μπορεί να αρχίσει πριν αρκεί να τελειώσει μετά. </w:t>
      </w:r>
    </w:p>
    <w:p w:rsidR="005C6CCF" w:rsidRDefault="005C6CCF" w:rsidP="003B14F1">
      <w:pPr>
        <w:rPr>
          <w:rFonts w:ascii="Times New Roman" w:hAnsi="Times New Roman" w:cs="Times New Roman"/>
          <w:sz w:val="24"/>
          <w:szCs w:val="24"/>
        </w:rPr>
      </w:pPr>
    </w:p>
    <w:p w:rsidR="005C6CCF" w:rsidRDefault="005C6CCF" w:rsidP="003B14F1">
      <w:pPr>
        <w:rPr>
          <w:rFonts w:ascii="Times New Roman" w:hAnsi="Times New Roman" w:cs="Times New Roman"/>
          <w:sz w:val="24"/>
          <w:szCs w:val="24"/>
        </w:rPr>
      </w:pPr>
      <w:r>
        <w:rPr>
          <w:rFonts w:ascii="Times New Roman" w:hAnsi="Times New Roman" w:cs="Times New Roman"/>
          <w:i/>
          <w:sz w:val="24"/>
          <w:szCs w:val="24"/>
        </w:rPr>
        <w:t xml:space="preserve">409. Η διαδικασία: </w:t>
      </w:r>
      <w:r>
        <w:rPr>
          <w:rFonts w:ascii="Times New Roman" w:hAnsi="Times New Roman" w:cs="Times New Roman"/>
          <w:sz w:val="24"/>
          <w:szCs w:val="24"/>
        </w:rPr>
        <w:t>Αρμόδιο όργανο είναι η βουλή μόνη. Από τη διαδικασία αποκλείεται κάθε όργανο εκτελεστικής εξουσίας.</w:t>
      </w:r>
    </w:p>
    <w:p w:rsidR="005C6CCF" w:rsidRDefault="005C6CCF" w:rsidP="003B14F1">
      <w:pPr>
        <w:rPr>
          <w:rFonts w:ascii="Times New Roman" w:hAnsi="Times New Roman" w:cs="Times New Roman"/>
          <w:sz w:val="24"/>
          <w:szCs w:val="24"/>
        </w:rPr>
      </w:pPr>
      <w:r>
        <w:rPr>
          <w:rFonts w:ascii="Times New Roman" w:hAnsi="Times New Roman" w:cs="Times New Roman"/>
          <w:sz w:val="24"/>
          <w:szCs w:val="24"/>
        </w:rPr>
        <w:t>2 φάσεις στις οποίες παρεμβάλλονται εκλογές, ώστε ο λαός να κρίνει με την ψήφο του τις θέσεις των υποψηφίων κ των κομμάτων για αναθεώρηση. Στην 1</w:t>
      </w:r>
      <w:r w:rsidRPr="005C6CCF">
        <w:rPr>
          <w:rFonts w:ascii="Times New Roman" w:hAnsi="Times New Roman" w:cs="Times New Roman"/>
          <w:sz w:val="24"/>
          <w:szCs w:val="24"/>
          <w:vertAlign w:val="superscript"/>
        </w:rPr>
        <w:t>η</w:t>
      </w:r>
      <w:r>
        <w:rPr>
          <w:rFonts w:ascii="Times New Roman" w:hAnsi="Times New Roman" w:cs="Times New Roman"/>
          <w:sz w:val="24"/>
          <w:szCs w:val="24"/>
        </w:rPr>
        <w:t xml:space="preserve"> φάση η βουλή διαπιστώνει την ανάγκη αναθεώρησης. Μετά τις εκλογές η επόμενη βουλή (αναθεωρητική) αποφασίζει σχετικά με τις αναθεωρητικές διατάξεις. (αρ110, 119).</w:t>
      </w:r>
    </w:p>
    <w:p w:rsidR="005C6CCF" w:rsidRDefault="005C6CCF" w:rsidP="003B14F1">
      <w:pPr>
        <w:rPr>
          <w:rFonts w:ascii="Times New Roman" w:hAnsi="Times New Roman" w:cs="Times New Roman"/>
          <w:sz w:val="24"/>
          <w:szCs w:val="24"/>
        </w:rPr>
      </w:pPr>
    </w:p>
    <w:p w:rsidR="005C6CCF" w:rsidRDefault="005C6CCF" w:rsidP="003B14F1">
      <w:pPr>
        <w:rPr>
          <w:rFonts w:ascii="Times New Roman" w:hAnsi="Times New Roman" w:cs="Times New Roman"/>
          <w:sz w:val="24"/>
          <w:szCs w:val="24"/>
        </w:rPr>
      </w:pPr>
      <w:r w:rsidRPr="005C6CCF">
        <w:rPr>
          <w:rFonts w:ascii="Times New Roman" w:hAnsi="Times New Roman" w:cs="Times New Roman"/>
          <w:i/>
          <w:sz w:val="24"/>
          <w:szCs w:val="24"/>
        </w:rPr>
        <w:t>410. Το εύρος της αρμοδιότητας της αναθεωρητικής βουλής:</w:t>
      </w:r>
      <w:r>
        <w:rPr>
          <w:rFonts w:ascii="Times New Roman" w:hAnsi="Times New Roman" w:cs="Times New Roman"/>
          <w:sz w:val="24"/>
          <w:szCs w:val="24"/>
        </w:rPr>
        <w:t xml:space="preserve"> οι προς αναθεώρηση συνταγματικές διατάξεις προσδιορίζονται μόνο αριθμητικά χωρίς οποιοδήποτε λεκτικό περιορισμό. Μόνο με λεκτικό περιορισμό μπορεί η προηγούμενη βουλή να περιορίσει την αρμοδιότητα της αναθεωρητικής. </w:t>
      </w:r>
    </w:p>
    <w:p w:rsidR="00963D15" w:rsidRDefault="00963D15" w:rsidP="003B14F1">
      <w:pPr>
        <w:rPr>
          <w:rFonts w:ascii="Times New Roman" w:hAnsi="Times New Roman" w:cs="Times New Roman"/>
          <w:sz w:val="24"/>
          <w:szCs w:val="24"/>
        </w:rPr>
      </w:pPr>
    </w:p>
    <w:p w:rsidR="00963D15" w:rsidRDefault="00963D15" w:rsidP="003B14F1">
      <w:pPr>
        <w:rPr>
          <w:rFonts w:ascii="Times New Roman" w:hAnsi="Times New Roman" w:cs="Times New Roman"/>
          <w:sz w:val="24"/>
          <w:szCs w:val="24"/>
        </w:rPr>
      </w:pPr>
      <w:r>
        <w:rPr>
          <w:rFonts w:ascii="Times New Roman" w:hAnsi="Times New Roman" w:cs="Times New Roman"/>
          <w:sz w:val="24"/>
          <w:szCs w:val="24"/>
        </w:rPr>
        <w:t>Γ. ΕΛΕΓΧΟΣ ΤΗΣ ΣΥΝΤΑΓΜΑΤΙΚΟΤΗΤΑΣ</w:t>
      </w:r>
    </w:p>
    <w:p w:rsidR="00963D15" w:rsidRDefault="00963D15" w:rsidP="003B14F1">
      <w:pPr>
        <w:rPr>
          <w:rFonts w:ascii="Times New Roman" w:hAnsi="Times New Roman" w:cs="Times New Roman"/>
          <w:sz w:val="24"/>
          <w:szCs w:val="24"/>
        </w:rPr>
      </w:pPr>
    </w:p>
    <w:p w:rsidR="00963D15" w:rsidRDefault="00963D15" w:rsidP="003B14F1">
      <w:pPr>
        <w:rPr>
          <w:rFonts w:ascii="Times New Roman" w:hAnsi="Times New Roman" w:cs="Times New Roman"/>
          <w:sz w:val="24"/>
          <w:szCs w:val="24"/>
        </w:rPr>
      </w:pPr>
      <w:r w:rsidRPr="00965C5B">
        <w:rPr>
          <w:rFonts w:ascii="Times New Roman" w:hAnsi="Times New Roman" w:cs="Times New Roman"/>
          <w:i/>
          <w:sz w:val="24"/>
          <w:szCs w:val="24"/>
        </w:rPr>
        <w:t>411. Δικαστικός έλεγχος συνταγματικότητας νόμων:</w:t>
      </w:r>
      <w:r>
        <w:rPr>
          <w:rFonts w:ascii="Times New Roman" w:hAnsi="Times New Roman" w:cs="Times New Roman"/>
          <w:sz w:val="24"/>
          <w:szCs w:val="24"/>
        </w:rPr>
        <w:t xml:space="preserve"> (αρ93§4). Όλα τα δικαστήρια (διάχυτος έλεγχος κ όχι συγκεντρωτικός) εξετάζουν αυτεπαγγέλτως τη συνταγματικότητα των νομοθετικών πράξεων που πρέπει να εφαρμόσουν στη συγκεκριμένη περίπτωση (συγκεκριμένος έλεγχος κ όχι αφηρημένος) κ δεν εφαρμόζουν όσες θεωρούν αντισυνταγματικές, χωρίς όμως να τις καταργούν (παρεμπίπτων έλεγχος κ όχι </w:t>
      </w:r>
      <w:r>
        <w:rPr>
          <w:rFonts w:ascii="Times New Roman" w:hAnsi="Times New Roman" w:cs="Times New Roman"/>
          <w:sz w:val="24"/>
          <w:szCs w:val="24"/>
          <w:lang w:val="en-US"/>
        </w:rPr>
        <w:t>ad</w:t>
      </w:r>
      <w:r w:rsidRPr="00963D15">
        <w:rPr>
          <w:rFonts w:ascii="Times New Roman" w:hAnsi="Times New Roman" w:cs="Times New Roman"/>
          <w:sz w:val="24"/>
          <w:szCs w:val="24"/>
        </w:rPr>
        <w:t xml:space="preserve"> </w:t>
      </w:r>
      <w:r>
        <w:rPr>
          <w:rFonts w:ascii="Times New Roman" w:hAnsi="Times New Roman" w:cs="Times New Roman"/>
          <w:sz w:val="24"/>
          <w:szCs w:val="24"/>
          <w:lang w:val="en-US"/>
        </w:rPr>
        <w:t>hoc</w:t>
      </w:r>
      <w:r w:rsidRPr="00963D15">
        <w:rPr>
          <w:rFonts w:ascii="Times New Roman" w:hAnsi="Times New Roman" w:cs="Times New Roman"/>
          <w:sz w:val="24"/>
          <w:szCs w:val="24"/>
        </w:rPr>
        <w:t xml:space="preserve">). </w:t>
      </w:r>
      <w:r w:rsidR="00856D83">
        <w:rPr>
          <w:rFonts w:ascii="Times New Roman" w:hAnsi="Times New Roman" w:cs="Times New Roman"/>
          <w:sz w:val="24"/>
          <w:szCs w:val="24"/>
        </w:rPr>
        <w:t xml:space="preserve">Έρευνα αφορά αφενός το αν τις νομοθετικές πράξεις τις έχουν εκδώσει τα αρμόδια όργανα που ορίζει το Σύνταγμα (εξωτερικά τυπικά στοιχεία νόμου) κ αφετέρου αν οι κανόνες των νομοθετικών πράξεων δεν είναι αντίθετοι με τους αντίστοιχους συνταγματικούς (ουσιαστική συνταγματικότητα). </w:t>
      </w:r>
    </w:p>
    <w:p w:rsidR="00537C4F" w:rsidRDefault="00537C4F" w:rsidP="003B14F1">
      <w:pPr>
        <w:rPr>
          <w:rFonts w:ascii="Times New Roman" w:hAnsi="Times New Roman" w:cs="Times New Roman"/>
          <w:sz w:val="24"/>
          <w:szCs w:val="24"/>
        </w:rPr>
      </w:pPr>
    </w:p>
    <w:p w:rsidR="00537C4F" w:rsidRDefault="00537C4F" w:rsidP="003B14F1">
      <w:pPr>
        <w:rPr>
          <w:rFonts w:ascii="Times New Roman" w:hAnsi="Times New Roman" w:cs="Times New Roman"/>
          <w:sz w:val="24"/>
          <w:szCs w:val="24"/>
        </w:rPr>
      </w:pPr>
      <w:r w:rsidRPr="00A46924">
        <w:rPr>
          <w:rFonts w:ascii="Times New Roman" w:hAnsi="Times New Roman" w:cs="Times New Roman"/>
          <w:i/>
          <w:sz w:val="24"/>
          <w:szCs w:val="24"/>
        </w:rPr>
        <w:t>413.</w:t>
      </w:r>
      <w:r>
        <w:rPr>
          <w:rFonts w:ascii="Times New Roman" w:hAnsi="Times New Roman" w:cs="Times New Roman"/>
          <w:sz w:val="24"/>
          <w:szCs w:val="24"/>
        </w:rPr>
        <w:t xml:space="preserve"> Και η συνταγματική αναθεώρηση ελέγχεται</w:t>
      </w:r>
      <w:r w:rsidR="00961559">
        <w:rPr>
          <w:rFonts w:ascii="Times New Roman" w:hAnsi="Times New Roman" w:cs="Times New Roman"/>
          <w:sz w:val="24"/>
          <w:szCs w:val="24"/>
        </w:rPr>
        <w:t xml:space="preserve"> δικαστικά</w:t>
      </w:r>
      <w:r w:rsidR="0036132A">
        <w:rPr>
          <w:rFonts w:ascii="Times New Roman" w:hAnsi="Times New Roman" w:cs="Times New Roman"/>
          <w:sz w:val="24"/>
          <w:szCs w:val="24"/>
        </w:rPr>
        <w:t xml:space="preserve"> (αρ87§2)</w:t>
      </w:r>
      <w:r>
        <w:rPr>
          <w:rFonts w:ascii="Times New Roman" w:hAnsi="Times New Roman" w:cs="Times New Roman"/>
          <w:sz w:val="24"/>
          <w:szCs w:val="24"/>
        </w:rPr>
        <w:t xml:space="preserve">. </w:t>
      </w:r>
      <w:r w:rsidR="0036132A">
        <w:rPr>
          <w:rFonts w:ascii="Times New Roman" w:hAnsi="Times New Roman" w:cs="Times New Roman"/>
          <w:sz w:val="24"/>
          <w:szCs w:val="24"/>
        </w:rPr>
        <w:t xml:space="preserve">Ο έλεγχος της ουσιαστικής συνταγματικότητας αφορά το αν οι νέες διατάξεις ανήκουν στο </w:t>
      </w:r>
      <w:r w:rsidR="0036132A">
        <w:rPr>
          <w:rFonts w:ascii="Times New Roman" w:hAnsi="Times New Roman" w:cs="Times New Roman"/>
          <w:sz w:val="24"/>
          <w:szCs w:val="24"/>
        </w:rPr>
        <w:lastRenderedPageBreak/>
        <w:t>ρυθμιστικό πεδίο των συνταγματικών διατάξεων που δεν υπόκεινται σε αναθεώρηση. Τέτοιες δεν είναι μόνον όσες αναφέρει το άρθρο110§1 αλλά κ όλες όσες κάθε φορά δεν κηρύσσει αναθεωρητέες η 1</w:t>
      </w:r>
      <w:r w:rsidR="0036132A" w:rsidRPr="0036132A">
        <w:rPr>
          <w:rFonts w:ascii="Times New Roman" w:hAnsi="Times New Roman" w:cs="Times New Roman"/>
          <w:sz w:val="24"/>
          <w:szCs w:val="24"/>
          <w:vertAlign w:val="superscript"/>
        </w:rPr>
        <w:t>η</w:t>
      </w:r>
      <w:r w:rsidR="0036132A">
        <w:rPr>
          <w:rFonts w:ascii="Times New Roman" w:hAnsi="Times New Roman" w:cs="Times New Roman"/>
          <w:sz w:val="24"/>
          <w:szCs w:val="24"/>
        </w:rPr>
        <w:t xml:space="preserve"> βουλή. </w:t>
      </w:r>
    </w:p>
    <w:p w:rsidR="00DE03E3" w:rsidRDefault="00DE03E3" w:rsidP="003B14F1">
      <w:pPr>
        <w:rPr>
          <w:rFonts w:ascii="Times New Roman" w:hAnsi="Times New Roman" w:cs="Times New Roman"/>
          <w:sz w:val="24"/>
          <w:szCs w:val="24"/>
        </w:rPr>
      </w:pPr>
    </w:p>
    <w:p w:rsidR="00DE03E3" w:rsidRDefault="00DE03E3" w:rsidP="00DE03E3">
      <w:pPr>
        <w:jc w:val="center"/>
        <w:rPr>
          <w:rFonts w:ascii="Times New Roman" w:hAnsi="Times New Roman" w:cs="Times New Roman"/>
          <w:b/>
          <w:sz w:val="24"/>
          <w:szCs w:val="24"/>
        </w:rPr>
      </w:pPr>
      <w:r w:rsidRPr="00DE03E3">
        <w:rPr>
          <w:rFonts w:ascii="Times New Roman" w:hAnsi="Times New Roman" w:cs="Times New Roman"/>
          <w:b/>
          <w:sz w:val="24"/>
          <w:szCs w:val="24"/>
          <w:lang w:val="en-US"/>
        </w:rPr>
        <w:t>IV</w:t>
      </w:r>
      <w:r w:rsidRPr="00814274">
        <w:rPr>
          <w:rFonts w:ascii="Times New Roman" w:hAnsi="Times New Roman" w:cs="Times New Roman"/>
          <w:b/>
          <w:sz w:val="24"/>
          <w:szCs w:val="24"/>
        </w:rPr>
        <w:t xml:space="preserve">. </w:t>
      </w:r>
      <w:r w:rsidRPr="00DE03E3">
        <w:rPr>
          <w:rFonts w:ascii="Times New Roman" w:hAnsi="Times New Roman" w:cs="Times New Roman"/>
          <w:b/>
          <w:sz w:val="24"/>
          <w:szCs w:val="24"/>
        </w:rPr>
        <w:t>ΤΟ ΔΙΕΘΝΕΣ ΔΙΚΑΙΟ</w:t>
      </w:r>
    </w:p>
    <w:p w:rsidR="00DE03E3" w:rsidRPr="00F853BC" w:rsidRDefault="00DE03E3" w:rsidP="00DE03E3">
      <w:pPr>
        <w:jc w:val="center"/>
        <w:rPr>
          <w:rFonts w:ascii="Times New Roman" w:hAnsi="Times New Roman" w:cs="Times New Roman"/>
          <w:b/>
          <w:i/>
          <w:sz w:val="24"/>
          <w:szCs w:val="24"/>
        </w:rPr>
      </w:pPr>
    </w:p>
    <w:p w:rsidR="00DE03E3" w:rsidRDefault="00F853BC" w:rsidP="00DE03E3">
      <w:pPr>
        <w:rPr>
          <w:rFonts w:ascii="Times New Roman" w:hAnsi="Times New Roman" w:cs="Times New Roman"/>
          <w:sz w:val="24"/>
          <w:szCs w:val="24"/>
        </w:rPr>
      </w:pPr>
      <w:r w:rsidRPr="00F853BC">
        <w:rPr>
          <w:rFonts w:ascii="Times New Roman" w:hAnsi="Times New Roman" w:cs="Times New Roman"/>
          <w:i/>
          <w:sz w:val="24"/>
          <w:szCs w:val="24"/>
        </w:rPr>
        <w:t>414.</w:t>
      </w:r>
      <w:r>
        <w:rPr>
          <w:rFonts w:ascii="Times New Roman" w:hAnsi="Times New Roman" w:cs="Times New Roman"/>
          <w:sz w:val="24"/>
          <w:szCs w:val="24"/>
        </w:rPr>
        <w:t xml:space="preserve"> Ρυθμίζει τις σχέσεις μεταξύ των κρατών κ μόνο κατ’εξαίρεση, κ τις τελευταίες δεκαετίες, αναγνωρίζει το άτομο ως υποκείμενο του. Οι εθιμικοί του κανόνες δεσμεύουν όλα τα κράτη, ενώ οι κανόνες των διεθνών συμβάσεων μόνο τα συμβαλλόμενα. </w:t>
      </w:r>
    </w:p>
    <w:p w:rsidR="006B0958" w:rsidRPr="00B93EDF" w:rsidRDefault="006B0958" w:rsidP="00DE03E3">
      <w:pPr>
        <w:rPr>
          <w:rFonts w:ascii="Times New Roman" w:hAnsi="Times New Roman" w:cs="Times New Roman"/>
          <w:i/>
          <w:sz w:val="24"/>
          <w:szCs w:val="24"/>
        </w:rPr>
      </w:pPr>
    </w:p>
    <w:p w:rsidR="00F87CD6" w:rsidRDefault="006B0958" w:rsidP="00DE03E3">
      <w:pPr>
        <w:rPr>
          <w:rFonts w:ascii="Times New Roman" w:hAnsi="Times New Roman" w:cs="Times New Roman"/>
          <w:sz w:val="24"/>
          <w:szCs w:val="24"/>
        </w:rPr>
      </w:pPr>
      <w:r w:rsidRPr="00B93EDF">
        <w:rPr>
          <w:rFonts w:ascii="Times New Roman" w:hAnsi="Times New Roman" w:cs="Times New Roman"/>
          <w:i/>
          <w:sz w:val="24"/>
          <w:szCs w:val="24"/>
        </w:rPr>
        <w:t>415. Η συνταγματική ρύθμιση:</w:t>
      </w:r>
      <w:r>
        <w:rPr>
          <w:rFonts w:ascii="Times New Roman" w:hAnsi="Times New Roman" w:cs="Times New Roman"/>
          <w:sz w:val="24"/>
          <w:szCs w:val="24"/>
        </w:rPr>
        <w:t xml:space="preserve"> </w:t>
      </w:r>
    </w:p>
    <w:p w:rsidR="006B0958" w:rsidRDefault="006B0958" w:rsidP="00DE03E3">
      <w:pPr>
        <w:rPr>
          <w:rFonts w:ascii="Times New Roman" w:hAnsi="Times New Roman" w:cs="Times New Roman"/>
          <w:sz w:val="24"/>
          <w:szCs w:val="24"/>
        </w:rPr>
      </w:pPr>
      <w:r>
        <w:rPr>
          <w:rFonts w:ascii="Times New Roman" w:hAnsi="Times New Roman" w:cs="Times New Roman"/>
          <w:sz w:val="24"/>
          <w:szCs w:val="24"/>
        </w:rPr>
        <w:t xml:space="preserve">Με το αρ28 το Σύνταγμα εντάσσει το διεθνές δίκαιο στην έννομη τάξη κ έχει επιτρέψει την ευρωπαϊκή πορεία της χώρας χωρίς συνταγματική αναθεώρηση. Οι διεθνώς παραδεδεγμένοι κανόνες δικαίου, δλδ το εθιμικό διεθνές δίκαιο, αποτελούν μέρος της έννομης τάξης χωρίς να απαιτείται πράξη για την ενσωμάτωση τους. Οι συμβατικοί όμως κανόνες πρέπει να κυρωθούν με νόμο κ να επικυρωθούν κατά το διεθνές δίκαιο. </w:t>
      </w:r>
    </w:p>
    <w:p w:rsidR="00BA459F" w:rsidRDefault="00BA459F" w:rsidP="00DE03E3">
      <w:pPr>
        <w:rPr>
          <w:rFonts w:ascii="Times New Roman" w:hAnsi="Times New Roman" w:cs="Times New Roman"/>
          <w:sz w:val="24"/>
          <w:szCs w:val="24"/>
        </w:rPr>
      </w:pPr>
      <w:r>
        <w:rPr>
          <w:rFonts w:ascii="Times New Roman" w:hAnsi="Times New Roman" w:cs="Times New Roman"/>
          <w:sz w:val="24"/>
          <w:szCs w:val="24"/>
        </w:rPr>
        <w:t xml:space="preserve">Όλοι αυτοί οι κανόνες υπερισχύουν από κάθε άλλη αντίθετη διάταξη νόμων. Δλδ, το Σύνταγμα ιδρύει μια βαθμίδα κανόνων δικαίου ανάμεσα στους δικούς του κ τους κανόνες των τυπικών νόμων. </w:t>
      </w:r>
    </w:p>
    <w:p w:rsidR="00F87CD6" w:rsidRDefault="00F87CD6" w:rsidP="00DE03E3">
      <w:pPr>
        <w:rPr>
          <w:rFonts w:ascii="Times New Roman" w:hAnsi="Times New Roman" w:cs="Times New Roman"/>
          <w:sz w:val="24"/>
          <w:szCs w:val="24"/>
        </w:rPr>
      </w:pPr>
    </w:p>
    <w:p w:rsidR="00F87CD6" w:rsidRDefault="00F87CD6" w:rsidP="00DE03E3">
      <w:pPr>
        <w:rPr>
          <w:rFonts w:ascii="Times New Roman" w:hAnsi="Times New Roman" w:cs="Times New Roman"/>
          <w:sz w:val="24"/>
          <w:szCs w:val="24"/>
        </w:rPr>
      </w:pPr>
      <w:r w:rsidRPr="00F87CD6">
        <w:rPr>
          <w:rFonts w:ascii="Times New Roman" w:hAnsi="Times New Roman" w:cs="Times New Roman"/>
          <w:i/>
          <w:sz w:val="24"/>
          <w:szCs w:val="24"/>
        </w:rPr>
        <w:t>416. Αφανής συνταγματική αναθεώρηση:</w:t>
      </w:r>
      <w:r>
        <w:rPr>
          <w:rFonts w:ascii="Times New Roman" w:hAnsi="Times New Roman" w:cs="Times New Roman"/>
          <w:sz w:val="24"/>
          <w:szCs w:val="24"/>
        </w:rPr>
        <w:t xml:space="preserve"> </w:t>
      </w:r>
    </w:p>
    <w:p w:rsidR="00F87CD6" w:rsidRPr="004B1751" w:rsidRDefault="00F87CD6" w:rsidP="00DE03E3">
      <w:pPr>
        <w:rPr>
          <w:rFonts w:ascii="Times New Roman" w:hAnsi="Times New Roman" w:cs="Times New Roman"/>
          <w:sz w:val="24"/>
          <w:szCs w:val="24"/>
        </w:rPr>
      </w:pPr>
      <w:r>
        <w:rPr>
          <w:rFonts w:ascii="Times New Roman" w:hAnsi="Times New Roman" w:cs="Times New Roman"/>
          <w:sz w:val="24"/>
          <w:szCs w:val="24"/>
        </w:rPr>
        <w:t>Στο μέτρο που μπορεί να αναγνωρισθούν με συνθήκη ή συμφωνία σε όργανα διεθνών οργανισμών αρμοδιότητες που προβλέπονται από το Σύνταγμα (αρ28§2) καθιερώνεται ειδική διαδικασία για την αναθεώρηση του Συντάγματος. Αυτή ισχύει παράλληλα με τη διαδικασία του αρ110, είναι απλούστερη κ δε θίγει το συνταγματικό κείμενο. Την αναθεώρηση επεξεργάζεται 1 βουλή. Απαιτείται πλειοψηφία 180/300 βουλευτών.</w:t>
      </w:r>
    </w:p>
    <w:p w:rsidR="00814274" w:rsidRPr="004B1751" w:rsidRDefault="00814274" w:rsidP="00DE03E3">
      <w:pPr>
        <w:rPr>
          <w:rFonts w:ascii="Times New Roman" w:hAnsi="Times New Roman" w:cs="Times New Roman"/>
          <w:sz w:val="24"/>
          <w:szCs w:val="24"/>
        </w:rPr>
      </w:pPr>
    </w:p>
    <w:p w:rsidR="00814274" w:rsidRDefault="00814274" w:rsidP="00814274">
      <w:pPr>
        <w:jc w:val="center"/>
        <w:rPr>
          <w:rFonts w:ascii="Times New Roman" w:hAnsi="Times New Roman" w:cs="Times New Roman"/>
          <w:b/>
          <w:sz w:val="24"/>
          <w:szCs w:val="24"/>
        </w:rPr>
      </w:pPr>
      <w:r w:rsidRPr="00814274">
        <w:rPr>
          <w:rFonts w:ascii="Times New Roman" w:hAnsi="Times New Roman" w:cs="Times New Roman"/>
          <w:b/>
          <w:sz w:val="24"/>
          <w:szCs w:val="24"/>
          <w:lang w:val="en-US"/>
        </w:rPr>
        <w:t>V</w:t>
      </w:r>
      <w:r w:rsidRPr="00814274">
        <w:rPr>
          <w:rFonts w:ascii="Times New Roman" w:hAnsi="Times New Roman" w:cs="Times New Roman"/>
          <w:b/>
          <w:sz w:val="24"/>
          <w:szCs w:val="24"/>
        </w:rPr>
        <w:t>. ΟΙ ΠΡΑΞΕΙΣ ΤΩΝ ΝΟΜΟΘΕΤΙΚΩΝ ΟΡΓΑΝΩΝ</w:t>
      </w:r>
    </w:p>
    <w:p w:rsidR="00814274" w:rsidRDefault="00814274" w:rsidP="001D1C96">
      <w:pPr>
        <w:rPr>
          <w:rFonts w:ascii="Times New Roman" w:hAnsi="Times New Roman" w:cs="Times New Roman"/>
          <w:sz w:val="24"/>
          <w:szCs w:val="24"/>
        </w:rPr>
      </w:pPr>
    </w:p>
    <w:p w:rsidR="001D1C96" w:rsidRDefault="001D1C96" w:rsidP="001D1C96">
      <w:pPr>
        <w:rPr>
          <w:rFonts w:ascii="Times New Roman" w:hAnsi="Times New Roman" w:cs="Times New Roman"/>
          <w:sz w:val="24"/>
          <w:szCs w:val="24"/>
        </w:rPr>
      </w:pPr>
      <w:r>
        <w:rPr>
          <w:rFonts w:ascii="Times New Roman" w:hAnsi="Times New Roman" w:cs="Times New Roman"/>
          <w:sz w:val="24"/>
          <w:szCs w:val="24"/>
        </w:rPr>
        <w:t>Α. ΟΙ ΝΟΜΟΙ</w:t>
      </w:r>
    </w:p>
    <w:p w:rsidR="001D1C96" w:rsidRDefault="001D1C96" w:rsidP="001D1C96">
      <w:pPr>
        <w:rPr>
          <w:rFonts w:ascii="Times New Roman" w:hAnsi="Times New Roman" w:cs="Times New Roman"/>
          <w:sz w:val="24"/>
          <w:szCs w:val="24"/>
        </w:rPr>
      </w:pPr>
    </w:p>
    <w:p w:rsidR="00682137" w:rsidRDefault="00682137" w:rsidP="001D1C96">
      <w:pPr>
        <w:rPr>
          <w:rFonts w:ascii="Times New Roman" w:hAnsi="Times New Roman" w:cs="Times New Roman"/>
          <w:sz w:val="24"/>
          <w:szCs w:val="24"/>
        </w:rPr>
      </w:pPr>
      <w:r w:rsidRPr="00AB5E88">
        <w:rPr>
          <w:rFonts w:ascii="Times New Roman" w:hAnsi="Times New Roman" w:cs="Times New Roman"/>
          <w:i/>
          <w:sz w:val="24"/>
          <w:szCs w:val="24"/>
        </w:rPr>
        <w:t>417.</w:t>
      </w:r>
      <w:r>
        <w:rPr>
          <w:rFonts w:ascii="Times New Roman" w:hAnsi="Times New Roman" w:cs="Times New Roman"/>
          <w:sz w:val="24"/>
          <w:szCs w:val="24"/>
        </w:rPr>
        <w:t xml:space="preserve"> Ενώ η εκτελεστική κ η δικαστική εξουσία έχουν αρμοδιότητες που προβλέπονται ειδικά (αρ50 κ 94επ), η νομοθετική απολαμβάνει το </w:t>
      </w:r>
      <w:r w:rsidRPr="00D44269">
        <w:rPr>
          <w:rFonts w:ascii="Times New Roman" w:hAnsi="Times New Roman" w:cs="Times New Roman"/>
          <w:i/>
          <w:sz w:val="24"/>
          <w:szCs w:val="24"/>
        </w:rPr>
        <w:t>τεκμήριο της αρμοδιότητας</w:t>
      </w:r>
      <w:r>
        <w:rPr>
          <w:rFonts w:ascii="Times New Roman" w:hAnsi="Times New Roman" w:cs="Times New Roman"/>
          <w:sz w:val="24"/>
          <w:szCs w:val="24"/>
        </w:rPr>
        <w:t xml:space="preserve">. Η λαϊκή κυριαρχία κ το αντιπροσωπευτικό σύστημα επιβάλλουν τα όργανα της νομοθετικής εξουσίας να είναι αρμόδια να θεσπίζουν κανόνες δικαίου καταρχήν με οποιοδήποτε περιεχόμενο. </w:t>
      </w:r>
    </w:p>
    <w:p w:rsidR="00D44269" w:rsidRDefault="00D44269" w:rsidP="001D1C96">
      <w:pPr>
        <w:rPr>
          <w:rFonts w:ascii="Times New Roman" w:hAnsi="Times New Roman" w:cs="Times New Roman"/>
          <w:sz w:val="24"/>
          <w:szCs w:val="24"/>
        </w:rPr>
      </w:pPr>
      <w:r w:rsidRPr="00D44269">
        <w:rPr>
          <w:rFonts w:ascii="Times New Roman" w:hAnsi="Times New Roman" w:cs="Times New Roman"/>
          <w:i/>
          <w:sz w:val="24"/>
          <w:szCs w:val="24"/>
        </w:rPr>
        <w:t>Νομοθετική εξουσία</w:t>
      </w:r>
      <w:r>
        <w:rPr>
          <w:rFonts w:ascii="Times New Roman" w:hAnsi="Times New Roman" w:cs="Times New Roman"/>
          <w:sz w:val="24"/>
          <w:szCs w:val="24"/>
        </w:rPr>
        <w:t>→ Η ομάδα των κρατικών οργάνων με το τεκμήριο της αρμοδιότητας.</w:t>
      </w:r>
    </w:p>
    <w:p w:rsidR="00CA0D2F" w:rsidRDefault="00CA0D2F" w:rsidP="001D1C96">
      <w:pPr>
        <w:rPr>
          <w:rFonts w:ascii="Times New Roman" w:hAnsi="Times New Roman" w:cs="Times New Roman"/>
          <w:sz w:val="24"/>
          <w:szCs w:val="24"/>
        </w:rPr>
      </w:pPr>
      <w:r>
        <w:rPr>
          <w:rFonts w:ascii="Times New Roman" w:hAnsi="Times New Roman" w:cs="Times New Roman"/>
          <w:sz w:val="24"/>
          <w:szCs w:val="24"/>
        </w:rPr>
        <w:t>Το Σύνταγμα ιδρύει δύο νομοθετικά όργανα:</w:t>
      </w:r>
    </w:p>
    <w:p w:rsidR="00CA0D2F" w:rsidRDefault="00CA0D2F" w:rsidP="00CA0D2F">
      <w:pPr>
        <w:pStyle w:val="ListParagraph"/>
        <w:numPr>
          <w:ilvl w:val="0"/>
          <w:numId w:val="22"/>
        </w:numPr>
        <w:rPr>
          <w:rFonts w:ascii="Times New Roman" w:hAnsi="Times New Roman" w:cs="Times New Roman"/>
          <w:sz w:val="24"/>
          <w:szCs w:val="24"/>
        </w:rPr>
      </w:pPr>
      <w:r w:rsidRPr="00CA0D2F">
        <w:rPr>
          <w:rFonts w:ascii="Times New Roman" w:hAnsi="Times New Roman" w:cs="Times New Roman"/>
          <w:color w:val="00B050"/>
          <w:sz w:val="24"/>
          <w:szCs w:val="24"/>
        </w:rPr>
        <w:t>Κανονικό</w:t>
      </w:r>
      <w:r>
        <w:rPr>
          <w:rFonts w:ascii="Times New Roman" w:hAnsi="Times New Roman" w:cs="Times New Roman"/>
          <w:sz w:val="24"/>
          <w:szCs w:val="24"/>
        </w:rPr>
        <w:t>→ η Βουλή κ οι πράξεις του λέγονται νόμοι.</w:t>
      </w:r>
    </w:p>
    <w:p w:rsidR="00CA0D2F" w:rsidRDefault="00CA0D2F" w:rsidP="00CA0D2F">
      <w:pPr>
        <w:pStyle w:val="ListParagraph"/>
        <w:numPr>
          <w:ilvl w:val="0"/>
          <w:numId w:val="22"/>
        </w:numPr>
        <w:rPr>
          <w:rFonts w:ascii="Times New Roman" w:hAnsi="Times New Roman" w:cs="Times New Roman"/>
          <w:sz w:val="24"/>
          <w:szCs w:val="24"/>
        </w:rPr>
      </w:pPr>
      <w:r w:rsidRPr="00CA0D2F">
        <w:rPr>
          <w:rFonts w:ascii="Times New Roman" w:hAnsi="Times New Roman" w:cs="Times New Roman"/>
          <w:color w:val="00B050"/>
          <w:sz w:val="24"/>
          <w:szCs w:val="24"/>
        </w:rPr>
        <w:lastRenderedPageBreak/>
        <w:t>Εξαιρετικό</w:t>
      </w:r>
      <w:r>
        <w:rPr>
          <w:rFonts w:ascii="Times New Roman" w:hAnsi="Times New Roman" w:cs="Times New Roman"/>
          <w:sz w:val="24"/>
          <w:szCs w:val="24"/>
        </w:rPr>
        <w:t>→ σύνθετο, ΠτΔ κ υπουργικό συμβούλιο, δρα υπό προϋποθέσεις κ εκδίδει πράξεις νομοθετικού περιεχομένου (αρ44§1, 48§5). Ως νομοθετικές πράξεις νοούνται οι νόμοι κ οι πράξεις νομοθετικού περιεχομένου.</w:t>
      </w:r>
    </w:p>
    <w:p w:rsidR="00557C44" w:rsidRDefault="00557C44" w:rsidP="00557C44">
      <w:pPr>
        <w:rPr>
          <w:rFonts w:ascii="Times New Roman" w:hAnsi="Times New Roman" w:cs="Times New Roman"/>
          <w:sz w:val="24"/>
          <w:szCs w:val="24"/>
        </w:rPr>
      </w:pPr>
    </w:p>
    <w:p w:rsidR="00557C44" w:rsidRDefault="00557C44" w:rsidP="00557C44">
      <w:pPr>
        <w:rPr>
          <w:rFonts w:ascii="Times New Roman" w:hAnsi="Times New Roman" w:cs="Times New Roman"/>
          <w:sz w:val="24"/>
          <w:szCs w:val="24"/>
        </w:rPr>
      </w:pPr>
      <w:r w:rsidRPr="00557C44">
        <w:rPr>
          <w:rFonts w:ascii="Times New Roman" w:hAnsi="Times New Roman" w:cs="Times New Roman"/>
          <w:i/>
          <w:sz w:val="24"/>
          <w:szCs w:val="24"/>
        </w:rPr>
        <w:t>418.</w:t>
      </w:r>
      <w:r>
        <w:rPr>
          <w:rFonts w:ascii="Times New Roman" w:hAnsi="Times New Roman" w:cs="Times New Roman"/>
          <w:sz w:val="24"/>
          <w:szCs w:val="24"/>
        </w:rPr>
        <w:t xml:space="preserve"> </w:t>
      </w:r>
      <w:r w:rsidRPr="00557C44">
        <w:rPr>
          <w:rFonts w:ascii="Times New Roman" w:hAnsi="Times New Roman" w:cs="Times New Roman"/>
          <w:color w:val="00B050"/>
          <w:sz w:val="24"/>
          <w:szCs w:val="24"/>
        </w:rPr>
        <w:t>Τυπικός νόμος</w:t>
      </w:r>
      <w:r>
        <w:rPr>
          <w:rFonts w:ascii="Times New Roman" w:hAnsi="Times New Roman" w:cs="Times New Roman"/>
          <w:sz w:val="24"/>
          <w:szCs w:val="24"/>
        </w:rPr>
        <w:t>→ η πράξη που ψηφίζει η βουλή σύμφωνα με την συνταγματική διαδικασία κ εκδίδει κ δημοσιεύει ο ΠτΔ.</w:t>
      </w:r>
    </w:p>
    <w:p w:rsidR="00557C44" w:rsidRPr="00557C44" w:rsidRDefault="00557C44" w:rsidP="00557C44">
      <w:pPr>
        <w:rPr>
          <w:rFonts w:ascii="Times New Roman" w:hAnsi="Times New Roman" w:cs="Times New Roman"/>
          <w:i/>
          <w:color w:val="808080" w:themeColor="background1" w:themeShade="80"/>
          <w:sz w:val="24"/>
          <w:szCs w:val="24"/>
        </w:rPr>
      </w:pPr>
      <w:r w:rsidRPr="00557C44">
        <w:rPr>
          <w:rFonts w:ascii="Times New Roman" w:hAnsi="Times New Roman" w:cs="Times New Roman"/>
          <w:i/>
          <w:color w:val="808080" w:themeColor="background1" w:themeShade="80"/>
          <w:sz w:val="24"/>
          <w:szCs w:val="24"/>
        </w:rPr>
        <w:t>Όλοι οι τυπικοί έχουν την ίδια τυπική ισχύ ασχέτως με τον σχηματισμό της βουλής που τους ψηφίζει κ τη διαδικασία που ακολουθείται. Εξαιρούνται οι εφάπαξ νόμοι.</w:t>
      </w:r>
    </w:p>
    <w:p w:rsidR="00557C44" w:rsidRDefault="00557C44" w:rsidP="00557C44">
      <w:pPr>
        <w:rPr>
          <w:rFonts w:ascii="Times New Roman" w:hAnsi="Times New Roman" w:cs="Times New Roman"/>
          <w:sz w:val="24"/>
          <w:szCs w:val="24"/>
        </w:rPr>
      </w:pPr>
      <w:r w:rsidRPr="00557C44">
        <w:rPr>
          <w:rFonts w:ascii="Times New Roman" w:hAnsi="Times New Roman" w:cs="Times New Roman"/>
          <w:color w:val="00B050"/>
          <w:sz w:val="24"/>
          <w:szCs w:val="24"/>
        </w:rPr>
        <w:t>Ουσιαστικός νόμος</w:t>
      </w:r>
      <w:r>
        <w:rPr>
          <w:rFonts w:ascii="Times New Roman" w:hAnsi="Times New Roman" w:cs="Times New Roman"/>
          <w:sz w:val="24"/>
          <w:szCs w:val="24"/>
        </w:rPr>
        <w:t xml:space="preserve">→ οποιοσδήποτε κανόνας δικαίου που έχει εγκύρως παραχθεί μονομερώς σύμφωνα με την έννομη τάξη. </w:t>
      </w:r>
    </w:p>
    <w:p w:rsidR="006556E7" w:rsidRDefault="006556E7" w:rsidP="00557C44">
      <w:pPr>
        <w:rPr>
          <w:rFonts w:ascii="Times New Roman" w:hAnsi="Times New Roman" w:cs="Times New Roman"/>
          <w:sz w:val="24"/>
          <w:szCs w:val="24"/>
        </w:rPr>
      </w:pPr>
    </w:p>
    <w:p w:rsidR="006556E7" w:rsidRDefault="006556E7" w:rsidP="00557C44">
      <w:pPr>
        <w:rPr>
          <w:rFonts w:ascii="Times New Roman" w:hAnsi="Times New Roman" w:cs="Times New Roman"/>
          <w:sz w:val="24"/>
          <w:szCs w:val="24"/>
        </w:rPr>
      </w:pPr>
      <w:r w:rsidRPr="006556E7">
        <w:rPr>
          <w:rFonts w:ascii="Times New Roman" w:hAnsi="Times New Roman" w:cs="Times New Roman"/>
          <w:i/>
          <w:sz w:val="24"/>
          <w:szCs w:val="24"/>
        </w:rPr>
        <w:t>419. Τακτική νομοθετική διαδικασία:</w:t>
      </w:r>
      <w:r>
        <w:rPr>
          <w:rFonts w:ascii="Times New Roman" w:hAnsi="Times New Roman" w:cs="Times New Roman"/>
          <w:sz w:val="24"/>
          <w:szCs w:val="24"/>
        </w:rPr>
        <w:t xml:space="preserve"> 3 στάδια:</w:t>
      </w:r>
    </w:p>
    <w:p w:rsidR="006556E7" w:rsidRDefault="006556E7" w:rsidP="006556E7">
      <w:pPr>
        <w:pStyle w:val="ListParagraph"/>
        <w:numPr>
          <w:ilvl w:val="0"/>
          <w:numId w:val="23"/>
        </w:numPr>
        <w:rPr>
          <w:rFonts w:ascii="Times New Roman" w:hAnsi="Times New Roman" w:cs="Times New Roman"/>
          <w:sz w:val="24"/>
          <w:szCs w:val="24"/>
        </w:rPr>
      </w:pPr>
      <w:r w:rsidRPr="001636D9">
        <w:rPr>
          <w:rFonts w:ascii="Times New Roman" w:hAnsi="Times New Roman" w:cs="Times New Roman"/>
          <w:i/>
          <w:color w:val="00B050"/>
          <w:sz w:val="24"/>
          <w:szCs w:val="24"/>
        </w:rPr>
        <w:t>Νομοθετική πρωτοβουλία</w:t>
      </w:r>
      <w:r>
        <w:rPr>
          <w:rFonts w:ascii="Times New Roman" w:hAnsi="Times New Roman" w:cs="Times New Roman"/>
          <w:sz w:val="24"/>
          <w:szCs w:val="24"/>
        </w:rPr>
        <w:t>→ η αρμοδιότητα για την υποβολή στη βουλή σχεδίων ή προτάσεων νόμου (αρ73§1).</w:t>
      </w:r>
      <w:r w:rsidR="001629A7">
        <w:rPr>
          <w:rFonts w:ascii="Times New Roman" w:hAnsi="Times New Roman" w:cs="Times New Roman"/>
          <w:sz w:val="24"/>
          <w:szCs w:val="24"/>
        </w:rPr>
        <w:t xml:space="preserve"> Κείμενα από βουλευτές→ </w:t>
      </w:r>
      <w:r w:rsidR="001629A7" w:rsidRPr="001629A7">
        <w:rPr>
          <w:rFonts w:ascii="Times New Roman" w:hAnsi="Times New Roman" w:cs="Times New Roman"/>
          <w:color w:val="00B050"/>
          <w:sz w:val="24"/>
          <w:szCs w:val="24"/>
        </w:rPr>
        <w:t>προτάσεις</w:t>
      </w:r>
      <w:r w:rsidR="001629A7">
        <w:rPr>
          <w:rFonts w:ascii="Times New Roman" w:hAnsi="Times New Roman" w:cs="Times New Roman"/>
          <w:sz w:val="24"/>
          <w:szCs w:val="24"/>
        </w:rPr>
        <w:t xml:space="preserve">, από υπουργούς→ </w:t>
      </w:r>
      <w:r w:rsidR="001629A7" w:rsidRPr="001629A7">
        <w:rPr>
          <w:rFonts w:ascii="Times New Roman" w:hAnsi="Times New Roman" w:cs="Times New Roman"/>
          <w:color w:val="00B050"/>
          <w:sz w:val="24"/>
          <w:szCs w:val="24"/>
        </w:rPr>
        <w:t>σχέδια νόμου</w:t>
      </w:r>
      <w:r w:rsidR="001629A7">
        <w:rPr>
          <w:rFonts w:ascii="Times New Roman" w:hAnsi="Times New Roman" w:cs="Times New Roman"/>
          <w:sz w:val="24"/>
          <w:szCs w:val="24"/>
        </w:rPr>
        <w:t xml:space="preserve">. Σχεδόν όλοι οι νόμοι προέρχονται από νομοσχέδια. Σχέδια κ προτάσεις συνοδεύονται από </w:t>
      </w:r>
      <w:r w:rsidR="001629A7" w:rsidRPr="001629A7">
        <w:rPr>
          <w:rFonts w:ascii="Times New Roman" w:hAnsi="Times New Roman" w:cs="Times New Roman"/>
          <w:color w:val="00B050"/>
          <w:sz w:val="24"/>
          <w:szCs w:val="24"/>
        </w:rPr>
        <w:t>εκθέσεις</w:t>
      </w:r>
      <w:r w:rsidR="001629A7">
        <w:rPr>
          <w:rFonts w:ascii="Times New Roman" w:hAnsi="Times New Roman" w:cs="Times New Roman"/>
          <w:sz w:val="24"/>
          <w:szCs w:val="24"/>
        </w:rPr>
        <w:t xml:space="preserve"> για να ενημερωθούν οι βουλευτές. Υπογράφονται από αυτόν που ασκεί τη νομοθετική πρωτοβουλία. </w:t>
      </w:r>
    </w:p>
    <w:p w:rsidR="00254005" w:rsidRPr="00254005" w:rsidRDefault="006556E7" w:rsidP="006556E7">
      <w:pPr>
        <w:pStyle w:val="ListParagraph"/>
        <w:numPr>
          <w:ilvl w:val="0"/>
          <w:numId w:val="23"/>
        </w:numPr>
        <w:rPr>
          <w:rFonts w:ascii="Times New Roman" w:hAnsi="Times New Roman" w:cs="Times New Roman"/>
          <w:i/>
          <w:sz w:val="24"/>
          <w:szCs w:val="24"/>
        </w:rPr>
      </w:pPr>
      <w:r w:rsidRPr="001636D9">
        <w:rPr>
          <w:rFonts w:ascii="Times New Roman" w:hAnsi="Times New Roman" w:cs="Times New Roman"/>
          <w:i/>
          <w:sz w:val="24"/>
          <w:szCs w:val="24"/>
        </w:rPr>
        <w:t>Επεξεργασία, συζήτηση κ ψήφιση στη βουλή (ή σε σχηματισμό της)</w:t>
      </w:r>
      <w:r w:rsidR="00F725FB" w:rsidRPr="00A73F39">
        <w:rPr>
          <w:rFonts w:ascii="Times New Roman" w:hAnsi="Times New Roman" w:cs="Times New Roman"/>
          <w:sz w:val="24"/>
          <w:szCs w:val="24"/>
        </w:rPr>
        <w:t>→</w:t>
      </w:r>
      <w:r w:rsidR="0024418F">
        <w:rPr>
          <w:rFonts w:ascii="Times New Roman" w:hAnsi="Times New Roman" w:cs="Times New Roman"/>
          <w:sz w:val="24"/>
          <w:szCs w:val="24"/>
        </w:rPr>
        <w:t xml:space="preserve"> 3 τουλάχιστον ημέρες πριν αρχίσει η συζήτηση, οι βουλευτές κ υπουργοί μπορούν να καταθέτουν τροπολογίες. Για τις τροπολογίες ισχύουν ίδιοι κανόνες με νομοθετική πρωτοβουλία. </w:t>
      </w:r>
      <w:r w:rsidR="00491E62">
        <w:rPr>
          <w:rFonts w:ascii="Times New Roman" w:hAnsi="Times New Roman" w:cs="Times New Roman"/>
          <w:sz w:val="24"/>
          <w:szCs w:val="24"/>
        </w:rPr>
        <w:t xml:space="preserve">Νομοσχέδια κ προτάσεις νόμων παραπέμπονται από τον Πρόεδρο της Βουλής για επεξεργασία κ εξέταση στην αρμόδια διαρκή επιτροπή ή στην ειδική, για αυτό το σκοπό, επιτροπή. Η επιτροπή συντάσσει κ υποβάλλει προς τη Βουλή έκθεση. </w:t>
      </w:r>
      <w:r w:rsidR="00C822C9">
        <w:rPr>
          <w:rFonts w:ascii="Times New Roman" w:hAnsi="Times New Roman" w:cs="Times New Roman"/>
          <w:sz w:val="24"/>
          <w:szCs w:val="24"/>
        </w:rPr>
        <w:t xml:space="preserve">Μετά ο πρόεδρος της βουλής εγγράφει το σχέδιο ή την πρόταση στην ημερήσια διάταξη της Ολομέλειας της βουής (αρ70§1). Αν η βουλή δεν είναι σε σύνοδο, επιλαμβάνεται το Τμήμα διακοπής των εργασιών. Για κάποια θέματα αρμοδιότητα μόνο η Ολομέλεια (αρ72§2). </w:t>
      </w:r>
      <w:r w:rsidR="00661419">
        <w:rPr>
          <w:rFonts w:ascii="Times New Roman" w:hAnsi="Times New Roman" w:cs="Times New Roman"/>
          <w:sz w:val="24"/>
          <w:szCs w:val="24"/>
        </w:rPr>
        <w:t xml:space="preserve">Συζητιέται μόνο μια φορά (αρ74§2). Στη συνέχεια μιλούν οι εισηγητές πλειοψηφίας κ μειοψηφίας, οι τυχόν ειδικοί </w:t>
      </w:r>
      <w:r w:rsidR="009033D7">
        <w:rPr>
          <w:rFonts w:ascii="Times New Roman" w:hAnsi="Times New Roman" w:cs="Times New Roman"/>
          <w:sz w:val="24"/>
          <w:szCs w:val="24"/>
        </w:rPr>
        <w:t>αγορητές</w:t>
      </w:r>
      <w:r w:rsidR="00661419">
        <w:rPr>
          <w:rFonts w:ascii="Times New Roman" w:hAnsi="Times New Roman" w:cs="Times New Roman"/>
          <w:sz w:val="24"/>
          <w:szCs w:val="24"/>
        </w:rPr>
        <w:t xml:space="preserve"> των κοινοβουλευτικών ομάδων κ τέλος οι βουλευτές που έχουν εγγραφεί στον κατάλογο των ομιλιτών (αρ95§2). Η ψήφιση αναβάλλεται για 24 ώρες.</w:t>
      </w:r>
    </w:p>
    <w:p w:rsidR="006556E7" w:rsidRDefault="00254005" w:rsidP="00254005">
      <w:pPr>
        <w:pStyle w:val="ListParagraph"/>
        <w:rPr>
          <w:rFonts w:ascii="Times New Roman" w:hAnsi="Times New Roman" w:cs="Times New Roman"/>
          <w:sz w:val="24"/>
          <w:szCs w:val="24"/>
        </w:rPr>
      </w:pPr>
      <w:r w:rsidRPr="00254005">
        <w:rPr>
          <w:rFonts w:ascii="Times New Roman" w:hAnsi="Times New Roman" w:cs="Times New Roman"/>
          <w:sz w:val="24"/>
          <w:szCs w:val="24"/>
        </w:rPr>
        <w:t>Νομοσχέδιο ή σχέδιο νόμου που ψηφίσθηκε σε επιτροπή εισάγεται στην Ολομέλεια σε μια συνεδρίαση κ συζητείται κ ψηφίζεται ενιαία. Στην Ολομέλεια επιτρέπονται νέες τροπολογίες. Αν γίνουν δεκτές, εδώ ειδικώς δεν αναβάλλεται η ψήφιση στο σύνολο (αρ76§3).</w:t>
      </w:r>
      <w:r w:rsidR="00661419" w:rsidRPr="00254005">
        <w:rPr>
          <w:rFonts w:ascii="Times New Roman" w:hAnsi="Times New Roman" w:cs="Times New Roman"/>
          <w:sz w:val="24"/>
          <w:szCs w:val="24"/>
        </w:rPr>
        <w:t xml:space="preserve"> </w:t>
      </w:r>
    </w:p>
    <w:p w:rsidR="00335DEB" w:rsidRDefault="00335DEB" w:rsidP="00254005">
      <w:pPr>
        <w:pStyle w:val="ListParagraph"/>
        <w:rPr>
          <w:rFonts w:ascii="Times New Roman" w:hAnsi="Times New Roman" w:cs="Times New Roman"/>
          <w:sz w:val="24"/>
          <w:szCs w:val="24"/>
        </w:rPr>
      </w:pPr>
      <w:r>
        <w:rPr>
          <w:rFonts w:ascii="Times New Roman" w:hAnsi="Times New Roman" w:cs="Times New Roman"/>
          <w:sz w:val="24"/>
          <w:szCs w:val="24"/>
        </w:rPr>
        <w:t xml:space="preserve">Ταχείες διαδικασίες: δυνατότητα να ψηφίσουν επιτροπές. Οργανωμένη συζήτηση. Συνοπτικές νομοθετικές διαδικασίες κ ψήφιση χωρίς ή με περιορισμένη συζήτηση. </w:t>
      </w:r>
    </w:p>
    <w:p w:rsidR="00335DEB" w:rsidRPr="00254005" w:rsidRDefault="00335DEB" w:rsidP="00254005">
      <w:pPr>
        <w:pStyle w:val="ListParagraph"/>
        <w:rPr>
          <w:rFonts w:ascii="Times New Roman" w:hAnsi="Times New Roman" w:cs="Times New Roman"/>
          <w:sz w:val="24"/>
          <w:szCs w:val="24"/>
        </w:rPr>
      </w:pPr>
      <w:r>
        <w:rPr>
          <w:rFonts w:ascii="Times New Roman" w:hAnsi="Times New Roman" w:cs="Times New Roman"/>
          <w:sz w:val="24"/>
          <w:szCs w:val="24"/>
        </w:rPr>
        <w:t>Ψήφιση:</w:t>
      </w:r>
      <w:r w:rsidR="00971439">
        <w:rPr>
          <w:rFonts w:ascii="Times New Roman" w:hAnsi="Times New Roman" w:cs="Times New Roman"/>
          <w:sz w:val="24"/>
          <w:szCs w:val="24"/>
        </w:rPr>
        <w:t xml:space="preserve"> Η βουλή δ</w:t>
      </w:r>
      <w:r>
        <w:rPr>
          <w:rFonts w:ascii="Times New Roman" w:hAnsi="Times New Roman" w:cs="Times New Roman"/>
          <w:sz w:val="24"/>
          <w:szCs w:val="24"/>
        </w:rPr>
        <w:t xml:space="preserve">εν μπορεί να ψηφίσει χωρίς την απόλυτη πλειοψηφία των παρόντων μελών, που πρέπει &gt;1/4 βουλευτών. Σε ισοψηφία επαναλαμβάνεται κ σε νέα ισοψηφία απορρίπτεται. </w:t>
      </w:r>
    </w:p>
    <w:p w:rsidR="006556E7" w:rsidRDefault="006556E7" w:rsidP="006556E7">
      <w:pPr>
        <w:pStyle w:val="ListParagraph"/>
        <w:numPr>
          <w:ilvl w:val="0"/>
          <w:numId w:val="23"/>
        </w:numPr>
        <w:rPr>
          <w:rFonts w:ascii="Times New Roman" w:hAnsi="Times New Roman" w:cs="Times New Roman"/>
          <w:i/>
          <w:sz w:val="24"/>
          <w:szCs w:val="24"/>
        </w:rPr>
      </w:pPr>
      <w:r w:rsidRPr="001636D9">
        <w:rPr>
          <w:rFonts w:ascii="Times New Roman" w:hAnsi="Times New Roman" w:cs="Times New Roman"/>
          <w:i/>
          <w:sz w:val="24"/>
          <w:szCs w:val="24"/>
        </w:rPr>
        <w:t>Τελείωση του νόμου (έκδοση κ δημοσίευση) από τον ΠτΔ.</w:t>
      </w:r>
    </w:p>
    <w:p w:rsidR="009033D7" w:rsidRDefault="00361351" w:rsidP="00361351">
      <w:pPr>
        <w:rPr>
          <w:rFonts w:ascii="Times New Roman" w:hAnsi="Times New Roman" w:cs="Times New Roman"/>
          <w:sz w:val="24"/>
          <w:szCs w:val="24"/>
        </w:rPr>
      </w:pPr>
      <w:r>
        <w:rPr>
          <w:rFonts w:ascii="Times New Roman" w:hAnsi="Times New Roman" w:cs="Times New Roman"/>
          <w:i/>
          <w:sz w:val="24"/>
          <w:szCs w:val="24"/>
        </w:rPr>
        <w:lastRenderedPageBreak/>
        <w:t xml:space="preserve">425. </w:t>
      </w:r>
      <w:r>
        <w:rPr>
          <w:rFonts w:ascii="Times New Roman" w:hAnsi="Times New Roman" w:cs="Times New Roman"/>
          <w:color w:val="00B050"/>
          <w:sz w:val="24"/>
          <w:szCs w:val="24"/>
        </w:rPr>
        <w:t>Εκτελεστικοί νόμοι</w:t>
      </w:r>
      <w:r>
        <w:rPr>
          <w:rFonts w:ascii="Times New Roman" w:hAnsi="Times New Roman" w:cs="Times New Roman"/>
          <w:sz w:val="24"/>
          <w:szCs w:val="24"/>
        </w:rPr>
        <w:t xml:space="preserve">→ επειδή το Σύνταγμα παρέχει μόνο το σκελετό των ρυθμίσεων, παραπέμπει συχνά για λεπτομέρειες σε «τυπικούς» νόμους ή η εφαρμογή του τους απαιτεί. Συνήθως χαρακτηρίζονται εκτελεστικοί. Θεωρείται ότι εκτελούν επιταγές του. </w:t>
      </w:r>
    </w:p>
    <w:p w:rsidR="00361351" w:rsidRDefault="00361351" w:rsidP="00361351">
      <w:pPr>
        <w:rPr>
          <w:rFonts w:ascii="Times New Roman" w:hAnsi="Times New Roman" w:cs="Times New Roman"/>
          <w:sz w:val="24"/>
          <w:szCs w:val="24"/>
        </w:rPr>
      </w:pPr>
      <w:r>
        <w:rPr>
          <w:rFonts w:ascii="Times New Roman" w:hAnsi="Times New Roman" w:cs="Times New Roman"/>
          <w:sz w:val="24"/>
          <w:szCs w:val="24"/>
        </w:rPr>
        <w:t xml:space="preserve">Εκτελεστικοί είναι κ όλοι οι </w:t>
      </w:r>
      <w:r w:rsidRPr="00361351">
        <w:rPr>
          <w:rFonts w:ascii="Times New Roman" w:hAnsi="Times New Roman" w:cs="Times New Roman"/>
          <w:color w:val="00B050"/>
          <w:sz w:val="24"/>
          <w:szCs w:val="24"/>
        </w:rPr>
        <w:t>οργανικοί</w:t>
      </w:r>
      <w:r>
        <w:rPr>
          <w:rFonts w:ascii="Times New Roman" w:hAnsi="Times New Roman" w:cs="Times New Roman"/>
          <w:sz w:val="24"/>
          <w:szCs w:val="24"/>
        </w:rPr>
        <w:t xml:space="preserve"> νόμοι. Επιπλέον αυτοί ρυθμίζουν κ τη συγκρότηση των άμεσων οργάνων του κράτους ή την οργάνωση της λειτουργίας συνταγματικών θεσμών. </w:t>
      </w:r>
    </w:p>
    <w:p w:rsidR="00E82899" w:rsidRDefault="00E82899" w:rsidP="00361351">
      <w:pPr>
        <w:rPr>
          <w:rFonts w:ascii="Times New Roman" w:hAnsi="Times New Roman" w:cs="Times New Roman"/>
          <w:sz w:val="24"/>
          <w:szCs w:val="24"/>
        </w:rPr>
      </w:pPr>
    </w:p>
    <w:p w:rsidR="00E82899" w:rsidRDefault="00E82899" w:rsidP="00361351">
      <w:pPr>
        <w:rPr>
          <w:rFonts w:ascii="Times New Roman" w:hAnsi="Times New Roman" w:cs="Times New Roman"/>
          <w:sz w:val="24"/>
          <w:szCs w:val="24"/>
        </w:rPr>
      </w:pPr>
      <w:r>
        <w:rPr>
          <w:rFonts w:ascii="Times New Roman" w:hAnsi="Times New Roman" w:cs="Times New Roman"/>
          <w:sz w:val="24"/>
          <w:szCs w:val="24"/>
        </w:rPr>
        <w:t>Β. ΤΟ ΔΗΜΟΨΗΦΙΣΜΑ</w:t>
      </w:r>
    </w:p>
    <w:p w:rsidR="00E82899" w:rsidRDefault="00E82899" w:rsidP="00361351">
      <w:pPr>
        <w:rPr>
          <w:rFonts w:ascii="Times New Roman" w:hAnsi="Times New Roman" w:cs="Times New Roman"/>
          <w:sz w:val="24"/>
          <w:szCs w:val="24"/>
        </w:rPr>
      </w:pPr>
    </w:p>
    <w:p w:rsidR="008720B8" w:rsidRDefault="008720B8" w:rsidP="00361351">
      <w:pPr>
        <w:rPr>
          <w:rFonts w:ascii="Times New Roman" w:hAnsi="Times New Roman" w:cs="Times New Roman"/>
          <w:sz w:val="24"/>
          <w:szCs w:val="24"/>
        </w:rPr>
      </w:pPr>
      <w:r w:rsidRPr="00ED6B76">
        <w:rPr>
          <w:rFonts w:ascii="Times New Roman" w:hAnsi="Times New Roman" w:cs="Times New Roman"/>
          <w:i/>
          <w:sz w:val="24"/>
          <w:szCs w:val="24"/>
        </w:rPr>
        <w:t>428.</w:t>
      </w:r>
      <w:r>
        <w:rPr>
          <w:rFonts w:ascii="Times New Roman" w:hAnsi="Times New Roman" w:cs="Times New Roman"/>
          <w:sz w:val="24"/>
          <w:szCs w:val="24"/>
        </w:rPr>
        <w:t xml:space="preserve"> </w:t>
      </w:r>
      <w:r w:rsidRPr="008720B8">
        <w:rPr>
          <w:rFonts w:ascii="Times New Roman" w:hAnsi="Times New Roman" w:cs="Times New Roman"/>
          <w:color w:val="00B050"/>
          <w:sz w:val="24"/>
          <w:szCs w:val="24"/>
        </w:rPr>
        <w:t>Το αποφασιστικό κ νομοθετικό</w:t>
      </w:r>
      <w:r>
        <w:rPr>
          <w:rFonts w:ascii="Times New Roman" w:hAnsi="Times New Roman" w:cs="Times New Roman"/>
          <w:sz w:val="24"/>
          <w:szCs w:val="24"/>
        </w:rPr>
        <w:t xml:space="preserve">: Αυτό το πάντοτε προαιρετικό δημοψήφισμα αποτελεί εμβόλιμη φάση στη νομοθετική διαδικασία κ προϋποθέτει ψηφισμένο νομοσχέδιο. Άρα αποκλείονται οι προτάσεις νόμου κ οι προτάσεις για αναθεώρηση του Συντάγματος. </w:t>
      </w:r>
      <w:r w:rsidR="001E4628">
        <w:rPr>
          <w:rFonts w:ascii="Times New Roman" w:hAnsi="Times New Roman" w:cs="Times New Roman"/>
          <w:sz w:val="24"/>
          <w:szCs w:val="24"/>
        </w:rPr>
        <w:t>Το ψηφισμένο νομοσχέδιο πρέπει να ρυθμίζει «σοβαρό κοινωνικό ζήτημα, εκτός από τα δημοσιονομικά».</w:t>
      </w:r>
    </w:p>
    <w:p w:rsidR="006D36A6" w:rsidRPr="00361351" w:rsidRDefault="006D36A6" w:rsidP="00361351">
      <w:pPr>
        <w:rPr>
          <w:rFonts w:ascii="Times New Roman" w:hAnsi="Times New Roman" w:cs="Times New Roman"/>
          <w:sz w:val="24"/>
          <w:szCs w:val="24"/>
        </w:rPr>
      </w:pPr>
      <w:r>
        <w:rPr>
          <w:rFonts w:ascii="Times New Roman" w:hAnsi="Times New Roman" w:cs="Times New Roman"/>
          <w:sz w:val="24"/>
          <w:szCs w:val="24"/>
        </w:rPr>
        <w:t xml:space="preserve">Ύστερα από συζήτηση η πρόταση εγκρίνεται με ηυξημένη πλειοψηφία 3/5 συνόλου βουλευτών (180/300). Απόφαση βουλής πρέπει να περιέχει με σαφήνεια το ερώτημα. Δημοσιεύεται με παραγγελία του προέδρου της βουλής στην Εφημερίδα της Κυβέρνησης. Από την πρόταση των βουλευτών αναστέλλεται η αρμοδιότητα του ΠτΔ να εκδώσει τον νόμο. Ο Πρόεδρος την ανακτά αφού η βουλή απορρίψει την πρόταση για δημοψήφισμα ή αφότου το αποτέλεσμα του δημοψηφίσματος γίνει οριστικό. </w:t>
      </w:r>
      <w:r w:rsidR="00550856">
        <w:rPr>
          <w:rFonts w:ascii="Times New Roman" w:hAnsi="Times New Roman" w:cs="Times New Roman"/>
          <w:sz w:val="24"/>
          <w:szCs w:val="24"/>
        </w:rPr>
        <w:t>Δεν νοείται ο ΠτΔ να αναπέμψει στη βουλή νομοσχέδιο εγκεκριμένο από το κυρίαρχο όργανο. Οφείλει να το εκδώσει κ να το δημοσιεύσει, ώστε να γίνει νόμος.</w:t>
      </w:r>
    </w:p>
    <w:p w:rsidR="00335DEB" w:rsidRDefault="000D4A65" w:rsidP="000D4A65">
      <w:pPr>
        <w:rPr>
          <w:rFonts w:ascii="Times New Roman" w:hAnsi="Times New Roman" w:cs="Times New Roman"/>
          <w:sz w:val="24"/>
          <w:szCs w:val="24"/>
        </w:rPr>
      </w:pPr>
      <w:r>
        <w:rPr>
          <w:rFonts w:ascii="Times New Roman" w:hAnsi="Times New Roman" w:cs="Times New Roman"/>
          <w:sz w:val="24"/>
          <w:szCs w:val="24"/>
        </w:rPr>
        <w:t xml:space="preserve">Το διάταγμα με το οποίο προκηρύσσεται δημοψήφισμα για νομοσχέδιο προσυπογράφεται από τον ΠτΔ (αρ35§3). </w:t>
      </w:r>
    </w:p>
    <w:p w:rsidR="000D4A65" w:rsidRDefault="000D4A65" w:rsidP="000D4A65">
      <w:pPr>
        <w:rPr>
          <w:rFonts w:ascii="Times New Roman" w:hAnsi="Times New Roman" w:cs="Times New Roman"/>
          <w:sz w:val="24"/>
          <w:szCs w:val="24"/>
        </w:rPr>
      </w:pPr>
    </w:p>
    <w:p w:rsidR="000D4A65" w:rsidRDefault="000D4A65" w:rsidP="000D4A65">
      <w:pPr>
        <w:rPr>
          <w:rFonts w:ascii="Times New Roman" w:hAnsi="Times New Roman" w:cs="Times New Roman"/>
          <w:sz w:val="24"/>
          <w:szCs w:val="24"/>
        </w:rPr>
      </w:pPr>
      <w:r w:rsidRPr="000D4A65">
        <w:rPr>
          <w:rFonts w:ascii="Times New Roman" w:hAnsi="Times New Roman" w:cs="Times New Roman"/>
          <w:i/>
          <w:sz w:val="24"/>
          <w:szCs w:val="24"/>
        </w:rPr>
        <w:t>429.</w:t>
      </w:r>
      <w:r>
        <w:rPr>
          <w:rFonts w:ascii="Times New Roman" w:hAnsi="Times New Roman" w:cs="Times New Roman"/>
          <w:sz w:val="24"/>
          <w:szCs w:val="24"/>
        </w:rPr>
        <w:t xml:space="preserve"> </w:t>
      </w:r>
      <w:r w:rsidRPr="000D4A65">
        <w:rPr>
          <w:rFonts w:ascii="Times New Roman" w:hAnsi="Times New Roman" w:cs="Times New Roman"/>
          <w:color w:val="00B050"/>
          <w:sz w:val="24"/>
          <w:szCs w:val="24"/>
        </w:rPr>
        <w:t>Το συμβουλευτικό</w:t>
      </w:r>
      <w:r>
        <w:rPr>
          <w:rFonts w:ascii="Times New Roman" w:hAnsi="Times New Roman" w:cs="Times New Roman"/>
          <w:sz w:val="24"/>
          <w:szCs w:val="24"/>
        </w:rPr>
        <w:t xml:space="preserve">: Το αποτέλεσμα της λαϊκής ψηφοφορίας πάνω στο ερώτημα δεν παράγει κανόνες δικαίου. Αποτελεί απλή γνώμη που ο λαός απευθύνει προς τα αρμόδια όργανα. Αυτά οφείλουν πολιτικά να τη σεβαστούν. </w:t>
      </w:r>
      <w:r w:rsidR="004E0818">
        <w:rPr>
          <w:rFonts w:ascii="Times New Roman" w:hAnsi="Times New Roman" w:cs="Times New Roman"/>
          <w:sz w:val="24"/>
          <w:szCs w:val="24"/>
        </w:rPr>
        <w:t>Αντικείμενό του μπορεί να είναι κ κάποιο «κρίσιμο εθνικό θέμα». Η διαδικασία αρχίζει με πρόταση του υπουργικού συμβουλίου προς τη βουλή. Η πρόταση δεν μπορεί να υποβληθεί από βουλευτές. Συζητείται στην Ολομέλεια της βουλής. Διαμορφώνεται η πρόταση με απόλυτη πλειοψηφία του όλου αριθμού των βουλευτών (151/300).</w:t>
      </w:r>
      <w:r w:rsidR="00DE44B0">
        <w:rPr>
          <w:rFonts w:ascii="Times New Roman" w:hAnsi="Times New Roman" w:cs="Times New Roman"/>
          <w:sz w:val="24"/>
          <w:szCs w:val="24"/>
        </w:rPr>
        <w:t xml:space="preserve"> Ούτε Σύνταγμα ούτε νόμος ορίζει ποιος προσυπογράφει. Το ορθότερο είναι το υπουργικό συμβούλιο. </w:t>
      </w:r>
      <w:r w:rsidR="005134A1">
        <w:rPr>
          <w:rFonts w:ascii="Times New Roman" w:hAnsi="Times New Roman" w:cs="Times New Roman"/>
          <w:sz w:val="24"/>
          <w:szCs w:val="24"/>
        </w:rPr>
        <w:t xml:space="preserve">Η ετυμηγορία – κ όχι απόφαση, λαμβάνεται από τα μισά +1 των έγκυρων. </w:t>
      </w:r>
    </w:p>
    <w:p w:rsidR="0049236C" w:rsidRDefault="0049236C" w:rsidP="000D4A65">
      <w:pPr>
        <w:rPr>
          <w:rFonts w:ascii="Times New Roman" w:hAnsi="Times New Roman" w:cs="Times New Roman"/>
          <w:sz w:val="24"/>
          <w:szCs w:val="24"/>
        </w:rPr>
      </w:pPr>
    </w:p>
    <w:p w:rsidR="0049236C" w:rsidRDefault="0049236C" w:rsidP="000D4A65">
      <w:pPr>
        <w:rPr>
          <w:rFonts w:ascii="Times New Roman" w:hAnsi="Times New Roman" w:cs="Times New Roman"/>
          <w:sz w:val="24"/>
          <w:szCs w:val="24"/>
        </w:rPr>
      </w:pPr>
      <w:r>
        <w:rPr>
          <w:rFonts w:ascii="Times New Roman" w:hAnsi="Times New Roman" w:cs="Times New Roman"/>
          <w:sz w:val="24"/>
          <w:szCs w:val="24"/>
        </w:rPr>
        <w:t>Γ. ΠΡΑΞΕΙΣ ΝΟΜΟΘΕΤΙΚΟΥ ΠΕΡΙΕΧΟΜΕΝΟΥ</w:t>
      </w:r>
    </w:p>
    <w:p w:rsidR="0049236C" w:rsidRDefault="0049236C" w:rsidP="000D4A65">
      <w:pPr>
        <w:rPr>
          <w:rFonts w:ascii="Times New Roman" w:hAnsi="Times New Roman" w:cs="Times New Roman"/>
          <w:sz w:val="24"/>
          <w:szCs w:val="24"/>
        </w:rPr>
      </w:pPr>
    </w:p>
    <w:p w:rsidR="00863399" w:rsidRDefault="002C0BFC" w:rsidP="000D4A65">
      <w:pPr>
        <w:rPr>
          <w:rFonts w:ascii="Times New Roman" w:hAnsi="Times New Roman" w:cs="Times New Roman"/>
          <w:sz w:val="24"/>
          <w:szCs w:val="24"/>
        </w:rPr>
      </w:pPr>
      <w:r w:rsidRPr="00863399">
        <w:rPr>
          <w:rFonts w:ascii="Times New Roman" w:hAnsi="Times New Roman" w:cs="Times New Roman"/>
          <w:i/>
          <w:sz w:val="24"/>
          <w:szCs w:val="24"/>
        </w:rPr>
        <w:t>430.</w:t>
      </w:r>
      <w:r>
        <w:rPr>
          <w:rFonts w:ascii="Times New Roman" w:hAnsi="Times New Roman" w:cs="Times New Roman"/>
          <w:sz w:val="24"/>
          <w:szCs w:val="24"/>
        </w:rPr>
        <w:t xml:space="preserve"> Είναι οι πράξεις του δεύτερου νομοθετικού οργάνου που προβλέπεται στο Σύνταγμα.  Αυτό το εξαιρετικό νομοθετικό όργανο παράγει κανόνες δικαίου που βρίσκονται στο ίδιο επίπεδο της πυραμίδας με τους κανόνες του κανονικού νομοθετικού οργάνου, της βουλής, εφόσον ακολουθηθεί η συνταγματική διαδικασία. Έχουν τυπική ισχύ νόμου. </w:t>
      </w:r>
    </w:p>
    <w:p w:rsidR="002C0BFC" w:rsidRDefault="002C0BFC" w:rsidP="000D4A65">
      <w:pPr>
        <w:rPr>
          <w:rFonts w:ascii="Times New Roman" w:hAnsi="Times New Roman" w:cs="Times New Roman"/>
          <w:sz w:val="24"/>
          <w:szCs w:val="24"/>
        </w:rPr>
      </w:pPr>
      <w:r w:rsidRPr="00863399">
        <w:rPr>
          <w:rFonts w:ascii="Times New Roman" w:hAnsi="Times New Roman" w:cs="Times New Roman"/>
          <w:i/>
          <w:sz w:val="24"/>
          <w:szCs w:val="24"/>
        </w:rPr>
        <w:lastRenderedPageBreak/>
        <w:t>«Σε έκτακτες περιπτώσεις εξαιρετικά επείγουσας και απρόβλεπτης ανάγκης ο Πρόεδρος της Δημοκρατίας μπορεί, ύστερα από πρόταση του Υπουργικού Συμβουλίου, να εκδίδει πράξεις νομοθετικού περιεχομένου. Οι πράξεις αυτές υποβάλλονται στη Βουλή για κύρωση σύμφωνα με τις διατάξεις του άρθρου 72 παράγραφος 1, μέσα σε σαράντα ημέρες από την έκδοσή τους ή μέσα σε σαράντα ημέρες από τη σύγκληση της Βουλής σε σύνοδο. Αν δεν υποβληθούν στη Βουλή μέσα στις προαναφερόμενες προθεσμίες ή αν δεν εγκριθούν από αυτή μέσα σε τρεις μήνες από την υποβολή τους, παύουν να ισχύουν στο εξής.»(</w:t>
      </w:r>
      <w:r>
        <w:rPr>
          <w:rFonts w:ascii="Times New Roman" w:hAnsi="Times New Roman" w:cs="Times New Roman"/>
          <w:sz w:val="24"/>
          <w:szCs w:val="24"/>
        </w:rPr>
        <w:t>αρ44§1)</w:t>
      </w:r>
    </w:p>
    <w:p w:rsidR="005134A1" w:rsidRDefault="005134A1" w:rsidP="000D4A65">
      <w:pPr>
        <w:rPr>
          <w:rFonts w:ascii="Times New Roman" w:hAnsi="Times New Roman" w:cs="Times New Roman"/>
          <w:sz w:val="24"/>
          <w:szCs w:val="24"/>
        </w:rPr>
      </w:pPr>
      <w:r>
        <w:rPr>
          <w:rFonts w:ascii="Times New Roman" w:hAnsi="Times New Roman" w:cs="Times New Roman"/>
          <w:sz w:val="24"/>
          <w:szCs w:val="24"/>
        </w:rPr>
        <w:t xml:space="preserve"> </w:t>
      </w:r>
      <w:r w:rsidR="00863399">
        <w:rPr>
          <w:rFonts w:ascii="Times New Roman" w:hAnsi="Times New Roman" w:cs="Times New Roman"/>
          <w:sz w:val="24"/>
          <w:szCs w:val="24"/>
        </w:rPr>
        <w:t xml:space="preserve">Μπορούν να τροποποιηθούν ή να καταργούν κανόνες τυπικού νόμου. Οι ίδιες μπορούν να τροποποιηθούν ή να καταργηθούν αναδρομικώς μόνο με νομοθετική πράξη ή διοικητική πράξη ύστερα από νομοθετική εξουσιοδότηση. </w:t>
      </w:r>
    </w:p>
    <w:p w:rsidR="005B14A5" w:rsidRDefault="005B14A5" w:rsidP="000D4A65">
      <w:pPr>
        <w:rPr>
          <w:rFonts w:ascii="Times New Roman" w:hAnsi="Times New Roman" w:cs="Times New Roman"/>
          <w:sz w:val="24"/>
          <w:szCs w:val="24"/>
        </w:rPr>
      </w:pPr>
    </w:p>
    <w:p w:rsidR="005B14A5" w:rsidRPr="005B14A5" w:rsidRDefault="005B14A5" w:rsidP="005B14A5">
      <w:pPr>
        <w:jc w:val="center"/>
        <w:rPr>
          <w:rFonts w:ascii="Times New Roman" w:hAnsi="Times New Roman" w:cs="Times New Roman"/>
          <w:b/>
          <w:sz w:val="24"/>
          <w:szCs w:val="24"/>
        </w:rPr>
      </w:pPr>
      <w:r w:rsidRPr="005B14A5">
        <w:rPr>
          <w:rFonts w:ascii="Times New Roman" w:hAnsi="Times New Roman" w:cs="Times New Roman"/>
          <w:b/>
          <w:sz w:val="24"/>
          <w:szCs w:val="24"/>
          <w:lang w:val="en-US"/>
        </w:rPr>
        <w:t>VI</w:t>
      </w:r>
      <w:r w:rsidRPr="004B1751">
        <w:rPr>
          <w:rFonts w:ascii="Times New Roman" w:hAnsi="Times New Roman" w:cs="Times New Roman"/>
          <w:b/>
          <w:sz w:val="24"/>
          <w:szCs w:val="24"/>
        </w:rPr>
        <w:t>.</w:t>
      </w:r>
      <w:r w:rsidRPr="005B14A5">
        <w:rPr>
          <w:rFonts w:ascii="Times New Roman" w:hAnsi="Times New Roman" w:cs="Times New Roman"/>
          <w:b/>
          <w:sz w:val="24"/>
          <w:szCs w:val="24"/>
        </w:rPr>
        <w:t xml:space="preserve"> Η ΚΑΤΑΣΤΑΣΗ ΠΟΛΙΟΡΚΙΑΣ</w:t>
      </w:r>
    </w:p>
    <w:p w:rsidR="005B14A5" w:rsidRDefault="005B14A5" w:rsidP="005B14A5">
      <w:pPr>
        <w:jc w:val="center"/>
        <w:rPr>
          <w:rFonts w:ascii="Times New Roman" w:hAnsi="Times New Roman" w:cs="Times New Roman"/>
          <w:sz w:val="24"/>
          <w:szCs w:val="24"/>
        </w:rPr>
      </w:pPr>
    </w:p>
    <w:p w:rsidR="00150958" w:rsidRDefault="005225B8" w:rsidP="005B14A5">
      <w:pPr>
        <w:rPr>
          <w:rFonts w:ascii="Times New Roman" w:hAnsi="Times New Roman" w:cs="Times New Roman"/>
          <w:sz w:val="24"/>
          <w:szCs w:val="24"/>
        </w:rPr>
      </w:pPr>
      <w:r w:rsidRPr="00A4298D">
        <w:rPr>
          <w:rFonts w:ascii="Times New Roman" w:hAnsi="Times New Roman" w:cs="Times New Roman"/>
          <w:i/>
          <w:sz w:val="24"/>
          <w:szCs w:val="24"/>
        </w:rPr>
        <w:t>432. Ο θεσμός:</w:t>
      </w:r>
      <w:r>
        <w:rPr>
          <w:rFonts w:ascii="Times New Roman" w:hAnsi="Times New Roman" w:cs="Times New Roman"/>
          <w:sz w:val="24"/>
          <w:szCs w:val="24"/>
        </w:rPr>
        <w:t xml:space="preserve"> </w:t>
      </w:r>
    </w:p>
    <w:p w:rsidR="005B14A5" w:rsidRDefault="005225B8" w:rsidP="005B14A5">
      <w:pPr>
        <w:rPr>
          <w:rFonts w:ascii="Times New Roman" w:hAnsi="Times New Roman" w:cs="Times New Roman"/>
          <w:sz w:val="24"/>
          <w:szCs w:val="24"/>
        </w:rPr>
      </w:pPr>
      <w:r>
        <w:rPr>
          <w:rFonts w:ascii="Times New Roman" w:hAnsi="Times New Roman" w:cs="Times New Roman"/>
          <w:sz w:val="24"/>
          <w:szCs w:val="24"/>
        </w:rPr>
        <w:t xml:space="preserve">Η κατάσταση πολιορκίας αποτελεί τη θεσμοποίηση του λεγόμενου δικαίου της ανάγκης. Όταν μεγάλοι κίνδυνοι απειλούν το κράτος κ το δημοκρατικό πολίτευμα, γίνεται ανεκτή κάποια προσωρινή κάμψη των δημοκρατικών κανόνων, για να συντηρηθούν το κράτος κ το πολίτευμα. Συγκεκριμένα, συγκεντρώνονται μεγάλες αρμοδιότητες στην εκτελεστική εξουσία, κ μάλιστα στη στρατιωτική αρχή κ για να είναι αυτό δυνατό αναστέλλονται συνταγματικές διατάξεις για κατοχύρωση ατομιών δικαιώματων. Δημοκρατική εγγύηση για την ταχεία αποκατάσταση των κανονικών συνταγματικών θεσμών είναι ο συνεχής έλεγχος από τη βουλή. </w:t>
      </w:r>
    </w:p>
    <w:p w:rsidR="00150958" w:rsidRDefault="00150958" w:rsidP="005B14A5">
      <w:pPr>
        <w:rPr>
          <w:rFonts w:ascii="Times New Roman" w:hAnsi="Times New Roman" w:cs="Times New Roman"/>
          <w:sz w:val="24"/>
          <w:szCs w:val="24"/>
        </w:rPr>
      </w:pPr>
      <w:r>
        <w:rPr>
          <w:rFonts w:ascii="Times New Roman" w:hAnsi="Times New Roman" w:cs="Times New Roman"/>
          <w:sz w:val="24"/>
          <w:szCs w:val="24"/>
        </w:rPr>
        <w:t>Εφαρμόζεται σε (αρ48§1):</w:t>
      </w:r>
    </w:p>
    <w:p w:rsidR="00150958" w:rsidRDefault="00150958" w:rsidP="00150958">
      <w:pPr>
        <w:pStyle w:val="ListParagraph"/>
        <w:numPr>
          <w:ilvl w:val="0"/>
          <w:numId w:val="24"/>
        </w:numPr>
        <w:rPr>
          <w:rFonts w:ascii="Times New Roman" w:hAnsi="Times New Roman" w:cs="Times New Roman"/>
          <w:sz w:val="24"/>
          <w:szCs w:val="24"/>
        </w:rPr>
      </w:pPr>
      <w:r>
        <w:rPr>
          <w:rFonts w:ascii="Times New Roman" w:hAnsi="Times New Roman" w:cs="Times New Roman"/>
          <w:sz w:val="24"/>
          <w:szCs w:val="24"/>
        </w:rPr>
        <w:t>Πόλεμο.</w:t>
      </w:r>
    </w:p>
    <w:p w:rsidR="00150958" w:rsidRDefault="00150958" w:rsidP="00150958">
      <w:pPr>
        <w:pStyle w:val="ListParagraph"/>
        <w:numPr>
          <w:ilvl w:val="0"/>
          <w:numId w:val="24"/>
        </w:numPr>
        <w:rPr>
          <w:rFonts w:ascii="Times New Roman" w:hAnsi="Times New Roman" w:cs="Times New Roman"/>
          <w:sz w:val="24"/>
          <w:szCs w:val="24"/>
        </w:rPr>
      </w:pPr>
      <w:r>
        <w:rPr>
          <w:rFonts w:ascii="Times New Roman" w:hAnsi="Times New Roman" w:cs="Times New Roman"/>
          <w:sz w:val="24"/>
          <w:szCs w:val="24"/>
        </w:rPr>
        <w:t>Επιστράτευση εξαιτίας εξωτερικών κινδύνων.</w:t>
      </w:r>
    </w:p>
    <w:p w:rsidR="00150958" w:rsidRDefault="00150958" w:rsidP="00150958">
      <w:pPr>
        <w:pStyle w:val="ListParagraph"/>
        <w:numPr>
          <w:ilvl w:val="0"/>
          <w:numId w:val="24"/>
        </w:numPr>
        <w:rPr>
          <w:rFonts w:ascii="Times New Roman" w:hAnsi="Times New Roman" w:cs="Times New Roman"/>
          <w:sz w:val="24"/>
          <w:szCs w:val="24"/>
        </w:rPr>
      </w:pPr>
      <w:r>
        <w:rPr>
          <w:rFonts w:ascii="Times New Roman" w:hAnsi="Times New Roman" w:cs="Times New Roman"/>
          <w:sz w:val="24"/>
          <w:szCs w:val="24"/>
        </w:rPr>
        <w:t>Άμεσης απειλής εθνικής ασφάλειας.</w:t>
      </w:r>
    </w:p>
    <w:p w:rsidR="00150958" w:rsidRDefault="00150958" w:rsidP="00150958">
      <w:pPr>
        <w:pStyle w:val="ListParagraph"/>
        <w:numPr>
          <w:ilvl w:val="0"/>
          <w:numId w:val="24"/>
        </w:numPr>
        <w:rPr>
          <w:rFonts w:ascii="Times New Roman" w:hAnsi="Times New Roman" w:cs="Times New Roman"/>
          <w:sz w:val="24"/>
          <w:szCs w:val="24"/>
        </w:rPr>
      </w:pPr>
      <w:r>
        <w:rPr>
          <w:rFonts w:ascii="Times New Roman" w:hAnsi="Times New Roman" w:cs="Times New Roman"/>
          <w:sz w:val="24"/>
          <w:szCs w:val="24"/>
        </w:rPr>
        <w:t xml:space="preserve">Ένοπλο κίνημα για ανατροπή δημοκρατικού πολιτεύματος. </w:t>
      </w:r>
    </w:p>
    <w:p w:rsidR="00F95E4F" w:rsidRDefault="00F95E4F" w:rsidP="00F95E4F">
      <w:pPr>
        <w:rPr>
          <w:rFonts w:ascii="Times New Roman" w:hAnsi="Times New Roman" w:cs="Times New Roman"/>
          <w:sz w:val="24"/>
          <w:szCs w:val="24"/>
        </w:rPr>
      </w:pPr>
      <w:r>
        <w:rPr>
          <w:rFonts w:ascii="Times New Roman" w:hAnsi="Times New Roman" w:cs="Times New Roman"/>
          <w:sz w:val="24"/>
          <w:szCs w:val="24"/>
        </w:rPr>
        <w:t>Η συνδρομή αυτών των προϋποθέσεων δεν ελέγχεται δικαστικά με αίτηση ακυρώσεως, διότι η προσφυγή στα μέτρα της κατάστασης πολιορκίας με προεδρικό διάταγμα θεωρείται κυβερνητική πράξη. Ισχύουν όμως κ τότε, η αρχή νομιμότητας κ το δικαίωμα παροχής έννομης προστασίας από τα δικαστήρια (αρ50 κ 20§1)</w:t>
      </w:r>
      <w:r w:rsidR="001351F7">
        <w:rPr>
          <w:rFonts w:ascii="Times New Roman" w:hAnsi="Times New Roman" w:cs="Times New Roman"/>
          <w:sz w:val="24"/>
          <w:szCs w:val="24"/>
        </w:rPr>
        <w:t xml:space="preserve">. Αν ληφθούν κατά παράβαση του Συντάγματος ή του νόμου που τα προβλέπουν, ευθύνονται ποινικά ο ΠτΔ κ οι υπουργοί που τα υπογράφουν κ προσυπογράφουν. Ίσως ευθύνεται αστικά κ το Δημόσιο. </w:t>
      </w:r>
    </w:p>
    <w:p w:rsidR="00FB2D00" w:rsidRDefault="00FB2D00" w:rsidP="00F95E4F">
      <w:pPr>
        <w:rPr>
          <w:rFonts w:ascii="Times New Roman" w:hAnsi="Times New Roman" w:cs="Times New Roman"/>
          <w:sz w:val="24"/>
          <w:szCs w:val="24"/>
        </w:rPr>
      </w:pPr>
    </w:p>
    <w:p w:rsidR="00FB2D00" w:rsidRPr="00FB2D00" w:rsidRDefault="00FB2D00" w:rsidP="00F95E4F">
      <w:pPr>
        <w:rPr>
          <w:rFonts w:ascii="Times New Roman" w:hAnsi="Times New Roman" w:cs="Times New Roman"/>
          <w:i/>
          <w:sz w:val="24"/>
          <w:szCs w:val="24"/>
        </w:rPr>
      </w:pPr>
      <w:r w:rsidRPr="00FB2D00">
        <w:rPr>
          <w:rFonts w:ascii="Times New Roman" w:hAnsi="Times New Roman" w:cs="Times New Roman"/>
          <w:i/>
          <w:sz w:val="24"/>
          <w:szCs w:val="24"/>
        </w:rPr>
        <w:t xml:space="preserve">433. Τα μέτρα: </w:t>
      </w:r>
    </w:p>
    <w:p w:rsidR="00FB2D00" w:rsidRDefault="00FB2D00" w:rsidP="00FB2D00">
      <w:pPr>
        <w:pStyle w:val="ListParagraph"/>
        <w:numPr>
          <w:ilvl w:val="0"/>
          <w:numId w:val="25"/>
        </w:numPr>
        <w:rPr>
          <w:rFonts w:ascii="Times New Roman" w:hAnsi="Times New Roman" w:cs="Times New Roman"/>
          <w:sz w:val="24"/>
          <w:szCs w:val="24"/>
        </w:rPr>
      </w:pPr>
      <w:r>
        <w:rPr>
          <w:rFonts w:ascii="Times New Roman" w:hAnsi="Times New Roman" w:cs="Times New Roman"/>
          <w:sz w:val="24"/>
          <w:szCs w:val="24"/>
        </w:rPr>
        <w:t>Αναστέλλεται η ισχύς του συνόλου ή μέρους αρκετών συνταγματικών διατάξεων, που προστατεύουν ατομικά δικαιώματα.</w:t>
      </w:r>
    </w:p>
    <w:p w:rsidR="00FB2D00" w:rsidRDefault="00FB2D00" w:rsidP="00FB2D00">
      <w:pPr>
        <w:pStyle w:val="ListParagraph"/>
        <w:numPr>
          <w:ilvl w:val="0"/>
          <w:numId w:val="25"/>
        </w:numPr>
        <w:rPr>
          <w:rFonts w:ascii="Times New Roman" w:hAnsi="Times New Roman" w:cs="Times New Roman"/>
          <w:sz w:val="24"/>
          <w:szCs w:val="24"/>
        </w:rPr>
      </w:pPr>
      <w:r>
        <w:rPr>
          <w:rFonts w:ascii="Times New Roman" w:hAnsi="Times New Roman" w:cs="Times New Roman"/>
          <w:sz w:val="24"/>
          <w:szCs w:val="24"/>
        </w:rPr>
        <w:t>Τίθεται σε εφαρμογή, σε ολόκληρη την Επικράτεια ή σε τμήμα της ο νόμος για κατάσταση πολιορκίας.</w:t>
      </w:r>
    </w:p>
    <w:p w:rsidR="00FB2D00" w:rsidRDefault="00FB2D00" w:rsidP="00FB2D00">
      <w:pPr>
        <w:pStyle w:val="ListParagraph"/>
        <w:numPr>
          <w:ilvl w:val="0"/>
          <w:numId w:val="25"/>
        </w:numPr>
        <w:rPr>
          <w:rFonts w:ascii="Times New Roman" w:hAnsi="Times New Roman" w:cs="Times New Roman"/>
          <w:sz w:val="24"/>
          <w:szCs w:val="24"/>
        </w:rPr>
      </w:pPr>
      <w:r>
        <w:rPr>
          <w:rFonts w:ascii="Times New Roman" w:hAnsi="Times New Roman" w:cs="Times New Roman"/>
          <w:sz w:val="24"/>
          <w:szCs w:val="24"/>
        </w:rPr>
        <w:t xml:space="preserve">Συνιστώνται εξαιρετικά δικαστήρια. </w:t>
      </w:r>
    </w:p>
    <w:p w:rsidR="0066172B" w:rsidRDefault="0066172B" w:rsidP="0066172B">
      <w:pPr>
        <w:rPr>
          <w:rFonts w:ascii="Times New Roman" w:hAnsi="Times New Roman" w:cs="Times New Roman"/>
          <w:sz w:val="24"/>
          <w:szCs w:val="24"/>
        </w:rPr>
      </w:pPr>
    </w:p>
    <w:p w:rsidR="0066172B" w:rsidRDefault="0066172B" w:rsidP="0066172B">
      <w:pPr>
        <w:rPr>
          <w:rFonts w:ascii="Times New Roman" w:hAnsi="Times New Roman" w:cs="Times New Roman"/>
          <w:sz w:val="24"/>
          <w:szCs w:val="24"/>
        </w:rPr>
      </w:pPr>
    </w:p>
    <w:p w:rsidR="0066172B" w:rsidRPr="008D52D9" w:rsidRDefault="0066172B" w:rsidP="0066172B">
      <w:pPr>
        <w:rPr>
          <w:rFonts w:ascii="Times New Roman" w:hAnsi="Times New Roman" w:cs="Times New Roman"/>
          <w:i/>
          <w:sz w:val="24"/>
          <w:szCs w:val="24"/>
        </w:rPr>
      </w:pPr>
      <w:r w:rsidRPr="008D52D9">
        <w:rPr>
          <w:rFonts w:ascii="Times New Roman" w:hAnsi="Times New Roman" w:cs="Times New Roman"/>
          <w:i/>
          <w:sz w:val="24"/>
          <w:szCs w:val="24"/>
        </w:rPr>
        <w:lastRenderedPageBreak/>
        <w:t>434. Η διαδικασία:</w:t>
      </w:r>
    </w:p>
    <w:p w:rsidR="0066172B" w:rsidRDefault="0066172B" w:rsidP="0066172B">
      <w:pPr>
        <w:rPr>
          <w:rFonts w:ascii="Times New Roman" w:hAnsi="Times New Roman" w:cs="Times New Roman"/>
          <w:sz w:val="24"/>
          <w:szCs w:val="24"/>
        </w:rPr>
      </w:pPr>
      <w:r>
        <w:rPr>
          <w:rFonts w:ascii="Times New Roman" w:hAnsi="Times New Roman" w:cs="Times New Roman"/>
          <w:sz w:val="24"/>
          <w:szCs w:val="24"/>
        </w:rPr>
        <w:t xml:space="preserve">Αρμόδιο όργανο για τα μέτρα είναι καταρχήν η βουλή κ επικουρικώς ο ΠτΔ. με προσυπογραφή. Πρόταση Κυβέρνησης. Απόφαση βουλής με 3/5 των συνολικών βουλευτών. </w:t>
      </w:r>
      <w:r w:rsidR="00B90106">
        <w:rPr>
          <w:rFonts w:ascii="Times New Roman" w:hAnsi="Times New Roman" w:cs="Times New Roman"/>
          <w:sz w:val="24"/>
          <w:szCs w:val="24"/>
        </w:rPr>
        <w:t xml:space="preserve">Σε περίπτωση απουσίας με προεδρικό διάταγμα ύστερα από πρόταση του Υπουργικού Συμβουλίου κ υποβάλλεται από την Κυβέρνηση στη βουλή όταν είναι δυνατή η σύγκλησή της. </w:t>
      </w:r>
      <w:r w:rsidR="00276A3B">
        <w:rPr>
          <w:rFonts w:ascii="Times New Roman" w:hAnsi="Times New Roman" w:cs="Times New Roman"/>
          <w:sz w:val="24"/>
          <w:szCs w:val="24"/>
        </w:rPr>
        <w:t xml:space="preserve">Για έγκριση προεδρικού διατάγματος (151/300). </w:t>
      </w:r>
    </w:p>
    <w:p w:rsidR="00276A3B" w:rsidRPr="004B1751" w:rsidRDefault="00276A3B" w:rsidP="0066172B">
      <w:pPr>
        <w:rPr>
          <w:rFonts w:ascii="Times New Roman" w:hAnsi="Times New Roman" w:cs="Times New Roman"/>
          <w:sz w:val="24"/>
          <w:szCs w:val="24"/>
        </w:rPr>
      </w:pPr>
      <w:r>
        <w:rPr>
          <w:rFonts w:ascii="Times New Roman" w:hAnsi="Times New Roman" w:cs="Times New Roman"/>
          <w:sz w:val="24"/>
          <w:szCs w:val="24"/>
        </w:rPr>
        <w:t xml:space="preserve">Για διάρκεια των μέτρων &gt;15 ημέρες πρέπει να προαποφασίσει η βουλή (αρ48§3). Η σύγκληση της βουλής σημαίνει αυτοδίκαιο σύνοδο, που είναι ειδική, διότι προβλέπεται ρητά. </w:t>
      </w:r>
    </w:p>
    <w:p w:rsidR="004B1751" w:rsidRPr="004B1751" w:rsidRDefault="004B1751" w:rsidP="0066172B">
      <w:pPr>
        <w:rPr>
          <w:rFonts w:ascii="Times New Roman" w:hAnsi="Times New Roman" w:cs="Times New Roman"/>
          <w:sz w:val="24"/>
          <w:szCs w:val="24"/>
        </w:rPr>
      </w:pPr>
    </w:p>
    <w:p w:rsidR="004B1751" w:rsidRDefault="004B1751" w:rsidP="0066172B">
      <w:pPr>
        <w:rPr>
          <w:rFonts w:ascii="Times New Roman" w:hAnsi="Times New Roman" w:cs="Times New Roman"/>
          <w:i/>
          <w:sz w:val="24"/>
          <w:szCs w:val="24"/>
        </w:rPr>
      </w:pPr>
      <w:r w:rsidRPr="00947CFA">
        <w:rPr>
          <w:rFonts w:ascii="Times New Roman" w:hAnsi="Times New Roman" w:cs="Times New Roman"/>
          <w:i/>
          <w:sz w:val="24"/>
          <w:szCs w:val="24"/>
        </w:rPr>
        <w:t xml:space="preserve">435. </w:t>
      </w:r>
      <w:r w:rsidRPr="004B1751">
        <w:rPr>
          <w:rFonts w:ascii="Times New Roman" w:hAnsi="Times New Roman" w:cs="Times New Roman"/>
          <w:i/>
          <w:sz w:val="24"/>
          <w:szCs w:val="24"/>
        </w:rPr>
        <w:t>Πράξεις νομοθετικού περιεχομένου:</w:t>
      </w:r>
    </w:p>
    <w:p w:rsidR="004B1751" w:rsidRDefault="00BB64FB" w:rsidP="0066172B">
      <w:pPr>
        <w:rPr>
          <w:rFonts w:ascii="Times New Roman" w:hAnsi="Times New Roman" w:cs="Times New Roman"/>
          <w:sz w:val="24"/>
          <w:szCs w:val="24"/>
        </w:rPr>
      </w:pPr>
      <w:r>
        <w:rPr>
          <w:rFonts w:ascii="Times New Roman" w:hAnsi="Times New Roman" w:cs="Times New Roman"/>
          <w:sz w:val="24"/>
          <w:szCs w:val="24"/>
        </w:rPr>
        <w:t xml:space="preserve">Αφότου ισχύσουν τα μέτρα κατάστασης πολιορκίας, ο ΠτΔ ύστερα από πρόταση της Κυβέρνησης, μπορεί να εκδίδει πράξεις νομοθετικού περιεχομένου, για να αντιμετωπισθούν επείγουσες ανάγκες ή για να αποκατασταθεί ταχύτερα η λειτουργία των συνταγματικών θεσμών. Οι πράξεις αυτές υποβάλλονται για κύρωση στη βουλή κ παύουν να ισχύουν στο εξής, αν δεν υποβληθούν στη βουλή στην προθεσμία ή δεν εγκριθούν από αυτή σε 15 ημέρες (αρ48§5). Είναι όμοιες με αυτές του αρ44§1. Διαφέρουν μόνο στις προϋποθέσεις για την έκδοσή τους κ στις προθεσμίες για την υποβολή κ έγκρισή τους από την Ολομέλεια της βουλής. </w:t>
      </w:r>
    </w:p>
    <w:p w:rsidR="00D35F16" w:rsidRDefault="00D35F16" w:rsidP="0066172B">
      <w:pPr>
        <w:rPr>
          <w:rFonts w:ascii="Times New Roman" w:hAnsi="Times New Roman" w:cs="Times New Roman"/>
          <w:sz w:val="24"/>
          <w:szCs w:val="24"/>
        </w:rPr>
      </w:pPr>
    </w:p>
    <w:p w:rsidR="00D35F16" w:rsidRPr="00C24089" w:rsidRDefault="00C24089" w:rsidP="00D35F16">
      <w:pPr>
        <w:jc w:val="center"/>
        <w:rPr>
          <w:rFonts w:ascii="Times New Roman" w:hAnsi="Times New Roman" w:cs="Times New Roman"/>
          <w:b/>
          <w:sz w:val="24"/>
          <w:szCs w:val="24"/>
        </w:rPr>
      </w:pPr>
      <w:r w:rsidRPr="00C24089">
        <w:rPr>
          <w:rFonts w:ascii="Times New Roman" w:hAnsi="Times New Roman" w:cs="Times New Roman"/>
          <w:b/>
          <w:sz w:val="24"/>
          <w:szCs w:val="24"/>
          <w:lang w:val="en-US"/>
        </w:rPr>
        <w:t>VII</w:t>
      </w:r>
      <w:r w:rsidRPr="00C24089">
        <w:rPr>
          <w:rFonts w:ascii="Times New Roman" w:hAnsi="Times New Roman" w:cs="Times New Roman"/>
          <w:b/>
          <w:sz w:val="24"/>
          <w:szCs w:val="24"/>
        </w:rPr>
        <w:t>. ΟΙ ΚΑΝΟΝΙΣΤΙΚΕΣ ΠΡΑΞΕΙΣ ΤΗΣ ΕΚΤΕΛΕΣΤΙΚΗΣ ΕΞΟΥΣΙΑΣ</w:t>
      </w:r>
    </w:p>
    <w:p w:rsidR="00C24089" w:rsidRDefault="00C24089" w:rsidP="00D35F16">
      <w:pPr>
        <w:jc w:val="center"/>
        <w:rPr>
          <w:rFonts w:ascii="Times New Roman" w:hAnsi="Times New Roman" w:cs="Times New Roman"/>
          <w:sz w:val="24"/>
          <w:szCs w:val="24"/>
        </w:rPr>
      </w:pPr>
    </w:p>
    <w:p w:rsidR="00C24089" w:rsidRDefault="00D8042A" w:rsidP="00C24089">
      <w:pPr>
        <w:rPr>
          <w:rFonts w:ascii="Times New Roman" w:hAnsi="Times New Roman" w:cs="Times New Roman"/>
          <w:sz w:val="24"/>
          <w:szCs w:val="24"/>
        </w:rPr>
      </w:pPr>
      <w:r w:rsidRPr="00D8042A">
        <w:rPr>
          <w:rFonts w:ascii="Times New Roman" w:hAnsi="Times New Roman" w:cs="Times New Roman"/>
          <w:i/>
          <w:sz w:val="24"/>
          <w:szCs w:val="24"/>
        </w:rPr>
        <w:t>436.</w:t>
      </w:r>
      <w:r>
        <w:rPr>
          <w:rFonts w:ascii="Times New Roman" w:hAnsi="Times New Roman" w:cs="Times New Roman"/>
          <w:sz w:val="24"/>
          <w:szCs w:val="24"/>
        </w:rPr>
        <w:t xml:space="preserve"> Στη φύση της εκτελεστικής εξουσίας είναι η παραγωγή κανόνων δικαίου με κανονιστικό περιεχόμενο, υπό την αρχή πάντοτε της νομιμότητας κ με τυπική ισχύ κατώτερη από του νόμου, που ψηφίζει η βουλή. Υπό δημοκρατικό πολίτευμα, κανόνες δικαίου με τυπική ισχύ νόμου δεν μπορούσε καταρχάς να παράγει η εκτελεστική εξουσία. Ωστόσο οι ανάγκες οδήγησαν να επιτρέπεται στο αντιπροσωπευτικό σώμα να αναθέτει την παραγωγή τέτοιων κανόνων στην εκτελεστική. Αυτό πρέπει να προβλέπεται ρητά από το Σύνταγμα, που ορίζει το νομοθετικό όργανο, κ όχι από το νομοθετικό όργανο μόνο του. Το Σύνταγμα μπορεί να της αναθέτει την</w:t>
      </w:r>
      <w:r w:rsidRPr="00D8042A">
        <w:rPr>
          <w:rFonts w:ascii="Times New Roman" w:hAnsi="Times New Roman" w:cs="Times New Roman"/>
          <w:i/>
          <w:sz w:val="24"/>
          <w:szCs w:val="24"/>
        </w:rPr>
        <w:t xml:space="preserve"> κανονιστική αρμοδιότητα</w:t>
      </w:r>
      <w:r>
        <w:rPr>
          <w:rFonts w:ascii="Times New Roman" w:hAnsi="Times New Roman" w:cs="Times New Roman"/>
          <w:sz w:val="24"/>
          <w:szCs w:val="24"/>
        </w:rPr>
        <w:t xml:space="preserve"> απευθείας ή να επιτρέπει στο νομοθετικό όργανο να της τη δίνει με πράξη του (</w:t>
      </w:r>
      <w:r w:rsidRPr="00D8042A">
        <w:rPr>
          <w:rFonts w:ascii="Times New Roman" w:hAnsi="Times New Roman" w:cs="Times New Roman"/>
          <w:color w:val="00B050"/>
          <w:sz w:val="24"/>
          <w:szCs w:val="24"/>
        </w:rPr>
        <w:t>νομοθετική εξουσιοδότηση</w:t>
      </w:r>
      <w:r>
        <w:rPr>
          <w:rFonts w:ascii="Times New Roman" w:hAnsi="Times New Roman" w:cs="Times New Roman"/>
          <w:sz w:val="24"/>
          <w:szCs w:val="24"/>
        </w:rPr>
        <w:t>).</w:t>
      </w:r>
    </w:p>
    <w:p w:rsidR="001E7025" w:rsidRDefault="001E7025" w:rsidP="00C24089">
      <w:pPr>
        <w:rPr>
          <w:rFonts w:ascii="Times New Roman" w:hAnsi="Times New Roman" w:cs="Times New Roman"/>
          <w:sz w:val="24"/>
          <w:szCs w:val="24"/>
        </w:rPr>
      </w:pPr>
    </w:p>
    <w:p w:rsidR="001E7025" w:rsidRDefault="001E7025" w:rsidP="00C24089">
      <w:pPr>
        <w:rPr>
          <w:rFonts w:ascii="Times New Roman" w:hAnsi="Times New Roman" w:cs="Times New Roman"/>
          <w:sz w:val="24"/>
          <w:szCs w:val="24"/>
        </w:rPr>
      </w:pPr>
      <w:r w:rsidRPr="002A5D73">
        <w:rPr>
          <w:rFonts w:ascii="Times New Roman" w:hAnsi="Times New Roman" w:cs="Times New Roman"/>
          <w:i/>
          <w:sz w:val="24"/>
          <w:szCs w:val="24"/>
        </w:rPr>
        <w:t>437. Κανονιστική αρμοδιότητα από το Σύνταγμα:</w:t>
      </w:r>
      <w:r>
        <w:rPr>
          <w:rFonts w:ascii="Times New Roman" w:hAnsi="Times New Roman" w:cs="Times New Roman"/>
          <w:sz w:val="24"/>
          <w:szCs w:val="24"/>
        </w:rPr>
        <w:t xml:space="preserve"> Προβλέπει μόνο δύο ελάσσονες εξαιρέσεις στις οποίες η διοίκηση δρα χωρίς νόμο. </w:t>
      </w:r>
    </w:p>
    <w:p w:rsidR="001E7025" w:rsidRDefault="001E7025" w:rsidP="001E7025">
      <w:pPr>
        <w:pStyle w:val="ListParagraph"/>
        <w:numPr>
          <w:ilvl w:val="0"/>
          <w:numId w:val="26"/>
        </w:numPr>
        <w:rPr>
          <w:rFonts w:ascii="Times New Roman" w:hAnsi="Times New Roman" w:cs="Times New Roman"/>
          <w:sz w:val="24"/>
          <w:szCs w:val="24"/>
        </w:rPr>
      </w:pPr>
      <w:r>
        <w:rPr>
          <w:rFonts w:ascii="Times New Roman" w:hAnsi="Times New Roman" w:cs="Times New Roman"/>
          <w:sz w:val="24"/>
          <w:szCs w:val="24"/>
        </w:rPr>
        <w:t>Τα διατάγματα αναλογισμού των βουλευτικών εδρών.</w:t>
      </w:r>
    </w:p>
    <w:p w:rsidR="001E7025" w:rsidRDefault="001E7025" w:rsidP="001E7025">
      <w:pPr>
        <w:pStyle w:val="ListParagraph"/>
        <w:numPr>
          <w:ilvl w:val="0"/>
          <w:numId w:val="26"/>
        </w:numPr>
        <w:rPr>
          <w:rFonts w:ascii="Times New Roman" w:hAnsi="Times New Roman" w:cs="Times New Roman"/>
          <w:sz w:val="24"/>
          <w:szCs w:val="24"/>
        </w:rPr>
      </w:pPr>
      <w:r>
        <w:rPr>
          <w:rFonts w:ascii="Times New Roman" w:hAnsi="Times New Roman" w:cs="Times New Roman"/>
          <w:sz w:val="24"/>
          <w:szCs w:val="24"/>
        </w:rPr>
        <w:t>Ο καθορισμός των αρμοδιοτήτων των υπουργών χωρίς χαρτοφυλάκιο με απόφαση του πρωθυπουργού κ των υφυπουργών με κοινή απόφαση του πρωθυπουργού κ του οικείου υπουργού</w:t>
      </w:r>
      <w:r w:rsidR="000E343B">
        <w:rPr>
          <w:rFonts w:ascii="Times New Roman" w:hAnsi="Times New Roman" w:cs="Times New Roman"/>
          <w:sz w:val="24"/>
          <w:szCs w:val="24"/>
        </w:rPr>
        <w:t xml:space="preserve"> (αρ54§2 κ 83)</w:t>
      </w:r>
      <w:r>
        <w:rPr>
          <w:rFonts w:ascii="Times New Roman" w:hAnsi="Times New Roman" w:cs="Times New Roman"/>
          <w:sz w:val="24"/>
          <w:szCs w:val="24"/>
        </w:rPr>
        <w:t xml:space="preserve">. </w:t>
      </w:r>
    </w:p>
    <w:p w:rsidR="00087FCE" w:rsidRPr="00910ABF" w:rsidRDefault="00087FCE" w:rsidP="00087FCE">
      <w:pPr>
        <w:rPr>
          <w:rFonts w:ascii="Times New Roman" w:hAnsi="Times New Roman" w:cs="Times New Roman"/>
          <w:i/>
          <w:sz w:val="24"/>
          <w:szCs w:val="24"/>
        </w:rPr>
      </w:pPr>
    </w:p>
    <w:p w:rsidR="00087FCE" w:rsidRDefault="00EE24D0" w:rsidP="00087FCE">
      <w:pPr>
        <w:rPr>
          <w:rFonts w:ascii="Times New Roman" w:hAnsi="Times New Roman" w:cs="Times New Roman"/>
          <w:sz w:val="24"/>
          <w:szCs w:val="24"/>
        </w:rPr>
      </w:pPr>
      <w:r w:rsidRPr="00910ABF">
        <w:rPr>
          <w:rFonts w:ascii="Times New Roman" w:hAnsi="Times New Roman" w:cs="Times New Roman"/>
          <w:i/>
          <w:sz w:val="24"/>
          <w:szCs w:val="24"/>
        </w:rPr>
        <w:t xml:space="preserve">438. Τα λεγόμενα </w:t>
      </w:r>
      <w:r w:rsidRPr="008E0A3D">
        <w:rPr>
          <w:rFonts w:ascii="Times New Roman" w:hAnsi="Times New Roman" w:cs="Times New Roman"/>
          <w:i/>
          <w:color w:val="00B050"/>
          <w:sz w:val="24"/>
          <w:szCs w:val="24"/>
        </w:rPr>
        <w:t>εκτελεστικά διατάγματα</w:t>
      </w:r>
      <w:r w:rsidRPr="00910ABF">
        <w:rPr>
          <w:rFonts w:ascii="Times New Roman" w:hAnsi="Times New Roman" w:cs="Times New Roman"/>
          <w:i/>
          <w:sz w:val="24"/>
          <w:szCs w:val="24"/>
        </w:rPr>
        <w:t>:</w:t>
      </w:r>
      <w:r>
        <w:rPr>
          <w:rFonts w:ascii="Times New Roman" w:hAnsi="Times New Roman" w:cs="Times New Roman"/>
          <w:sz w:val="24"/>
          <w:szCs w:val="24"/>
        </w:rPr>
        <w:t xml:space="preserve"> </w:t>
      </w:r>
      <w:r w:rsidR="00C3739A">
        <w:rPr>
          <w:rFonts w:ascii="Times New Roman" w:hAnsi="Times New Roman" w:cs="Times New Roman"/>
          <w:sz w:val="24"/>
          <w:szCs w:val="24"/>
        </w:rPr>
        <w:t xml:space="preserve">όταν μια νομοθετική πράξη περιέχει διατάξεις με κάποιες ατέλειες κ δεν προβλέπει νομοθετική εξουσιοδότηση, τότε πως θα την εφαρμόσει η εκτελεστική εξουσία; Τότε ο ΠτΔ εκδίδει ειδικά διατάγματα που είναι αναγκαία για την εκτέλεση των νόμων (αρ43§1). Αυτά τα διατάγματα </w:t>
      </w:r>
      <w:r w:rsidR="00C3739A">
        <w:rPr>
          <w:rFonts w:ascii="Times New Roman" w:hAnsi="Times New Roman" w:cs="Times New Roman"/>
          <w:sz w:val="24"/>
          <w:szCs w:val="24"/>
        </w:rPr>
        <w:lastRenderedPageBreak/>
        <w:t>καλύπτουν τα κενά του νόμου. Περιέχουν μόνο δευτερεύοντες ή συμπληρωματικούς κανόνες προς τις ρυθμίσεις της νομοθετικής πράξης κ όχι πρωτεύονται, δλδ δεν μπορούν να επιβάλουν νέες υποχρεώσεις. Έχουν κατώτερη τυπική ισχύ από αυτή των νομοθετικών πράξεων κ παύουν να ισχύουν μαζί της.</w:t>
      </w:r>
    </w:p>
    <w:p w:rsidR="00400E26" w:rsidRPr="007D4AB7" w:rsidRDefault="00400E26" w:rsidP="00087FCE">
      <w:pPr>
        <w:rPr>
          <w:rFonts w:ascii="Times New Roman" w:hAnsi="Times New Roman" w:cs="Times New Roman"/>
          <w:i/>
          <w:sz w:val="24"/>
          <w:szCs w:val="24"/>
        </w:rPr>
      </w:pPr>
    </w:p>
    <w:p w:rsidR="00400E26" w:rsidRPr="00087FCE" w:rsidRDefault="00400E26" w:rsidP="00087FCE">
      <w:pPr>
        <w:rPr>
          <w:rFonts w:ascii="Times New Roman" w:hAnsi="Times New Roman" w:cs="Times New Roman"/>
          <w:sz w:val="24"/>
          <w:szCs w:val="24"/>
        </w:rPr>
      </w:pPr>
      <w:r w:rsidRPr="007D4AB7">
        <w:rPr>
          <w:rFonts w:ascii="Times New Roman" w:hAnsi="Times New Roman" w:cs="Times New Roman"/>
          <w:i/>
          <w:sz w:val="24"/>
          <w:szCs w:val="24"/>
        </w:rPr>
        <w:t>439.</w:t>
      </w:r>
      <w:r>
        <w:rPr>
          <w:rFonts w:ascii="Times New Roman" w:hAnsi="Times New Roman" w:cs="Times New Roman"/>
          <w:sz w:val="24"/>
          <w:szCs w:val="24"/>
        </w:rPr>
        <w:t xml:space="preserve"> </w:t>
      </w:r>
      <w:r w:rsidRPr="00DF4B51">
        <w:rPr>
          <w:rFonts w:ascii="Times New Roman" w:hAnsi="Times New Roman" w:cs="Times New Roman"/>
          <w:color w:val="00B050"/>
          <w:sz w:val="24"/>
          <w:szCs w:val="24"/>
        </w:rPr>
        <w:t>Νομοθετική εξουσιοδότηση:</w:t>
      </w:r>
      <w:r>
        <w:rPr>
          <w:rFonts w:ascii="Times New Roman" w:hAnsi="Times New Roman" w:cs="Times New Roman"/>
          <w:sz w:val="24"/>
          <w:szCs w:val="24"/>
        </w:rPr>
        <w:t xml:space="preserve"> Ο θεσμός με τον οποίο το νομοθετικό όργανο αναθέτει με πράξη του σε ορισμένο διοικητικό όργανο την αρμοδιότητα να θεσπίζει με κανονιστικές πράξεις του πρωτεύοντες απρόσωπους κανόνες δικαίου. Οι κανόνες αυτοί ρυθμίζουν  υποχρεώσεις ή δικαιώματα των διοικουμένων. Χωρίς νομοθετική εξουσιοδότηση, αρμοδιότητα για τη ρύθμισή τους έχει αποκλειστικά το νομοθετικό όργανο. </w:t>
      </w:r>
      <w:r w:rsidR="00DF4B51">
        <w:rPr>
          <w:rFonts w:ascii="Times New Roman" w:hAnsi="Times New Roman" w:cs="Times New Roman"/>
          <w:sz w:val="24"/>
          <w:szCs w:val="24"/>
        </w:rPr>
        <w:t xml:space="preserve">(2 είδη: συνήθη, με νόμο πλαίσιο αρ43§2 κ 4). </w:t>
      </w:r>
    </w:p>
    <w:p w:rsidR="002A5D73" w:rsidRDefault="002A5D73" w:rsidP="002A5D73">
      <w:pPr>
        <w:rPr>
          <w:rFonts w:ascii="Times New Roman" w:hAnsi="Times New Roman" w:cs="Times New Roman"/>
          <w:sz w:val="24"/>
          <w:szCs w:val="24"/>
        </w:rPr>
      </w:pPr>
    </w:p>
    <w:p w:rsidR="003F2620" w:rsidRDefault="00577A86" w:rsidP="002A5D73">
      <w:pPr>
        <w:rPr>
          <w:rFonts w:ascii="Times New Roman" w:hAnsi="Times New Roman" w:cs="Times New Roman"/>
          <w:sz w:val="24"/>
          <w:szCs w:val="24"/>
        </w:rPr>
      </w:pPr>
      <w:r w:rsidRPr="004A6BB1">
        <w:rPr>
          <w:rFonts w:ascii="Times New Roman" w:hAnsi="Times New Roman" w:cs="Times New Roman"/>
          <w:i/>
          <w:sz w:val="24"/>
          <w:szCs w:val="24"/>
        </w:rPr>
        <w:t>440.</w:t>
      </w:r>
      <w:r>
        <w:rPr>
          <w:rFonts w:ascii="Times New Roman" w:hAnsi="Times New Roman" w:cs="Times New Roman"/>
          <w:sz w:val="24"/>
          <w:szCs w:val="24"/>
        </w:rPr>
        <w:t xml:space="preserve"> </w:t>
      </w:r>
      <w:r w:rsidR="007F4D89" w:rsidRPr="007F4D89">
        <w:rPr>
          <w:rFonts w:ascii="Times New Roman" w:hAnsi="Times New Roman" w:cs="Times New Roman"/>
          <w:color w:val="00B050"/>
          <w:sz w:val="24"/>
          <w:szCs w:val="24"/>
        </w:rPr>
        <w:t xml:space="preserve">Συνήθης νομοθετική εξουσιοδότηση: </w:t>
      </w:r>
      <w:r w:rsidR="007F4D89">
        <w:rPr>
          <w:rFonts w:ascii="Times New Roman" w:hAnsi="Times New Roman" w:cs="Times New Roman"/>
          <w:sz w:val="24"/>
          <w:szCs w:val="24"/>
        </w:rPr>
        <w:t xml:space="preserve">ύστερα από πρόταση του αρμόδιου Υπουργού επιτρέπεται η έκδοση κανονιστικών διαταγμάτων, με ειδική εξουσιοδότηση νόμου κ μέσα στα όρια της (αρ43§2). Πρέπει να είναι ειδική κ ορισμένη. </w:t>
      </w:r>
      <w:r w:rsidR="006B7FAB">
        <w:rPr>
          <w:rFonts w:ascii="Times New Roman" w:hAnsi="Times New Roman" w:cs="Times New Roman"/>
          <w:sz w:val="24"/>
          <w:szCs w:val="24"/>
        </w:rPr>
        <w:t xml:space="preserve">Τη νομοθετική εξουσιοδότηση τη δίνει το νομοθετικό όργανο, τη λαμβάνει καταρχήν ο ΠτΔ κ έχει αντικείμενο τη θέσπιση κανόνων δικαίου στο επίπεδο του τυπικού νόμου. </w:t>
      </w:r>
      <w:r w:rsidR="00021BE3">
        <w:rPr>
          <w:rFonts w:ascii="Times New Roman" w:hAnsi="Times New Roman" w:cs="Times New Roman"/>
          <w:sz w:val="24"/>
          <w:szCs w:val="24"/>
        </w:rPr>
        <w:t xml:space="preserve">Δλδ. Εφόσον το επιτρέπει η εξουσιοδότηση, οι κανονιστικές διοικητικές πράξεις μπορούν να τροποποιούν ή να καταργούν διατάξεις νομοθετικών πράξεων. </w:t>
      </w:r>
      <w:r w:rsidR="002F68ED">
        <w:rPr>
          <w:rFonts w:ascii="Times New Roman" w:hAnsi="Times New Roman" w:cs="Times New Roman"/>
          <w:sz w:val="24"/>
          <w:szCs w:val="24"/>
        </w:rPr>
        <w:t>Αντικείμενο ρυθμίσεων με κανονιστικές διοικητικές πράξεις ύστερα από νομοθετική εξουσιοδότηση μπορεί να είναι κάθε θέμα, εκτός αν το Σύνταγμα απαιτεί «τυπικό»</w:t>
      </w:r>
      <w:r w:rsidR="003F2620">
        <w:rPr>
          <w:rFonts w:ascii="Times New Roman" w:hAnsi="Times New Roman" w:cs="Times New Roman"/>
          <w:sz w:val="24"/>
          <w:szCs w:val="24"/>
        </w:rPr>
        <w:t xml:space="preserve"> νόμο (αρ27 κ άλλα). Το Σύνταγμα</w:t>
      </w:r>
      <w:r w:rsidR="002D1463">
        <w:rPr>
          <w:rFonts w:ascii="Times New Roman" w:hAnsi="Times New Roman" w:cs="Times New Roman"/>
          <w:sz w:val="24"/>
          <w:szCs w:val="24"/>
        </w:rPr>
        <w:t xml:space="preserve"> καθιστά</w:t>
      </w:r>
      <w:r w:rsidR="003F2620">
        <w:rPr>
          <w:rFonts w:ascii="Times New Roman" w:hAnsi="Times New Roman" w:cs="Times New Roman"/>
          <w:sz w:val="24"/>
          <w:szCs w:val="24"/>
        </w:rPr>
        <w:t xml:space="preserve"> καταρχήν φορέ</w:t>
      </w:r>
      <w:r w:rsidR="002D1463">
        <w:rPr>
          <w:rFonts w:ascii="Times New Roman" w:hAnsi="Times New Roman" w:cs="Times New Roman"/>
          <w:sz w:val="24"/>
          <w:szCs w:val="24"/>
        </w:rPr>
        <w:t>α</w:t>
      </w:r>
      <w:r w:rsidR="003F2620">
        <w:rPr>
          <w:rFonts w:ascii="Times New Roman" w:hAnsi="Times New Roman" w:cs="Times New Roman"/>
          <w:sz w:val="24"/>
          <w:szCs w:val="24"/>
        </w:rPr>
        <w:t xml:space="preserve"> της νομοθετική εξουσιοδότησης </w:t>
      </w:r>
      <w:r w:rsidR="00592E57">
        <w:rPr>
          <w:rFonts w:ascii="Times New Roman" w:hAnsi="Times New Roman" w:cs="Times New Roman"/>
          <w:sz w:val="24"/>
          <w:szCs w:val="24"/>
        </w:rPr>
        <w:t xml:space="preserve"> τον ΠτΔ, επειδή αυτός δρα με προεδρικά διατάγματα κ όλα τα κανονιστικά διατάγματα τα επεξεργάζεται το Συμβούλιο Επικρατείας (αρ95§1). Έτσι οι κανόνες δικαίου που παράγονται ύστερα από νομοθετική εξουσιοδότηση υπόκεινται καταρχήν σε αυτό τον προληπτικό έλεγχο συνταγματικότητας κ νομιμότητας. </w:t>
      </w:r>
      <w:r w:rsidR="00C948CB">
        <w:rPr>
          <w:rFonts w:ascii="Times New Roman" w:hAnsi="Times New Roman" w:cs="Times New Roman"/>
          <w:sz w:val="24"/>
          <w:szCs w:val="24"/>
        </w:rPr>
        <w:t>Κατ’εξαίρεση νομοθετικ</w:t>
      </w:r>
      <w:r w:rsidR="00FD01D1">
        <w:rPr>
          <w:rFonts w:ascii="Times New Roman" w:hAnsi="Times New Roman" w:cs="Times New Roman"/>
          <w:sz w:val="24"/>
          <w:szCs w:val="24"/>
        </w:rPr>
        <w:t xml:space="preserve">ή εξουσιοδότηση σε άλλα όργανα, των οποίων οι πράξεις δεν υπόκεινται σε επεξεργασία από το Συμβούλιο της Επικρατείας. </w:t>
      </w:r>
    </w:p>
    <w:p w:rsidR="00FD01D1" w:rsidRDefault="00FD01D1" w:rsidP="002A5D73">
      <w:pPr>
        <w:rPr>
          <w:rFonts w:ascii="Times New Roman" w:hAnsi="Times New Roman" w:cs="Times New Roman"/>
          <w:sz w:val="24"/>
          <w:szCs w:val="24"/>
        </w:rPr>
      </w:pPr>
    </w:p>
    <w:p w:rsidR="00FD01D1" w:rsidRDefault="00FD01D1" w:rsidP="002A5D73">
      <w:pPr>
        <w:rPr>
          <w:rFonts w:ascii="Times New Roman" w:hAnsi="Times New Roman" w:cs="Times New Roman"/>
          <w:sz w:val="24"/>
          <w:szCs w:val="24"/>
        </w:rPr>
      </w:pPr>
      <w:r w:rsidRPr="00FD01D1">
        <w:rPr>
          <w:rFonts w:ascii="Times New Roman" w:hAnsi="Times New Roman" w:cs="Times New Roman"/>
          <w:i/>
          <w:sz w:val="24"/>
          <w:szCs w:val="24"/>
        </w:rPr>
        <w:t>441.</w:t>
      </w:r>
      <w:r>
        <w:rPr>
          <w:rFonts w:ascii="Times New Roman" w:hAnsi="Times New Roman" w:cs="Times New Roman"/>
          <w:sz w:val="24"/>
          <w:szCs w:val="24"/>
        </w:rPr>
        <w:t xml:space="preserve"> </w:t>
      </w:r>
      <w:r w:rsidRPr="00FD01D1">
        <w:rPr>
          <w:rFonts w:ascii="Times New Roman" w:hAnsi="Times New Roman" w:cs="Times New Roman"/>
          <w:color w:val="00B050"/>
          <w:sz w:val="24"/>
          <w:szCs w:val="24"/>
        </w:rPr>
        <w:t>Νομοθετική εξουσιοδότηση με νόμο-πλαίσιο:</w:t>
      </w:r>
      <w:r w:rsidRPr="00FD01D1">
        <w:t xml:space="preserve"> </w:t>
      </w:r>
      <w:r w:rsidRPr="00FD01D1">
        <w:rPr>
          <w:rFonts w:ascii="Times New Roman" w:hAnsi="Times New Roman" w:cs="Times New Roman"/>
          <w:sz w:val="24"/>
          <w:szCs w:val="24"/>
        </w:rPr>
        <w:t>Με νόμους που ψηφίζονται από την Ολομέλεια της Βουλής μπορεί να παρέχεται εξουσιοδότηση έκδοσης κανονιστικών διαταγμάτων για τη ρύθμιση των θεμάτων που καθορίζονται σ' αυτούς σε γενικό πλαί</w:t>
      </w:r>
      <w:r>
        <w:rPr>
          <w:rFonts w:ascii="Times New Roman" w:hAnsi="Times New Roman" w:cs="Times New Roman"/>
          <w:sz w:val="24"/>
          <w:szCs w:val="24"/>
        </w:rPr>
        <w:t>σιο. Με τους νόμους αυτούς χαράσσ</w:t>
      </w:r>
      <w:r w:rsidRPr="00FD01D1">
        <w:rPr>
          <w:rFonts w:ascii="Times New Roman" w:hAnsi="Times New Roman" w:cs="Times New Roman"/>
          <w:sz w:val="24"/>
          <w:szCs w:val="24"/>
        </w:rPr>
        <w:t xml:space="preserve">ονται οι γενικές αρχές και οι κατευθύνσεις της ρύθμισης που πρέπει να ακολουθηθεί και τίθενται χρονικά όρια </w:t>
      </w:r>
      <w:r>
        <w:rPr>
          <w:rFonts w:ascii="Times New Roman" w:hAnsi="Times New Roman" w:cs="Times New Roman"/>
          <w:sz w:val="24"/>
          <w:szCs w:val="24"/>
        </w:rPr>
        <w:t>για τη χρήση της εξουσιοδότησης (αρ43§4).</w:t>
      </w:r>
    </w:p>
    <w:p w:rsidR="0001654F" w:rsidRDefault="0001654F" w:rsidP="002A5D73">
      <w:pPr>
        <w:rPr>
          <w:rFonts w:ascii="Times New Roman" w:hAnsi="Times New Roman" w:cs="Times New Roman"/>
          <w:sz w:val="24"/>
          <w:szCs w:val="24"/>
        </w:rPr>
      </w:pPr>
      <w:r>
        <w:rPr>
          <w:rFonts w:ascii="Times New Roman" w:hAnsi="Times New Roman" w:cs="Times New Roman"/>
          <w:sz w:val="24"/>
          <w:szCs w:val="24"/>
        </w:rPr>
        <w:t>Πρέπει να είναι κ αυτή ειδική κ ορισμένη. Διαφέρει από τη συνήθη σε 4 σημεία:</w:t>
      </w:r>
    </w:p>
    <w:p w:rsidR="0001654F" w:rsidRDefault="0001654F" w:rsidP="0001654F">
      <w:pPr>
        <w:pStyle w:val="ListParagraph"/>
        <w:numPr>
          <w:ilvl w:val="0"/>
          <w:numId w:val="27"/>
        </w:numPr>
        <w:rPr>
          <w:rFonts w:ascii="Times New Roman" w:hAnsi="Times New Roman" w:cs="Times New Roman"/>
          <w:sz w:val="24"/>
          <w:szCs w:val="24"/>
        </w:rPr>
      </w:pPr>
      <w:r>
        <w:rPr>
          <w:rFonts w:ascii="Times New Roman" w:hAnsi="Times New Roman" w:cs="Times New Roman"/>
          <w:sz w:val="24"/>
          <w:szCs w:val="24"/>
        </w:rPr>
        <w:t>Δεν απαιτείται μεγάλη εξειδίκευση των θεμάτων.</w:t>
      </w:r>
    </w:p>
    <w:p w:rsidR="0001654F" w:rsidRDefault="0001654F" w:rsidP="0001654F">
      <w:pPr>
        <w:pStyle w:val="ListParagraph"/>
        <w:numPr>
          <w:ilvl w:val="0"/>
          <w:numId w:val="27"/>
        </w:numPr>
        <w:rPr>
          <w:rFonts w:ascii="Times New Roman" w:hAnsi="Times New Roman" w:cs="Times New Roman"/>
          <w:sz w:val="24"/>
          <w:szCs w:val="24"/>
        </w:rPr>
      </w:pPr>
      <w:r>
        <w:rPr>
          <w:rFonts w:ascii="Times New Roman" w:hAnsi="Times New Roman" w:cs="Times New Roman"/>
          <w:sz w:val="24"/>
          <w:szCs w:val="24"/>
        </w:rPr>
        <w:t>Πρέπει να ψηφισθεί από την Ολομέλεια της βουλής.</w:t>
      </w:r>
    </w:p>
    <w:p w:rsidR="0001654F" w:rsidRDefault="0001654F" w:rsidP="0001654F">
      <w:pPr>
        <w:pStyle w:val="ListParagraph"/>
        <w:numPr>
          <w:ilvl w:val="0"/>
          <w:numId w:val="27"/>
        </w:numPr>
        <w:rPr>
          <w:rFonts w:ascii="Times New Roman" w:hAnsi="Times New Roman" w:cs="Times New Roman"/>
          <w:sz w:val="24"/>
          <w:szCs w:val="24"/>
        </w:rPr>
      </w:pPr>
      <w:r>
        <w:rPr>
          <w:rFonts w:ascii="Times New Roman" w:hAnsi="Times New Roman" w:cs="Times New Roman"/>
          <w:sz w:val="24"/>
          <w:szCs w:val="24"/>
        </w:rPr>
        <w:t xml:space="preserve">Τίθενται χρονικά όρια για τη χρήση της εξουσιοδότησης. </w:t>
      </w:r>
    </w:p>
    <w:p w:rsidR="0001654F" w:rsidRDefault="0001654F" w:rsidP="0001654F">
      <w:pPr>
        <w:pStyle w:val="ListParagraph"/>
        <w:numPr>
          <w:ilvl w:val="0"/>
          <w:numId w:val="27"/>
        </w:numPr>
        <w:rPr>
          <w:rFonts w:ascii="Times New Roman" w:hAnsi="Times New Roman" w:cs="Times New Roman"/>
          <w:sz w:val="24"/>
          <w:szCs w:val="24"/>
        </w:rPr>
      </w:pPr>
      <w:r>
        <w:rPr>
          <w:rFonts w:ascii="Times New Roman" w:hAnsi="Times New Roman" w:cs="Times New Roman"/>
          <w:sz w:val="24"/>
          <w:szCs w:val="24"/>
        </w:rPr>
        <w:t>Θ</w:t>
      </w:r>
      <w:r w:rsidRPr="0001654F">
        <w:rPr>
          <w:rFonts w:ascii="Times New Roman" w:hAnsi="Times New Roman" w:cs="Times New Roman"/>
          <w:sz w:val="24"/>
          <w:szCs w:val="24"/>
        </w:rPr>
        <w:t xml:space="preserve">έματα της αρμοδιότητας της Ολομέλειας της Βουλής δεν μπορεί να αποτελέσουν αντικείμενο εξουσιοδότησης </w:t>
      </w:r>
      <w:r>
        <w:rPr>
          <w:rFonts w:ascii="Times New Roman" w:hAnsi="Times New Roman" w:cs="Times New Roman"/>
          <w:sz w:val="24"/>
          <w:szCs w:val="24"/>
        </w:rPr>
        <w:t>με νόμο πλαίσιο, ενώ μπορεί τη συνήθους</w:t>
      </w:r>
      <w:r w:rsidR="00B82AD5">
        <w:rPr>
          <w:rFonts w:ascii="Times New Roman" w:hAnsi="Times New Roman" w:cs="Times New Roman"/>
          <w:sz w:val="24"/>
          <w:szCs w:val="24"/>
        </w:rPr>
        <w:t>. (αρ43§5 κ 72§1)</w:t>
      </w:r>
      <w:r>
        <w:rPr>
          <w:rFonts w:ascii="Times New Roman" w:hAnsi="Times New Roman" w:cs="Times New Roman"/>
          <w:sz w:val="24"/>
          <w:szCs w:val="24"/>
        </w:rPr>
        <w:t xml:space="preserve"> </w:t>
      </w:r>
    </w:p>
    <w:p w:rsidR="009D0782" w:rsidRDefault="009D0782" w:rsidP="009D0782">
      <w:pPr>
        <w:rPr>
          <w:rFonts w:ascii="Times New Roman" w:hAnsi="Times New Roman" w:cs="Times New Roman"/>
          <w:sz w:val="24"/>
          <w:szCs w:val="24"/>
        </w:rPr>
      </w:pPr>
    </w:p>
    <w:p w:rsidR="009D0782" w:rsidRDefault="009D0782" w:rsidP="009D0782">
      <w:pPr>
        <w:jc w:val="center"/>
        <w:rPr>
          <w:rFonts w:ascii="Times New Roman" w:hAnsi="Times New Roman" w:cs="Times New Roman"/>
          <w:b/>
          <w:sz w:val="24"/>
          <w:szCs w:val="24"/>
        </w:rPr>
      </w:pPr>
      <w:r w:rsidRPr="009D0782">
        <w:rPr>
          <w:rFonts w:ascii="Times New Roman" w:hAnsi="Times New Roman" w:cs="Times New Roman"/>
          <w:b/>
          <w:sz w:val="24"/>
          <w:szCs w:val="24"/>
          <w:lang w:val="en-US"/>
        </w:rPr>
        <w:lastRenderedPageBreak/>
        <w:t>VIII</w:t>
      </w:r>
      <w:r w:rsidRPr="009D0782">
        <w:rPr>
          <w:rFonts w:ascii="Times New Roman" w:hAnsi="Times New Roman" w:cs="Times New Roman"/>
          <w:b/>
          <w:sz w:val="24"/>
          <w:szCs w:val="24"/>
        </w:rPr>
        <w:t>. Η ΧΑΡΗ Κ Η ΑΜΝΗΣΤΙΑ</w:t>
      </w:r>
    </w:p>
    <w:p w:rsidR="001D4A79" w:rsidRDefault="001D4A79" w:rsidP="001D4A79">
      <w:pPr>
        <w:rPr>
          <w:rFonts w:ascii="Times New Roman" w:hAnsi="Times New Roman" w:cs="Times New Roman"/>
          <w:b/>
          <w:sz w:val="24"/>
          <w:szCs w:val="24"/>
        </w:rPr>
      </w:pPr>
    </w:p>
    <w:p w:rsidR="001D4A79" w:rsidRDefault="001D4A79" w:rsidP="001D4A79">
      <w:pPr>
        <w:rPr>
          <w:rFonts w:ascii="Times New Roman" w:hAnsi="Times New Roman" w:cs="Times New Roman"/>
          <w:sz w:val="24"/>
          <w:szCs w:val="24"/>
        </w:rPr>
      </w:pPr>
      <w:r w:rsidRPr="009431DB">
        <w:rPr>
          <w:rFonts w:ascii="Times New Roman" w:hAnsi="Times New Roman" w:cs="Times New Roman"/>
          <w:i/>
          <w:sz w:val="24"/>
          <w:szCs w:val="24"/>
        </w:rPr>
        <w:t>442.</w:t>
      </w:r>
      <w:r>
        <w:rPr>
          <w:rFonts w:ascii="Times New Roman" w:hAnsi="Times New Roman" w:cs="Times New Roman"/>
          <w:sz w:val="24"/>
          <w:szCs w:val="24"/>
        </w:rPr>
        <w:t xml:space="preserve"> </w:t>
      </w:r>
      <w:r w:rsidRPr="009431DB">
        <w:rPr>
          <w:rFonts w:ascii="Times New Roman" w:hAnsi="Times New Roman" w:cs="Times New Roman"/>
          <w:color w:val="00B050"/>
          <w:sz w:val="24"/>
          <w:szCs w:val="24"/>
        </w:rPr>
        <w:t>Χάρη</w:t>
      </w:r>
      <w:r>
        <w:rPr>
          <w:rFonts w:ascii="Times New Roman" w:hAnsi="Times New Roman" w:cs="Times New Roman"/>
          <w:sz w:val="24"/>
          <w:szCs w:val="24"/>
        </w:rPr>
        <w:t>→ Η ολική ή μερική άρση της εκτελέσεως ποινής που έχει καταγνωσθεί από δικαστήριο</w:t>
      </w:r>
      <w:r w:rsidR="00805FAE">
        <w:rPr>
          <w:rFonts w:ascii="Times New Roman" w:hAnsi="Times New Roman" w:cs="Times New Roman"/>
          <w:sz w:val="24"/>
          <w:szCs w:val="24"/>
        </w:rPr>
        <w:t xml:space="preserve"> (αρμοδιότητα ΠτΔ)</w:t>
      </w:r>
      <w:r>
        <w:rPr>
          <w:rFonts w:ascii="Times New Roman" w:hAnsi="Times New Roman" w:cs="Times New Roman"/>
          <w:sz w:val="24"/>
          <w:szCs w:val="24"/>
        </w:rPr>
        <w:t>.</w:t>
      </w:r>
    </w:p>
    <w:p w:rsidR="001D4A79" w:rsidRDefault="001D4A79" w:rsidP="001D4A79">
      <w:pPr>
        <w:rPr>
          <w:rFonts w:ascii="Times New Roman" w:hAnsi="Times New Roman" w:cs="Times New Roman"/>
          <w:sz w:val="24"/>
          <w:szCs w:val="24"/>
        </w:rPr>
      </w:pPr>
      <w:r w:rsidRPr="009431DB">
        <w:rPr>
          <w:rFonts w:ascii="Times New Roman" w:hAnsi="Times New Roman" w:cs="Times New Roman"/>
          <w:color w:val="00B050"/>
          <w:sz w:val="24"/>
          <w:szCs w:val="24"/>
        </w:rPr>
        <w:t>Αμνηστία</w:t>
      </w:r>
      <w:r>
        <w:rPr>
          <w:rFonts w:ascii="Times New Roman" w:hAnsi="Times New Roman" w:cs="Times New Roman"/>
          <w:sz w:val="24"/>
          <w:szCs w:val="24"/>
        </w:rPr>
        <w:t xml:space="preserve">→ </w:t>
      </w:r>
      <w:r w:rsidR="009431DB">
        <w:rPr>
          <w:rFonts w:ascii="Times New Roman" w:hAnsi="Times New Roman" w:cs="Times New Roman"/>
          <w:sz w:val="24"/>
          <w:szCs w:val="24"/>
        </w:rPr>
        <w:t xml:space="preserve">Η </w:t>
      </w:r>
      <w:r>
        <w:rPr>
          <w:rFonts w:ascii="Times New Roman" w:hAnsi="Times New Roman" w:cs="Times New Roman"/>
          <w:sz w:val="24"/>
          <w:szCs w:val="24"/>
        </w:rPr>
        <w:t>αναδρομική εξάλειψη του αξιοποίνου για κάποια πράξη</w:t>
      </w:r>
      <w:r w:rsidR="00805FAE">
        <w:rPr>
          <w:rFonts w:ascii="Times New Roman" w:hAnsi="Times New Roman" w:cs="Times New Roman"/>
          <w:sz w:val="24"/>
          <w:szCs w:val="24"/>
        </w:rPr>
        <w:t xml:space="preserve"> (αρμοδιοτητα βουλής)</w:t>
      </w:r>
      <w:r>
        <w:rPr>
          <w:rFonts w:ascii="Times New Roman" w:hAnsi="Times New Roman" w:cs="Times New Roman"/>
          <w:sz w:val="24"/>
          <w:szCs w:val="24"/>
        </w:rPr>
        <w:t xml:space="preserve">. </w:t>
      </w:r>
    </w:p>
    <w:p w:rsidR="00A06885" w:rsidRDefault="00A06885" w:rsidP="001D4A79">
      <w:pPr>
        <w:rPr>
          <w:rFonts w:ascii="Times New Roman" w:hAnsi="Times New Roman" w:cs="Times New Roman"/>
          <w:sz w:val="24"/>
          <w:szCs w:val="24"/>
        </w:rPr>
      </w:pPr>
      <w:r>
        <w:rPr>
          <w:rFonts w:ascii="Times New Roman" w:hAnsi="Times New Roman" w:cs="Times New Roman"/>
          <w:sz w:val="24"/>
          <w:szCs w:val="24"/>
        </w:rPr>
        <w:t xml:space="preserve">Και οι δύο αποτελούν τη χάρη </w:t>
      </w:r>
      <w:r w:rsidRPr="00A06885">
        <w:rPr>
          <w:rFonts w:ascii="Times New Roman" w:hAnsi="Times New Roman" w:cs="Times New Roman"/>
          <w:color w:val="00B050"/>
          <w:sz w:val="24"/>
          <w:szCs w:val="24"/>
        </w:rPr>
        <w:t>υπό ευρεία έννοια</w:t>
      </w:r>
      <w:r>
        <w:rPr>
          <w:rFonts w:ascii="Times New Roman" w:hAnsi="Times New Roman" w:cs="Times New Roman"/>
          <w:sz w:val="24"/>
          <w:szCs w:val="24"/>
        </w:rPr>
        <w:t xml:space="preserve">. </w:t>
      </w:r>
    </w:p>
    <w:p w:rsidR="00805FAE" w:rsidRDefault="00805FAE" w:rsidP="001D4A79">
      <w:pPr>
        <w:rPr>
          <w:rFonts w:ascii="Times New Roman" w:hAnsi="Times New Roman" w:cs="Times New Roman"/>
          <w:sz w:val="24"/>
          <w:szCs w:val="24"/>
        </w:rPr>
      </w:pPr>
    </w:p>
    <w:p w:rsidR="00805FAE" w:rsidRPr="00805FAE" w:rsidRDefault="00805FAE" w:rsidP="001D4A79">
      <w:pPr>
        <w:rPr>
          <w:rFonts w:ascii="Times New Roman" w:hAnsi="Times New Roman" w:cs="Times New Roman"/>
          <w:i/>
          <w:sz w:val="24"/>
          <w:szCs w:val="24"/>
        </w:rPr>
      </w:pPr>
      <w:r w:rsidRPr="00805FAE">
        <w:rPr>
          <w:rFonts w:ascii="Times New Roman" w:hAnsi="Times New Roman" w:cs="Times New Roman"/>
          <w:i/>
          <w:sz w:val="24"/>
          <w:szCs w:val="24"/>
        </w:rPr>
        <w:t>443. Η χάρη:</w:t>
      </w:r>
    </w:p>
    <w:p w:rsidR="00365B78" w:rsidRDefault="00805FAE" w:rsidP="001D4A79">
      <w:pPr>
        <w:rPr>
          <w:rFonts w:ascii="Times New Roman" w:hAnsi="Times New Roman" w:cs="Times New Roman"/>
          <w:sz w:val="24"/>
          <w:szCs w:val="24"/>
        </w:rPr>
      </w:pPr>
      <w:r w:rsidRPr="00805FAE">
        <w:rPr>
          <w:rFonts w:ascii="Times New Roman" w:hAnsi="Times New Roman" w:cs="Times New Roman"/>
          <w:sz w:val="24"/>
          <w:szCs w:val="24"/>
        </w:rPr>
        <w:t xml:space="preserve">Ο Πρόεδρος της Δημοκρατίας έχει το δικαίωμα, ύστερα από πρόταση του Υπουργού Δικαιοσύνης και γνώμη συμβουλίου που συγκροτείται κατά πλειοψηφία από δικαστές, να χαρίζει, μετατρέπει ή μετριάζει τις ποινές που επιβάλλουν τα δικαστήρια, καθώς και να αίρει τις κάθε είδους νόμιμες συνέπειες ποινών </w:t>
      </w:r>
      <w:r>
        <w:rPr>
          <w:rFonts w:ascii="Times New Roman" w:hAnsi="Times New Roman" w:cs="Times New Roman"/>
          <w:sz w:val="24"/>
          <w:szCs w:val="24"/>
        </w:rPr>
        <w:t xml:space="preserve">που έχουν επιβληθεί και εκτιθεί (αρ47§1). Δίδεται για κάθε έγκλημα κ προϋποθέτει αμετάκλητη ποινική καταδίκη. Αποτελεί εξαίρεση του (αρ43§1). </w:t>
      </w:r>
      <w:r w:rsidR="001A21ED">
        <w:rPr>
          <w:rFonts w:ascii="Times New Roman" w:hAnsi="Times New Roman" w:cs="Times New Roman"/>
          <w:sz w:val="24"/>
          <w:szCs w:val="24"/>
        </w:rPr>
        <w:t xml:space="preserve">Είναι πράξη ατομική. </w:t>
      </w:r>
      <w:r w:rsidR="00365B78">
        <w:rPr>
          <w:rFonts w:ascii="Times New Roman" w:hAnsi="Times New Roman" w:cs="Times New Roman"/>
          <w:sz w:val="24"/>
          <w:szCs w:val="24"/>
        </w:rPr>
        <w:t>Αίρεται μόνο η υλική έκτιση της ποινής κ όχι μέτρα ασφαλείας.</w:t>
      </w:r>
      <w:r w:rsidR="00AC579E">
        <w:rPr>
          <w:rFonts w:ascii="Times New Roman" w:hAnsi="Times New Roman" w:cs="Times New Roman"/>
          <w:sz w:val="24"/>
          <w:szCs w:val="24"/>
        </w:rPr>
        <w:t xml:space="preserve"> Δεν καταλαμβάνει ποινές που έχουν εκτιθεί. </w:t>
      </w:r>
      <w:r w:rsidR="00365B78">
        <w:rPr>
          <w:rFonts w:ascii="Times New Roman" w:hAnsi="Times New Roman" w:cs="Times New Roman"/>
          <w:sz w:val="24"/>
          <w:szCs w:val="24"/>
        </w:rPr>
        <w:t xml:space="preserve">Είναι ολική ή μερική ή μεταβάλλεται το είδος της ποινής. Είναι κυβερνητική πράξη. Αποκλείεται η ανάκλησή της. </w:t>
      </w:r>
      <w:r w:rsidR="008B4370">
        <w:rPr>
          <w:rFonts w:ascii="Times New Roman" w:hAnsi="Times New Roman" w:cs="Times New Roman"/>
          <w:sz w:val="24"/>
          <w:szCs w:val="24"/>
        </w:rPr>
        <w:t xml:space="preserve">Δεν την εξαφανίζει από το ποινικό μητρώο. </w:t>
      </w:r>
    </w:p>
    <w:p w:rsidR="008B4370" w:rsidRDefault="008B4370" w:rsidP="001D4A79">
      <w:pPr>
        <w:rPr>
          <w:rFonts w:ascii="Times New Roman" w:hAnsi="Times New Roman" w:cs="Times New Roman"/>
          <w:sz w:val="24"/>
          <w:szCs w:val="24"/>
        </w:rPr>
      </w:pPr>
    </w:p>
    <w:p w:rsidR="008B4370" w:rsidRPr="008B4370" w:rsidRDefault="008B4370" w:rsidP="001D4A79">
      <w:pPr>
        <w:rPr>
          <w:rFonts w:ascii="Times New Roman" w:hAnsi="Times New Roman" w:cs="Times New Roman"/>
          <w:i/>
          <w:sz w:val="24"/>
          <w:szCs w:val="24"/>
        </w:rPr>
      </w:pPr>
      <w:r w:rsidRPr="008B4370">
        <w:rPr>
          <w:rFonts w:ascii="Times New Roman" w:hAnsi="Times New Roman" w:cs="Times New Roman"/>
          <w:i/>
          <w:sz w:val="24"/>
          <w:szCs w:val="24"/>
        </w:rPr>
        <w:t xml:space="preserve">444. Η αμνηστία: </w:t>
      </w:r>
    </w:p>
    <w:p w:rsidR="008B4370" w:rsidRDefault="008B4370" w:rsidP="001D4A79">
      <w:pPr>
        <w:rPr>
          <w:rFonts w:ascii="Times New Roman" w:hAnsi="Times New Roman" w:cs="Times New Roman"/>
          <w:sz w:val="24"/>
          <w:szCs w:val="24"/>
        </w:rPr>
      </w:pPr>
      <w:r w:rsidRPr="008B4370">
        <w:rPr>
          <w:rFonts w:ascii="Times New Roman" w:hAnsi="Times New Roman" w:cs="Times New Roman"/>
          <w:sz w:val="24"/>
          <w:szCs w:val="24"/>
        </w:rPr>
        <w:t>Αμνηστία παρέχεται μόνο για πολιτικά εγκλήματα, με νόμο που ψηφίζεται από την Ολομέλεια της Βουλής με πλειοψηφία των τριών πέμπτων</w:t>
      </w:r>
      <w:r>
        <w:rPr>
          <w:rFonts w:ascii="Times New Roman" w:hAnsi="Times New Roman" w:cs="Times New Roman"/>
          <w:sz w:val="24"/>
          <w:szCs w:val="24"/>
        </w:rPr>
        <w:t xml:space="preserve"> του όλου αριθμού των βουλευτών (180/300 αρ47§3).</w:t>
      </w:r>
    </w:p>
    <w:p w:rsidR="001A21ED" w:rsidRDefault="001A21ED" w:rsidP="001D4A79">
      <w:pPr>
        <w:rPr>
          <w:rFonts w:ascii="Times New Roman" w:hAnsi="Times New Roman" w:cs="Times New Roman"/>
          <w:sz w:val="24"/>
          <w:szCs w:val="24"/>
        </w:rPr>
      </w:pPr>
      <w:r>
        <w:rPr>
          <w:rFonts w:ascii="Times New Roman" w:hAnsi="Times New Roman" w:cs="Times New Roman"/>
          <w:sz w:val="24"/>
          <w:szCs w:val="24"/>
        </w:rPr>
        <w:t xml:space="preserve">Είναι καταρχήν απρόσωπη κ αφορά κολάσιμες πράξεις. Το έγκλημα θεωρείται ότι δεν υπήρξε ποτέ. Εξαφανίζει το αξιόποινο για όλους τους συμμέτοχους, δλδ αυτουργούς κ συνεργούς. Μπορεί να δοθεί σε κατηγορίες προσώπων ή να αφαιρεθούν κατηγορίες. Ποτέ όμως ονομαστικά γιατί αυτό αντιβαίνει προς την αρχή της ισότητας. </w:t>
      </w:r>
      <w:r w:rsidR="00301777">
        <w:rPr>
          <w:rFonts w:ascii="Times New Roman" w:hAnsi="Times New Roman" w:cs="Times New Roman"/>
          <w:sz w:val="24"/>
          <w:szCs w:val="24"/>
        </w:rPr>
        <w:t>Δίδεται πριν ή μετά την καταδίκη αλλά ποτέ για το μέλλον.</w:t>
      </w:r>
      <w:r w:rsidR="00AC579E">
        <w:rPr>
          <w:rFonts w:ascii="Times New Roman" w:hAnsi="Times New Roman" w:cs="Times New Roman"/>
          <w:sz w:val="24"/>
          <w:szCs w:val="24"/>
        </w:rPr>
        <w:t xml:space="preserve"> Διαγράφεται από το ποινικό μητρώο. Καταλαμβάνει κ ποινές που έχουν εκτιθεί. </w:t>
      </w:r>
      <w:r w:rsidR="00332B8C">
        <w:rPr>
          <w:rFonts w:ascii="Times New Roman" w:hAnsi="Times New Roman" w:cs="Times New Roman"/>
          <w:sz w:val="24"/>
          <w:szCs w:val="24"/>
        </w:rPr>
        <w:t>Δεν αίρει πειθαρχικές ποινές. Εξαφανίζει το αξιόποινο, όχι όμως τον άδικο χαρακτήρα των πράξεων (δεν αίρει αστικές συνέπειες). Δεν ανακαλείται.</w:t>
      </w:r>
    </w:p>
    <w:p w:rsidR="0012577F" w:rsidRDefault="0012577F" w:rsidP="001D4A79">
      <w:pPr>
        <w:rPr>
          <w:rFonts w:ascii="Times New Roman" w:hAnsi="Times New Roman" w:cs="Times New Roman"/>
          <w:sz w:val="24"/>
          <w:szCs w:val="24"/>
        </w:rPr>
      </w:pPr>
    </w:p>
    <w:p w:rsidR="0012577F" w:rsidRDefault="0012577F" w:rsidP="0012577F">
      <w:pPr>
        <w:jc w:val="center"/>
        <w:rPr>
          <w:rFonts w:ascii="Times New Roman" w:hAnsi="Times New Roman" w:cs="Times New Roman"/>
          <w:b/>
          <w:sz w:val="24"/>
          <w:szCs w:val="24"/>
        </w:rPr>
      </w:pPr>
      <w:r w:rsidRPr="0012577F">
        <w:rPr>
          <w:rFonts w:ascii="Times New Roman" w:hAnsi="Times New Roman" w:cs="Times New Roman"/>
          <w:b/>
          <w:sz w:val="24"/>
          <w:szCs w:val="24"/>
        </w:rPr>
        <w:t>ΙΧ. Η ΣΗΜΑΣΙΑ ΤΩΝ ΑΓΡΑΦΩΝ ΠΗΓΩΝ</w:t>
      </w:r>
    </w:p>
    <w:p w:rsidR="00D752E8" w:rsidRPr="00D752E8" w:rsidRDefault="00D752E8" w:rsidP="0012577F">
      <w:pPr>
        <w:jc w:val="center"/>
        <w:rPr>
          <w:rFonts w:ascii="Times New Roman" w:hAnsi="Times New Roman" w:cs="Times New Roman"/>
          <w:b/>
          <w:i/>
          <w:sz w:val="24"/>
          <w:szCs w:val="24"/>
        </w:rPr>
      </w:pPr>
    </w:p>
    <w:p w:rsidR="00D752E8" w:rsidRDefault="00D752E8" w:rsidP="00D752E8">
      <w:pPr>
        <w:rPr>
          <w:rFonts w:ascii="Times New Roman" w:hAnsi="Times New Roman" w:cs="Times New Roman"/>
          <w:sz w:val="24"/>
          <w:szCs w:val="24"/>
        </w:rPr>
      </w:pPr>
      <w:r w:rsidRPr="00D752E8">
        <w:rPr>
          <w:rFonts w:ascii="Times New Roman" w:hAnsi="Times New Roman" w:cs="Times New Roman"/>
          <w:i/>
          <w:sz w:val="24"/>
          <w:szCs w:val="24"/>
        </w:rPr>
        <w:t>445.</w:t>
      </w:r>
      <w:r>
        <w:rPr>
          <w:rFonts w:ascii="Times New Roman" w:hAnsi="Times New Roman" w:cs="Times New Roman"/>
          <w:sz w:val="24"/>
          <w:szCs w:val="24"/>
        </w:rPr>
        <w:t xml:space="preserve"> Γενικώς, η έννομη τάξη ανέχεται τη δημιουργία συμπληρωματικών κ όχι καταργητικών εθίμων σε διάφορες βαθμίδες της πυραμίδας. </w:t>
      </w:r>
    </w:p>
    <w:p w:rsidR="00CF6149" w:rsidRDefault="00CF6149" w:rsidP="00D752E8">
      <w:pPr>
        <w:rPr>
          <w:rFonts w:ascii="Times New Roman" w:hAnsi="Times New Roman" w:cs="Times New Roman"/>
          <w:sz w:val="24"/>
          <w:szCs w:val="24"/>
        </w:rPr>
      </w:pPr>
    </w:p>
    <w:p w:rsidR="00CF6149" w:rsidRDefault="00CF6149" w:rsidP="00D752E8">
      <w:pPr>
        <w:rPr>
          <w:rFonts w:ascii="Times New Roman" w:hAnsi="Times New Roman" w:cs="Times New Roman"/>
          <w:sz w:val="24"/>
          <w:szCs w:val="24"/>
        </w:rPr>
      </w:pPr>
      <w:r>
        <w:rPr>
          <w:rFonts w:ascii="Times New Roman" w:hAnsi="Times New Roman" w:cs="Times New Roman"/>
          <w:sz w:val="24"/>
          <w:szCs w:val="24"/>
        </w:rPr>
        <w:t xml:space="preserve">446. γενικές αρχές δικαίου: Συμπληρωματικό χαρακτήρα κ ισχύουν όταν δεν υπάρχει σχετικός κανόνας με την απαιτούμενη τυπική ισχύ. Δεν είναι διατυπωμένες σε συγκεκριμένο κείμενο αλλά προκύπτουν από σύνολο κανόνων δικαίου. </w:t>
      </w:r>
    </w:p>
    <w:p w:rsidR="004870F7" w:rsidRDefault="004870F7" w:rsidP="00D752E8">
      <w:pPr>
        <w:rPr>
          <w:rFonts w:ascii="Times New Roman" w:hAnsi="Times New Roman" w:cs="Times New Roman"/>
          <w:sz w:val="24"/>
          <w:szCs w:val="24"/>
        </w:rPr>
      </w:pPr>
    </w:p>
    <w:p w:rsidR="004870F7" w:rsidRPr="00D752E8" w:rsidRDefault="004870F7" w:rsidP="00D752E8">
      <w:pPr>
        <w:rPr>
          <w:rFonts w:ascii="Times New Roman" w:hAnsi="Times New Roman" w:cs="Times New Roman"/>
          <w:sz w:val="24"/>
          <w:szCs w:val="24"/>
        </w:rPr>
      </w:pPr>
      <w:r w:rsidRPr="00A46924">
        <w:rPr>
          <w:rFonts w:ascii="Times New Roman" w:hAnsi="Times New Roman" w:cs="Times New Roman"/>
          <w:i/>
          <w:sz w:val="24"/>
          <w:szCs w:val="24"/>
        </w:rPr>
        <w:t>447.</w:t>
      </w:r>
      <w:r>
        <w:rPr>
          <w:rFonts w:ascii="Times New Roman" w:hAnsi="Times New Roman" w:cs="Times New Roman"/>
          <w:sz w:val="24"/>
          <w:szCs w:val="24"/>
        </w:rPr>
        <w:t xml:space="preserve"> Νομολογία: μόνο στο πεδίο διοικητικού δικαίου, δεχόμαστε ότι η νομολογία ιδίως του Συμβουλίου Επικρατείας παράγει κανόνες δικαίου. </w:t>
      </w:r>
    </w:p>
    <w:sectPr w:rsidR="004870F7" w:rsidRPr="00D752E8" w:rsidSect="00947CFA">
      <w:footerReference w:type="default" r:id="rId10"/>
      <w:pgSz w:w="11906" w:h="16838"/>
      <w:pgMar w:top="1440" w:right="1800" w:bottom="1440" w:left="180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3EE7" w:rsidRDefault="00323EE7" w:rsidP="00947CFA">
      <w:pPr>
        <w:spacing w:line="240" w:lineRule="auto"/>
      </w:pPr>
      <w:r>
        <w:separator/>
      </w:r>
    </w:p>
  </w:endnote>
  <w:endnote w:type="continuationSeparator" w:id="0">
    <w:p w:rsidR="00323EE7" w:rsidRDefault="00323EE7" w:rsidP="00947C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34806"/>
      <w:docPartObj>
        <w:docPartGallery w:val="Page Numbers (Bottom of Page)"/>
        <w:docPartUnique/>
      </w:docPartObj>
    </w:sdtPr>
    <w:sdtEndPr/>
    <w:sdtContent>
      <w:p w:rsidR="00947CFA" w:rsidRDefault="00323EE7">
        <w:pPr>
          <w:pStyle w:val="Footer"/>
          <w:jc w:val="right"/>
        </w:pPr>
        <w:r>
          <w:fldChar w:fldCharType="begin"/>
        </w:r>
        <w:r>
          <w:instrText xml:space="preserve"> PAGE   \* MERGEFORMAT </w:instrText>
        </w:r>
        <w:r>
          <w:fldChar w:fldCharType="separate"/>
        </w:r>
        <w:r w:rsidR="00FA4C12">
          <w:rPr>
            <w:noProof/>
          </w:rPr>
          <w:t>26</w:t>
        </w:r>
        <w:r>
          <w:rPr>
            <w:noProof/>
          </w:rPr>
          <w:fldChar w:fldCharType="end"/>
        </w:r>
      </w:p>
    </w:sdtContent>
  </w:sdt>
  <w:p w:rsidR="00947CFA" w:rsidRDefault="00947C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3EE7" w:rsidRDefault="00323EE7" w:rsidP="00947CFA">
      <w:pPr>
        <w:spacing w:line="240" w:lineRule="auto"/>
      </w:pPr>
      <w:r>
        <w:separator/>
      </w:r>
    </w:p>
  </w:footnote>
  <w:footnote w:type="continuationSeparator" w:id="0">
    <w:p w:rsidR="00323EE7" w:rsidRDefault="00323EE7" w:rsidP="00947CFA">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2141A"/>
    <w:multiLevelType w:val="hybridMultilevel"/>
    <w:tmpl w:val="8D8A4BE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04F55968"/>
    <w:multiLevelType w:val="hybridMultilevel"/>
    <w:tmpl w:val="5D4A480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115C330B"/>
    <w:multiLevelType w:val="hybridMultilevel"/>
    <w:tmpl w:val="8EF259EC"/>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12045BBA"/>
    <w:multiLevelType w:val="hybridMultilevel"/>
    <w:tmpl w:val="5E36BDC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120E62F6"/>
    <w:multiLevelType w:val="hybridMultilevel"/>
    <w:tmpl w:val="7318ED9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1CEC389A"/>
    <w:multiLevelType w:val="hybridMultilevel"/>
    <w:tmpl w:val="64DA736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28B902C1"/>
    <w:multiLevelType w:val="hybridMultilevel"/>
    <w:tmpl w:val="8E06155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2AA369E8"/>
    <w:multiLevelType w:val="hybridMultilevel"/>
    <w:tmpl w:val="6C40511E"/>
    <w:lvl w:ilvl="0" w:tplc="CD4464C6">
      <w:start w:val="1"/>
      <w:numFmt w:val="decimal"/>
      <w:lvlText w:val="%1."/>
      <w:lvlJc w:val="left"/>
      <w:pPr>
        <w:ind w:left="720" w:hanging="360"/>
      </w:pPr>
      <w:rPr>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347A594D"/>
    <w:multiLevelType w:val="hybridMultilevel"/>
    <w:tmpl w:val="3AB6EAA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41F16C7F"/>
    <w:multiLevelType w:val="hybridMultilevel"/>
    <w:tmpl w:val="99828836"/>
    <w:lvl w:ilvl="0" w:tplc="0408000D">
      <w:start w:val="1"/>
      <w:numFmt w:val="bullet"/>
      <w:lvlText w:val=""/>
      <w:lvlJc w:val="left"/>
      <w:pPr>
        <w:ind w:left="765" w:hanging="360"/>
      </w:pPr>
      <w:rPr>
        <w:rFonts w:ascii="Wingdings" w:hAnsi="Wingdings" w:hint="default"/>
      </w:rPr>
    </w:lvl>
    <w:lvl w:ilvl="1" w:tplc="04080003" w:tentative="1">
      <w:start w:val="1"/>
      <w:numFmt w:val="bullet"/>
      <w:lvlText w:val="o"/>
      <w:lvlJc w:val="left"/>
      <w:pPr>
        <w:ind w:left="1485" w:hanging="360"/>
      </w:pPr>
      <w:rPr>
        <w:rFonts w:ascii="Courier New" w:hAnsi="Courier New" w:cs="Courier New" w:hint="default"/>
      </w:rPr>
    </w:lvl>
    <w:lvl w:ilvl="2" w:tplc="04080005" w:tentative="1">
      <w:start w:val="1"/>
      <w:numFmt w:val="bullet"/>
      <w:lvlText w:val=""/>
      <w:lvlJc w:val="left"/>
      <w:pPr>
        <w:ind w:left="2205" w:hanging="360"/>
      </w:pPr>
      <w:rPr>
        <w:rFonts w:ascii="Wingdings" w:hAnsi="Wingdings" w:hint="default"/>
      </w:rPr>
    </w:lvl>
    <w:lvl w:ilvl="3" w:tplc="04080001" w:tentative="1">
      <w:start w:val="1"/>
      <w:numFmt w:val="bullet"/>
      <w:lvlText w:val=""/>
      <w:lvlJc w:val="left"/>
      <w:pPr>
        <w:ind w:left="2925" w:hanging="360"/>
      </w:pPr>
      <w:rPr>
        <w:rFonts w:ascii="Symbol" w:hAnsi="Symbol" w:hint="default"/>
      </w:rPr>
    </w:lvl>
    <w:lvl w:ilvl="4" w:tplc="04080003" w:tentative="1">
      <w:start w:val="1"/>
      <w:numFmt w:val="bullet"/>
      <w:lvlText w:val="o"/>
      <w:lvlJc w:val="left"/>
      <w:pPr>
        <w:ind w:left="3645" w:hanging="360"/>
      </w:pPr>
      <w:rPr>
        <w:rFonts w:ascii="Courier New" w:hAnsi="Courier New" w:cs="Courier New" w:hint="default"/>
      </w:rPr>
    </w:lvl>
    <w:lvl w:ilvl="5" w:tplc="04080005" w:tentative="1">
      <w:start w:val="1"/>
      <w:numFmt w:val="bullet"/>
      <w:lvlText w:val=""/>
      <w:lvlJc w:val="left"/>
      <w:pPr>
        <w:ind w:left="4365" w:hanging="360"/>
      </w:pPr>
      <w:rPr>
        <w:rFonts w:ascii="Wingdings" w:hAnsi="Wingdings" w:hint="default"/>
      </w:rPr>
    </w:lvl>
    <w:lvl w:ilvl="6" w:tplc="04080001" w:tentative="1">
      <w:start w:val="1"/>
      <w:numFmt w:val="bullet"/>
      <w:lvlText w:val=""/>
      <w:lvlJc w:val="left"/>
      <w:pPr>
        <w:ind w:left="5085" w:hanging="360"/>
      </w:pPr>
      <w:rPr>
        <w:rFonts w:ascii="Symbol" w:hAnsi="Symbol" w:hint="default"/>
      </w:rPr>
    </w:lvl>
    <w:lvl w:ilvl="7" w:tplc="04080003" w:tentative="1">
      <w:start w:val="1"/>
      <w:numFmt w:val="bullet"/>
      <w:lvlText w:val="o"/>
      <w:lvlJc w:val="left"/>
      <w:pPr>
        <w:ind w:left="5805" w:hanging="360"/>
      </w:pPr>
      <w:rPr>
        <w:rFonts w:ascii="Courier New" w:hAnsi="Courier New" w:cs="Courier New" w:hint="default"/>
      </w:rPr>
    </w:lvl>
    <w:lvl w:ilvl="8" w:tplc="04080005" w:tentative="1">
      <w:start w:val="1"/>
      <w:numFmt w:val="bullet"/>
      <w:lvlText w:val=""/>
      <w:lvlJc w:val="left"/>
      <w:pPr>
        <w:ind w:left="6525" w:hanging="360"/>
      </w:pPr>
      <w:rPr>
        <w:rFonts w:ascii="Wingdings" w:hAnsi="Wingdings" w:hint="default"/>
      </w:rPr>
    </w:lvl>
  </w:abstractNum>
  <w:abstractNum w:abstractNumId="10">
    <w:nsid w:val="42700D52"/>
    <w:multiLevelType w:val="hybridMultilevel"/>
    <w:tmpl w:val="6822643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430A2831"/>
    <w:multiLevelType w:val="hybridMultilevel"/>
    <w:tmpl w:val="1B48E0CE"/>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455B704B"/>
    <w:multiLevelType w:val="hybridMultilevel"/>
    <w:tmpl w:val="6EC4C7D8"/>
    <w:lvl w:ilvl="0" w:tplc="CD4464C6">
      <w:start w:val="1"/>
      <w:numFmt w:val="decimal"/>
      <w:lvlText w:val="%1."/>
      <w:lvlJc w:val="left"/>
      <w:pPr>
        <w:ind w:left="720" w:hanging="360"/>
      </w:pPr>
      <w:rPr>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4A125F4A"/>
    <w:multiLevelType w:val="hybridMultilevel"/>
    <w:tmpl w:val="E530F558"/>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52693E6B"/>
    <w:multiLevelType w:val="hybridMultilevel"/>
    <w:tmpl w:val="7DCC743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54DB2DA3"/>
    <w:multiLevelType w:val="hybridMultilevel"/>
    <w:tmpl w:val="EE303FC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54E52939"/>
    <w:multiLevelType w:val="hybridMultilevel"/>
    <w:tmpl w:val="75FA608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5DEA3183"/>
    <w:multiLevelType w:val="hybridMultilevel"/>
    <w:tmpl w:val="40A2EA2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5E5771D5"/>
    <w:multiLevelType w:val="hybridMultilevel"/>
    <w:tmpl w:val="70F4D1F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nsid w:val="5E7C0596"/>
    <w:multiLevelType w:val="hybridMultilevel"/>
    <w:tmpl w:val="E04EA6B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664D5645"/>
    <w:multiLevelType w:val="hybridMultilevel"/>
    <w:tmpl w:val="C072784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nsid w:val="6C0310C0"/>
    <w:multiLevelType w:val="hybridMultilevel"/>
    <w:tmpl w:val="5E36BDC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nsid w:val="7CA1001A"/>
    <w:multiLevelType w:val="hybridMultilevel"/>
    <w:tmpl w:val="0E80991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nsid w:val="7CAC1450"/>
    <w:multiLevelType w:val="hybridMultilevel"/>
    <w:tmpl w:val="D9F2C3F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nsid w:val="7DDB2149"/>
    <w:multiLevelType w:val="hybridMultilevel"/>
    <w:tmpl w:val="3886FD80"/>
    <w:lvl w:ilvl="0" w:tplc="CD4464C6">
      <w:start w:val="1"/>
      <w:numFmt w:val="decimal"/>
      <w:lvlText w:val="%1."/>
      <w:lvlJc w:val="left"/>
      <w:pPr>
        <w:ind w:left="720" w:hanging="360"/>
      </w:pPr>
      <w:rPr>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nsid w:val="7EC93585"/>
    <w:multiLevelType w:val="hybridMultilevel"/>
    <w:tmpl w:val="FD66CEE8"/>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nsid w:val="7F703A88"/>
    <w:multiLevelType w:val="hybridMultilevel"/>
    <w:tmpl w:val="4E4898EE"/>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8"/>
  </w:num>
  <w:num w:numId="4">
    <w:abstractNumId w:val="9"/>
  </w:num>
  <w:num w:numId="5">
    <w:abstractNumId w:val="11"/>
  </w:num>
  <w:num w:numId="6">
    <w:abstractNumId w:val="21"/>
  </w:num>
  <w:num w:numId="7">
    <w:abstractNumId w:val="15"/>
  </w:num>
  <w:num w:numId="8">
    <w:abstractNumId w:val="13"/>
  </w:num>
  <w:num w:numId="9">
    <w:abstractNumId w:val="24"/>
  </w:num>
  <w:num w:numId="10">
    <w:abstractNumId w:val="7"/>
  </w:num>
  <w:num w:numId="11">
    <w:abstractNumId w:val="12"/>
  </w:num>
  <w:num w:numId="12">
    <w:abstractNumId w:val="2"/>
  </w:num>
  <w:num w:numId="13">
    <w:abstractNumId w:val="25"/>
  </w:num>
  <w:num w:numId="14">
    <w:abstractNumId w:val="1"/>
  </w:num>
  <w:num w:numId="15">
    <w:abstractNumId w:val="17"/>
  </w:num>
  <w:num w:numId="16">
    <w:abstractNumId w:val="8"/>
  </w:num>
  <w:num w:numId="17">
    <w:abstractNumId w:val="4"/>
  </w:num>
  <w:num w:numId="18">
    <w:abstractNumId w:val="14"/>
  </w:num>
  <w:num w:numId="19">
    <w:abstractNumId w:val="20"/>
  </w:num>
  <w:num w:numId="20">
    <w:abstractNumId w:val="16"/>
  </w:num>
  <w:num w:numId="21">
    <w:abstractNumId w:val="10"/>
  </w:num>
  <w:num w:numId="22">
    <w:abstractNumId w:val="23"/>
  </w:num>
  <w:num w:numId="23">
    <w:abstractNumId w:val="26"/>
  </w:num>
  <w:num w:numId="24">
    <w:abstractNumId w:val="6"/>
  </w:num>
  <w:num w:numId="25">
    <w:abstractNumId w:val="5"/>
  </w:num>
  <w:num w:numId="26">
    <w:abstractNumId w:val="22"/>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41F06"/>
    <w:rsid w:val="0001654F"/>
    <w:rsid w:val="00021BE3"/>
    <w:rsid w:val="00022066"/>
    <w:rsid w:val="00022FBA"/>
    <w:rsid w:val="00035BA4"/>
    <w:rsid w:val="00036794"/>
    <w:rsid w:val="0004080C"/>
    <w:rsid w:val="000425A4"/>
    <w:rsid w:val="000467F4"/>
    <w:rsid w:val="00051E66"/>
    <w:rsid w:val="000639CE"/>
    <w:rsid w:val="0006589C"/>
    <w:rsid w:val="0007189D"/>
    <w:rsid w:val="00087FCE"/>
    <w:rsid w:val="00095676"/>
    <w:rsid w:val="00095C98"/>
    <w:rsid w:val="000D4A65"/>
    <w:rsid w:val="000E343B"/>
    <w:rsid w:val="000F2C6A"/>
    <w:rsid w:val="0012577F"/>
    <w:rsid w:val="001351F7"/>
    <w:rsid w:val="00145603"/>
    <w:rsid w:val="00150958"/>
    <w:rsid w:val="00154AE3"/>
    <w:rsid w:val="00156BD6"/>
    <w:rsid w:val="00157A36"/>
    <w:rsid w:val="001629A7"/>
    <w:rsid w:val="001636D9"/>
    <w:rsid w:val="00182F96"/>
    <w:rsid w:val="001A1ED8"/>
    <w:rsid w:val="001A21ED"/>
    <w:rsid w:val="001A3A61"/>
    <w:rsid w:val="001D05F1"/>
    <w:rsid w:val="001D1C96"/>
    <w:rsid w:val="001D411C"/>
    <w:rsid w:val="001D4A79"/>
    <w:rsid w:val="001E4628"/>
    <w:rsid w:val="001E7025"/>
    <w:rsid w:val="001E7598"/>
    <w:rsid w:val="001F5EF4"/>
    <w:rsid w:val="0020014B"/>
    <w:rsid w:val="00235B82"/>
    <w:rsid w:val="002373E9"/>
    <w:rsid w:val="0024418F"/>
    <w:rsid w:val="00254005"/>
    <w:rsid w:val="00263939"/>
    <w:rsid w:val="00265A4C"/>
    <w:rsid w:val="0026649C"/>
    <w:rsid w:val="002667FE"/>
    <w:rsid w:val="00275D95"/>
    <w:rsid w:val="00276A3B"/>
    <w:rsid w:val="00277857"/>
    <w:rsid w:val="00292E7E"/>
    <w:rsid w:val="0029407C"/>
    <w:rsid w:val="002A4BAC"/>
    <w:rsid w:val="002A5A45"/>
    <w:rsid w:val="002A5D73"/>
    <w:rsid w:val="002B1BE2"/>
    <w:rsid w:val="002C0BFC"/>
    <w:rsid w:val="002D1463"/>
    <w:rsid w:val="002D4176"/>
    <w:rsid w:val="002D4996"/>
    <w:rsid w:val="002D698C"/>
    <w:rsid w:val="002E4E2B"/>
    <w:rsid w:val="002F68ED"/>
    <w:rsid w:val="003011ED"/>
    <w:rsid w:val="00301777"/>
    <w:rsid w:val="003037F4"/>
    <w:rsid w:val="00317175"/>
    <w:rsid w:val="00323EE7"/>
    <w:rsid w:val="00324A7D"/>
    <w:rsid w:val="0032653B"/>
    <w:rsid w:val="00332B8C"/>
    <w:rsid w:val="00335DEB"/>
    <w:rsid w:val="00345D5F"/>
    <w:rsid w:val="00355745"/>
    <w:rsid w:val="0036132A"/>
    <w:rsid w:val="00361351"/>
    <w:rsid w:val="00365B78"/>
    <w:rsid w:val="00366B87"/>
    <w:rsid w:val="00376D7C"/>
    <w:rsid w:val="00377BD0"/>
    <w:rsid w:val="00387CE9"/>
    <w:rsid w:val="00393CE2"/>
    <w:rsid w:val="003951A1"/>
    <w:rsid w:val="003970E0"/>
    <w:rsid w:val="003A01B0"/>
    <w:rsid w:val="003A2B93"/>
    <w:rsid w:val="003B14F1"/>
    <w:rsid w:val="003B43AD"/>
    <w:rsid w:val="003C2621"/>
    <w:rsid w:val="003C2FB7"/>
    <w:rsid w:val="003C535F"/>
    <w:rsid w:val="003D05E5"/>
    <w:rsid w:val="003D11F9"/>
    <w:rsid w:val="003E6067"/>
    <w:rsid w:val="003F2620"/>
    <w:rsid w:val="00400E26"/>
    <w:rsid w:val="00406901"/>
    <w:rsid w:val="004339F8"/>
    <w:rsid w:val="004346FF"/>
    <w:rsid w:val="004427A1"/>
    <w:rsid w:val="00453519"/>
    <w:rsid w:val="004536CB"/>
    <w:rsid w:val="00473565"/>
    <w:rsid w:val="004870F7"/>
    <w:rsid w:val="00491E62"/>
    <w:rsid w:val="0049236C"/>
    <w:rsid w:val="00494FB2"/>
    <w:rsid w:val="004A15ED"/>
    <w:rsid w:val="004A6BB1"/>
    <w:rsid w:val="004B1751"/>
    <w:rsid w:val="004D19F1"/>
    <w:rsid w:val="004D3C23"/>
    <w:rsid w:val="004E0818"/>
    <w:rsid w:val="004E1F74"/>
    <w:rsid w:val="004F0428"/>
    <w:rsid w:val="005053D4"/>
    <w:rsid w:val="005134A1"/>
    <w:rsid w:val="005225B8"/>
    <w:rsid w:val="005309B2"/>
    <w:rsid w:val="005358FF"/>
    <w:rsid w:val="00537C4F"/>
    <w:rsid w:val="00550856"/>
    <w:rsid w:val="00554D3D"/>
    <w:rsid w:val="00557C44"/>
    <w:rsid w:val="00571D25"/>
    <w:rsid w:val="00577A86"/>
    <w:rsid w:val="00587052"/>
    <w:rsid w:val="00592E57"/>
    <w:rsid w:val="00594A2A"/>
    <w:rsid w:val="00595CE4"/>
    <w:rsid w:val="005A0D80"/>
    <w:rsid w:val="005A41C4"/>
    <w:rsid w:val="005B0870"/>
    <w:rsid w:val="005B14A5"/>
    <w:rsid w:val="005B650D"/>
    <w:rsid w:val="005C0C67"/>
    <w:rsid w:val="005C3A70"/>
    <w:rsid w:val="005C436C"/>
    <w:rsid w:val="005C6CCF"/>
    <w:rsid w:val="005E516D"/>
    <w:rsid w:val="005F0C20"/>
    <w:rsid w:val="00604871"/>
    <w:rsid w:val="006064CE"/>
    <w:rsid w:val="00627F1D"/>
    <w:rsid w:val="00645A25"/>
    <w:rsid w:val="006469C4"/>
    <w:rsid w:val="00650CFB"/>
    <w:rsid w:val="006556E7"/>
    <w:rsid w:val="00656AEB"/>
    <w:rsid w:val="00657956"/>
    <w:rsid w:val="00661419"/>
    <w:rsid w:val="0066172B"/>
    <w:rsid w:val="006625E1"/>
    <w:rsid w:val="00664CBA"/>
    <w:rsid w:val="00675A77"/>
    <w:rsid w:val="00682137"/>
    <w:rsid w:val="00683994"/>
    <w:rsid w:val="00684E2B"/>
    <w:rsid w:val="0069284D"/>
    <w:rsid w:val="006B0958"/>
    <w:rsid w:val="006B1F6F"/>
    <w:rsid w:val="006B6F43"/>
    <w:rsid w:val="006B7FAB"/>
    <w:rsid w:val="006C6F05"/>
    <w:rsid w:val="006D2E93"/>
    <w:rsid w:val="006D36A6"/>
    <w:rsid w:val="006F15E0"/>
    <w:rsid w:val="006F2845"/>
    <w:rsid w:val="006F78CC"/>
    <w:rsid w:val="007023F5"/>
    <w:rsid w:val="0070674F"/>
    <w:rsid w:val="0072508E"/>
    <w:rsid w:val="007337CB"/>
    <w:rsid w:val="00740D41"/>
    <w:rsid w:val="007449A1"/>
    <w:rsid w:val="00753FD0"/>
    <w:rsid w:val="007679E1"/>
    <w:rsid w:val="00780144"/>
    <w:rsid w:val="00786F6B"/>
    <w:rsid w:val="007A3CB1"/>
    <w:rsid w:val="007A57E7"/>
    <w:rsid w:val="007B6CBC"/>
    <w:rsid w:val="007C05B8"/>
    <w:rsid w:val="007C1CA4"/>
    <w:rsid w:val="007C495D"/>
    <w:rsid w:val="007D4AB7"/>
    <w:rsid w:val="007F4D89"/>
    <w:rsid w:val="00802EAD"/>
    <w:rsid w:val="00803F00"/>
    <w:rsid w:val="00805FAE"/>
    <w:rsid w:val="008066D3"/>
    <w:rsid w:val="00810FF4"/>
    <w:rsid w:val="00813619"/>
    <w:rsid w:val="008136B6"/>
    <w:rsid w:val="00814274"/>
    <w:rsid w:val="00831A9E"/>
    <w:rsid w:val="00831EFC"/>
    <w:rsid w:val="008357F0"/>
    <w:rsid w:val="00840B54"/>
    <w:rsid w:val="0085318F"/>
    <w:rsid w:val="00856D83"/>
    <w:rsid w:val="00860D4D"/>
    <w:rsid w:val="00863399"/>
    <w:rsid w:val="00864636"/>
    <w:rsid w:val="008720B8"/>
    <w:rsid w:val="00880700"/>
    <w:rsid w:val="00880F65"/>
    <w:rsid w:val="00881BB0"/>
    <w:rsid w:val="008A0402"/>
    <w:rsid w:val="008B4370"/>
    <w:rsid w:val="008C1323"/>
    <w:rsid w:val="008C158C"/>
    <w:rsid w:val="008C68E0"/>
    <w:rsid w:val="008D4ED3"/>
    <w:rsid w:val="008D52D9"/>
    <w:rsid w:val="008E0A3D"/>
    <w:rsid w:val="008E2448"/>
    <w:rsid w:val="008E25B2"/>
    <w:rsid w:val="008E5825"/>
    <w:rsid w:val="008E5C93"/>
    <w:rsid w:val="009033D7"/>
    <w:rsid w:val="0090664E"/>
    <w:rsid w:val="00910ABF"/>
    <w:rsid w:val="0091312E"/>
    <w:rsid w:val="00917147"/>
    <w:rsid w:val="00920AA4"/>
    <w:rsid w:val="00920C2F"/>
    <w:rsid w:val="009344D7"/>
    <w:rsid w:val="00936DB2"/>
    <w:rsid w:val="0094102E"/>
    <w:rsid w:val="009431DB"/>
    <w:rsid w:val="00947CFA"/>
    <w:rsid w:val="0095495A"/>
    <w:rsid w:val="00961559"/>
    <w:rsid w:val="00963D15"/>
    <w:rsid w:val="00965C5B"/>
    <w:rsid w:val="00965D00"/>
    <w:rsid w:val="00971439"/>
    <w:rsid w:val="00971D64"/>
    <w:rsid w:val="00973FD7"/>
    <w:rsid w:val="00993BBA"/>
    <w:rsid w:val="009A4A0D"/>
    <w:rsid w:val="009B32BA"/>
    <w:rsid w:val="009D0782"/>
    <w:rsid w:val="009F034F"/>
    <w:rsid w:val="009F7B3B"/>
    <w:rsid w:val="00A06885"/>
    <w:rsid w:val="00A13398"/>
    <w:rsid w:val="00A210ED"/>
    <w:rsid w:val="00A22CF8"/>
    <w:rsid w:val="00A25285"/>
    <w:rsid w:val="00A31210"/>
    <w:rsid w:val="00A33D9A"/>
    <w:rsid w:val="00A41F06"/>
    <w:rsid w:val="00A4298D"/>
    <w:rsid w:val="00A46924"/>
    <w:rsid w:val="00A52905"/>
    <w:rsid w:val="00A65EBA"/>
    <w:rsid w:val="00A73F39"/>
    <w:rsid w:val="00AA12D2"/>
    <w:rsid w:val="00AA3033"/>
    <w:rsid w:val="00AA460D"/>
    <w:rsid w:val="00AB09AC"/>
    <w:rsid w:val="00AB5E88"/>
    <w:rsid w:val="00AC4145"/>
    <w:rsid w:val="00AC51D7"/>
    <w:rsid w:val="00AC579E"/>
    <w:rsid w:val="00AE2968"/>
    <w:rsid w:val="00AE7DC4"/>
    <w:rsid w:val="00B077A5"/>
    <w:rsid w:val="00B12AAC"/>
    <w:rsid w:val="00B12EA7"/>
    <w:rsid w:val="00B5145B"/>
    <w:rsid w:val="00B54C8A"/>
    <w:rsid w:val="00B63BB4"/>
    <w:rsid w:val="00B735CD"/>
    <w:rsid w:val="00B73651"/>
    <w:rsid w:val="00B82AD5"/>
    <w:rsid w:val="00B90106"/>
    <w:rsid w:val="00B93EDF"/>
    <w:rsid w:val="00B959F2"/>
    <w:rsid w:val="00B97C24"/>
    <w:rsid w:val="00BA459F"/>
    <w:rsid w:val="00BB64FB"/>
    <w:rsid w:val="00BB6EB5"/>
    <w:rsid w:val="00BB7D0F"/>
    <w:rsid w:val="00BC136C"/>
    <w:rsid w:val="00BC167D"/>
    <w:rsid w:val="00BC2F46"/>
    <w:rsid w:val="00BC3157"/>
    <w:rsid w:val="00BC50CB"/>
    <w:rsid w:val="00BC73FB"/>
    <w:rsid w:val="00BD57CE"/>
    <w:rsid w:val="00BE03C3"/>
    <w:rsid w:val="00BE17B7"/>
    <w:rsid w:val="00C24089"/>
    <w:rsid w:val="00C249D8"/>
    <w:rsid w:val="00C3480F"/>
    <w:rsid w:val="00C36E70"/>
    <w:rsid w:val="00C3739A"/>
    <w:rsid w:val="00C56928"/>
    <w:rsid w:val="00C65EEA"/>
    <w:rsid w:val="00C822C9"/>
    <w:rsid w:val="00C827F2"/>
    <w:rsid w:val="00C948CB"/>
    <w:rsid w:val="00CA0D2F"/>
    <w:rsid w:val="00CA1D58"/>
    <w:rsid w:val="00CB7FDC"/>
    <w:rsid w:val="00CC58F8"/>
    <w:rsid w:val="00CD0665"/>
    <w:rsid w:val="00CD502C"/>
    <w:rsid w:val="00CE1A5C"/>
    <w:rsid w:val="00CF1739"/>
    <w:rsid w:val="00CF6149"/>
    <w:rsid w:val="00D00662"/>
    <w:rsid w:val="00D012B6"/>
    <w:rsid w:val="00D27505"/>
    <w:rsid w:val="00D35F16"/>
    <w:rsid w:val="00D44269"/>
    <w:rsid w:val="00D51E8B"/>
    <w:rsid w:val="00D752E8"/>
    <w:rsid w:val="00D8042A"/>
    <w:rsid w:val="00D86BA1"/>
    <w:rsid w:val="00DA41C5"/>
    <w:rsid w:val="00DA61BA"/>
    <w:rsid w:val="00DB2E01"/>
    <w:rsid w:val="00DC1A5B"/>
    <w:rsid w:val="00DC235E"/>
    <w:rsid w:val="00DC2F46"/>
    <w:rsid w:val="00DC7FD5"/>
    <w:rsid w:val="00DD05BE"/>
    <w:rsid w:val="00DD3B48"/>
    <w:rsid w:val="00DD4ED8"/>
    <w:rsid w:val="00DE03E3"/>
    <w:rsid w:val="00DE44B0"/>
    <w:rsid w:val="00DE7EB6"/>
    <w:rsid w:val="00DF1468"/>
    <w:rsid w:val="00DF4B51"/>
    <w:rsid w:val="00DF5E4D"/>
    <w:rsid w:val="00E00130"/>
    <w:rsid w:val="00E006BE"/>
    <w:rsid w:val="00E038DD"/>
    <w:rsid w:val="00E253E1"/>
    <w:rsid w:val="00E27AEC"/>
    <w:rsid w:val="00E54CF2"/>
    <w:rsid w:val="00E6161A"/>
    <w:rsid w:val="00E63AC9"/>
    <w:rsid w:val="00E6571C"/>
    <w:rsid w:val="00E82899"/>
    <w:rsid w:val="00E850B3"/>
    <w:rsid w:val="00E864DC"/>
    <w:rsid w:val="00E906BD"/>
    <w:rsid w:val="00E9145E"/>
    <w:rsid w:val="00EA2512"/>
    <w:rsid w:val="00EA359D"/>
    <w:rsid w:val="00EA4E8C"/>
    <w:rsid w:val="00EB7BA6"/>
    <w:rsid w:val="00EC35E6"/>
    <w:rsid w:val="00EC4C27"/>
    <w:rsid w:val="00ED6B76"/>
    <w:rsid w:val="00EE24D0"/>
    <w:rsid w:val="00F01DC9"/>
    <w:rsid w:val="00F162B3"/>
    <w:rsid w:val="00F23754"/>
    <w:rsid w:val="00F240ED"/>
    <w:rsid w:val="00F26F7E"/>
    <w:rsid w:val="00F271C3"/>
    <w:rsid w:val="00F45C62"/>
    <w:rsid w:val="00F70C98"/>
    <w:rsid w:val="00F725FB"/>
    <w:rsid w:val="00F7379E"/>
    <w:rsid w:val="00F82ECA"/>
    <w:rsid w:val="00F853BC"/>
    <w:rsid w:val="00F87CD6"/>
    <w:rsid w:val="00F95E4F"/>
    <w:rsid w:val="00FA136C"/>
    <w:rsid w:val="00FA4C12"/>
    <w:rsid w:val="00FB2D00"/>
    <w:rsid w:val="00FC0E00"/>
    <w:rsid w:val="00FC5CFA"/>
    <w:rsid w:val="00FD01D1"/>
    <w:rsid w:val="00FD2A0A"/>
    <w:rsid w:val="00FD6B1A"/>
    <w:rsid w:val="00FE3E2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4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2F46"/>
    <w:pPr>
      <w:ind w:left="720"/>
      <w:contextualSpacing/>
    </w:pPr>
  </w:style>
  <w:style w:type="character" w:styleId="PlaceholderText">
    <w:name w:val="Placeholder Text"/>
    <w:basedOn w:val="DefaultParagraphFont"/>
    <w:uiPriority w:val="99"/>
    <w:semiHidden/>
    <w:rsid w:val="00F23754"/>
    <w:rPr>
      <w:color w:val="808080"/>
    </w:rPr>
  </w:style>
  <w:style w:type="paragraph" w:styleId="BalloonText">
    <w:name w:val="Balloon Text"/>
    <w:basedOn w:val="Normal"/>
    <w:link w:val="BalloonTextChar"/>
    <w:uiPriority w:val="99"/>
    <w:semiHidden/>
    <w:unhideWhenUsed/>
    <w:rsid w:val="00F2375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3754"/>
    <w:rPr>
      <w:rFonts w:ascii="Tahoma" w:hAnsi="Tahoma" w:cs="Tahoma"/>
      <w:sz w:val="16"/>
      <w:szCs w:val="16"/>
    </w:rPr>
  </w:style>
  <w:style w:type="table" w:styleId="TableGrid">
    <w:name w:val="Table Grid"/>
    <w:basedOn w:val="TableNormal"/>
    <w:uiPriority w:val="59"/>
    <w:rsid w:val="005A41C4"/>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link w:val="NoSpacingChar"/>
    <w:uiPriority w:val="1"/>
    <w:qFormat/>
    <w:rsid w:val="00947CFA"/>
    <w:pPr>
      <w:spacing w:line="240" w:lineRule="auto"/>
    </w:pPr>
    <w:rPr>
      <w:rFonts w:eastAsiaTheme="minorEastAsia"/>
      <w:lang w:val="en-US"/>
    </w:rPr>
  </w:style>
  <w:style w:type="character" w:customStyle="1" w:styleId="NoSpacingChar">
    <w:name w:val="No Spacing Char"/>
    <w:basedOn w:val="DefaultParagraphFont"/>
    <w:link w:val="NoSpacing"/>
    <w:uiPriority w:val="1"/>
    <w:rsid w:val="00947CFA"/>
    <w:rPr>
      <w:rFonts w:eastAsiaTheme="minorEastAsia"/>
      <w:lang w:val="en-US"/>
    </w:rPr>
  </w:style>
  <w:style w:type="paragraph" w:styleId="Header">
    <w:name w:val="header"/>
    <w:basedOn w:val="Normal"/>
    <w:link w:val="HeaderChar"/>
    <w:uiPriority w:val="99"/>
    <w:semiHidden/>
    <w:unhideWhenUsed/>
    <w:rsid w:val="00947CFA"/>
    <w:pPr>
      <w:tabs>
        <w:tab w:val="center" w:pos="4153"/>
        <w:tab w:val="right" w:pos="8306"/>
      </w:tabs>
      <w:spacing w:line="240" w:lineRule="auto"/>
    </w:pPr>
  </w:style>
  <w:style w:type="character" w:customStyle="1" w:styleId="HeaderChar">
    <w:name w:val="Header Char"/>
    <w:basedOn w:val="DefaultParagraphFont"/>
    <w:link w:val="Header"/>
    <w:uiPriority w:val="99"/>
    <w:semiHidden/>
    <w:rsid w:val="00947CFA"/>
  </w:style>
  <w:style w:type="paragraph" w:styleId="Footer">
    <w:name w:val="footer"/>
    <w:basedOn w:val="Normal"/>
    <w:link w:val="FooterChar"/>
    <w:uiPriority w:val="99"/>
    <w:unhideWhenUsed/>
    <w:rsid w:val="00947CFA"/>
    <w:pPr>
      <w:tabs>
        <w:tab w:val="center" w:pos="4153"/>
        <w:tab w:val="right" w:pos="8306"/>
      </w:tabs>
      <w:spacing w:line="240" w:lineRule="auto"/>
    </w:pPr>
  </w:style>
  <w:style w:type="character" w:customStyle="1" w:styleId="FooterChar">
    <w:name w:val="Footer Char"/>
    <w:basedOn w:val="DefaultParagraphFont"/>
    <w:link w:val="Footer"/>
    <w:uiPriority w:val="99"/>
    <w:rsid w:val="00947C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118307D3D3494B779C2D25C2164A2812"/>
        <w:category>
          <w:name w:val="General"/>
          <w:gallery w:val="placeholder"/>
        </w:category>
        <w:types>
          <w:type w:val="bbPlcHdr"/>
        </w:types>
        <w:behaviors>
          <w:behavior w:val="content"/>
        </w:behaviors>
        <w:guid w:val="{489F742A-305E-4E04-8BD0-DC3B23B4AF48}"/>
      </w:docPartPr>
      <w:docPartBody>
        <w:p w:rsidR="00C662C8" w:rsidRDefault="00400C68" w:rsidP="00400C68">
          <w:pPr>
            <w:pStyle w:val="118307D3D3494B779C2D25C2164A2812"/>
          </w:pPr>
          <w:r>
            <w:rPr>
              <w:rFonts w:asciiTheme="majorHAnsi" w:eastAsiaTheme="majorEastAsia" w:hAnsiTheme="majorHAnsi" w:cstheme="majorBidi"/>
              <w:sz w:val="40"/>
              <w:szCs w:val="40"/>
            </w:rPr>
            <w:t>[Type the document title]</w:t>
          </w:r>
        </w:p>
      </w:docPartBody>
    </w:docPart>
    <w:docPart>
      <w:docPartPr>
        <w:name w:val="93B517514866484DBBBEDD5EEEB09782"/>
        <w:category>
          <w:name w:val="General"/>
          <w:gallery w:val="placeholder"/>
        </w:category>
        <w:types>
          <w:type w:val="bbPlcHdr"/>
        </w:types>
        <w:behaviors>
          <w:behavior w:val="content"/>
        </w:behaviors>
        <w:guid w:val="{3E28BE50-FF56-4C50-B8AE-864ECCD12A58}"/>
      </w:docPartPr>
      <w:docPartBody>
        <w:p w:rsidR="00C662C8" w:rsidRDefault="00400C68" w:rsidP="00400C68">
          <w:pPr>
            <w:pStyle w:val="93B517514866484DBBBEDD5EEEB09782"/>
          </w:pPr>
          <w:r>
            <w:rPr>
              <w:rFonts w:asciiTheme="majorHAnsi" w:eastAsiaTheme="majorEastAsia" w:hAnsiTheme="majorHAnsi" w:cstheme="majorBidi"/>
              <w:sz w:val="32"/>
              <w:szCs w:val="32"/>
            </w:rPr>
            <w:t>[Type the 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400C68"/>
    <w:rsid w:val="00400C68"/>
    <w:rsid w:val="009F4D3C"/>
    <w:rsid w:val="00C662C8"/>
    <w:rsid w:val="00C7591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18307D3D3494B779C2D25C2164A2812">
    <w:name w:val="118307D3D3494B779C2D25C2164A2812"/>
    <w:rsid w:val="00400C68"/>
  </w:style>
  <w:style w:type="paragraph" w:customStyle="1" w:styleId="93B517514866484DBBBEDD5EEEB09782">
    <w:name w:val="93B517514866484DBBBEDD5EEEB09782"/>
    <w:rsid w:val="00400C68"/>
  </w:style>
  <w:style w:type="paragraph" w:customStyle="1" w:styleId="AD5BC9CB595A4D6A8B3C823E3D8B79B5">
    <w:name w:val="AD5BC9CB595A4D6A8B3C823E3D8B79B5"/>
    <w:rsid w:val="00400C68"/>
  </w:style>
  <w:style w:type="paragraph" w:customStyle="1" w:styleId="8B1B969BB4414F9CA46F86619E11D307">
    <w:name w:val="8B1B969BB4414F9CA46F86619E11D307"/>
    <w:rsid w:val="00400C68"/>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Α’ έτος</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161BF09-D76A-4055-B7AE-7CD0399E8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1337</TotalTime>
  <Pages>27</Pages>
  <Words>8768</Words>
  <Characters>47351</Characters>
  <Application>Microsoft Office Word</Application>
  <DocSecurity>0</DocSecurity>
  <Lines>394</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Συνταγματικό Δίκαιο</dc:title>
  <dc:subject>Οργάνωση Κράτους</dc:subject>
  <dc:creator>Ζούζια Ευμορφίλη</dc:creator>
  <cp:lastModifiedBy>Evi</cp:lastModifiedBy>
  <cp:revision>428</cp:revision>
  <dcterms:created xsi:type="dcterms:W3CDTF">2009-12-27T23:58:00Z</dcterms:created>
  <dcterms:modified xsi:type="dcterms:W3CDTF">2013-01-29T13:26:00Z</dcterms:modified>
</cp:coreProperties>
</file>